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39" w:rsidRDefault="00AF3417" w:rsidP="002F0E39">
      <w:pPr>
        <w:pStyle w:val="Heading5"/>
        <w:spacing w:after="100"/>
        <w:ind w:right="5112"/>
        <w:jc w:val="center"/>
        <w:rPr>
          <w:szCs w:val="24"/>
        </w:rPr>
      </w:pPr>
      <w:r w:rsidRPr="00AF34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76527" r:id="rId6"/>
        </w:pict>
      </w:r>
      <w:r w:rsidR="002F0E39">
        <w:rPr>
          <w:szCs w:val="24"/>
        </w:rPr>
        <w:t>ISTARSKA ŽUPANIJA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2F0E39" w:rsidRDefault="00AF3417" w:rsidP="002F0E39">
      <w:pPr>
        <w:pStyle w:val="Heading5"/>
        <w:spacing w:after="100"/>
        <w:ind w:right="5112"/>
        <w:jc w:val="center"/>
        <w:rPr>
          <w:szCs w:val="24"/>
        </w:rPr>
      </w:pPr>
      <w:r w:rsidRPr="00AF3417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76528" r:id="rId7"/>
        </w:pict>
      </w:r>
      <w:r w:rsidR="002F0E39">
        <w:rPr>
          <w:szCs w:val="24"/>
        </w:rPr>
        <w:t>REGIONE ISTRIANA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2F0E39" w:rsidRDefault="002F0E39" w:rsidP="002F0E3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F0E39" w:rsidRDefault="009D72DD" w:rsidP="002F0E3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2F0E39">
        <w:rPr>
          <w:rFonts w:ascii="Times New Roman" w:hAnsi="Times New Roman"/>
          <w:bCs/>
          <w:sz w:val="24"/>
        </w:rPr>
        <w:t>: 026-01/15-01/24</w:t>
      </w:r>
    </w:p>
    <w:p w:rsidR="002F0E39" w:rsidRDefault="009D72DD" w:rsidP="002F0E3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2F0E39">
        <w:rPr>
          <w:rFonts w:ascii="Times New Roman" w:hAnsi="Times New Roman"/>
          <w:bCs/>
          <w:sz w:val="24"/>
        </w:rPr>
        <w:t>: 2168/01-02-05-0306-1</w:t>
      </w:r>
      <w:r w:rsidR="00560A5B">
        <w:rPr>
          <w:rFonts w:ascii="Times New Roman" w:hAnsi="Times New Roman"/>
          <w:bCs/>
          <w:sz w:val="24"/>
        </w:rPr>
        <w:t>6</w:t>
      </w:r>
      <w:r w:rsidR="000257FD">
        <w:rPr>
          <w:rFonts w:ascii="Times New Roman" w:hAnsi="Times New Roman"/>
          <w:bCs/>
          <w:sz w:val="24"/>
        </w:rPr>
        <w:t>-40</w:t>
      </w:r>
    </w:p>
    <w:p w:rsidR="002F0E39" w:rsidRDefault="009D72DD" w:rsidP="002F0E39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2F0E39">
        <w:rPr>
          <w:rFonts w:ascii="Times New Roman" w:hAnsi="Times New Roman"/>
          <w:sz w:val="24"/>
        </w:rPr>
        <w:t>la, 15</w:t>
      </w:r>
      <w:r w:rsidR="000257FD">
        <w:rPr>
          <w:rFonts w:ascii="Times New Roman" w:hAnsi="Times New Roman"/>
          <w:sz w:val="24"/>
        </w:rPr>
        <w:t>-01-2016</w:t>
      </w:r>
      <w:r w:rsidR="002F0E39">
        <w:rPr>
          <w:rFonts w:ascii="Times New Roman" w:hAnsi="Times New Roman"/>
          <w:sz w:val="24"/>
        </w:rPr>
        <w:tab/>
      </w:r>
      <w:r w:rsidR="002F0E39">
        <w:rPr>
          <w:rFonts w:ascii="Times New Roman" w:hAnsi="Times New Roman"/>
          <w:sz w:val="24"/>
        </w:rPr>
        <w:tab/>
      </w:r>
      <w:r w:rsidR="002F0E39">
        <w:rPr>
          <w:rFonts w:ascii="Times New Roman" w:hAnsi="Times New Roman"/>
          <w:sz w:val="24"/>
        </w:rPr>
        <w:tab/>
      </w:r>
      <w:r w:rsidR="002F0E39">
        <w:rPr>
          <w:rFonts w:ascii="Times New Roman" w:hAnsi="Times New Roman"/>
          <w:sz w:val="24"/>
        </w:rPr>
        <w:tab/>
        <w:t xml:space="preserve">                                  </w:t>
      </w:r>
    </w:p>
    <w:p w:rsidR="002F0E39" w:rsidRDefault="002F0E39" w:rsidP="002F0E3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3D7F2D" w:rsidRDefault="003D7F2D" w:rsidP="003D7F2D">
      <w:pPr>
        <w:pStyle w:val="BodyText2"/>
        <w:ind w:right="140" w:firstLine="360"/>
        <w:rPr>
          <w:rFonts w:ascii="Times New Roman" w:hAnsi="Times New Roman"/>
          <w:sz w:val="24"/>
          <w:lang w:val="it-IT"/>
        </w:rPr>
      </w:pPr>
    </w:p>
    <w:p w:rsidR="003D7F2D" w:rsidRPr="00EA210E" w:rsidRDefault="003D7F2D" w:rsidP="003D7F2D">
      <w:pPr>
        <w:pStyle w:val="BodyText2"/>
        <w:ind w:right="140" w:firstLine="36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Ai sensi della </w:t>
      </w:r>
      <w:r w:rsidRPr="00EA210E">
        <w:rPr>
          <w:rFonts w:ascii="Times New Roman" w:hAnsi="Times New Roman"/>
          <w:sz w:val="24"/>
          <w:lang w:val="it-IT"/>
        </w:rPr>
        <w:t xml:space="preserve">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</w:t>
      </w:r>
      <w:r>
        <w:rPr>
          <w:rFonts w:ascii="Times New Roman" w:hAnsi="Times New Roman"/>
          <w:sz w:val="24"/>
          <w:lang w:val="it-IT"/>
        </w:rPr>
        <w:t>in conformit</w:t>
      </w:r>
      <w:r w:rsidRPr="00CD6BC5">
        <w:rPr>
          <w:rFonts w:ascii="Times New Roman" w:hAnsi="Times New Roman"/>
          <w:sz w:val="24"/>
          <w:lang w:val="it-IT"/>
        </w:rPr>
        <w:t>à</w:t>
      </w:r>
      <w:r>
        <w:rPr>
          <w:rFonts w:ascii="Times New Roman" w:hAnsi="Times New Roman"/>
          <w:sz w:val="24"/>
          <w:lang w:val="it-IT"/>
        </w:rPr>
        <w:t xml:space="preserve">  alle Liste dei candidati per l’elezione dei membri del Consiglio del comitato locale Siana, pubblica la</w:t>
      </w:r>
      <w:r w:rsidRPr="00EA210E">
        <w:rPr>
          <w:rFonts w:ascii="Times New Roman" w:hAnsi="Times New Roman"/>
          <w:sz w:val="24"/>
          <w:lang w:val="it-IT"/>
        </w:rPr>
        <w:t xml:space="preserve"> </w:t>
      </w:r>
    </w:p>
    <w:p w:rsidR="003D7F2D" w:rsidRPr="00EA210E" w:rsidRDefault="003D7F2D" w:rsidP="003D7F2D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3D7F2D" w:rsidRPr="00064B7B" w:rsidRDefault="003D7F2D" w:rsidP="003D7F2D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64B7B">
        <w:rPr>
          <w:rFonts w:ascii="Times New Roman" w:hAnsi="Times New Roman"/>
          <w:b/>
          <w:bCs/>
          <w:sz w:val="24"/>
          <w:szCs w:val="24"/>
          <w:lang w:val="it-IT"/>
        </w:rPr>
        <w:t xml:space="preserve">LISTA  CUMULATIVA </w:t>
      </w:r>
    </w:p>
    <w:p w:rsidR="003D7F2D" w:rsidRDefault="003D7F2D" w:rsidP="002F0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E39" w:rsidRDefault="002F0E39" w:rsidP="002F0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2F0E39" w:rsidRPr="00560A5B" w:rsidRDefault="004104DB" w:rsidP="002F0E39">
      <w:pPr>
        <w:pStyle w:val="ListParagrap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681E26">
        <w:rPr>
          <w:rFonts w:ascii="Times New Roman" w:hAnsi="Times New Roman" w:cs="Times New Roman"/>
          <w:sz w:val="24"/>
          <w:szCs w:val="24"/>
        </w:rPr>
        <w:t>COMUNITÀ DEMOCRATICA CROATA/</w:t>
      </w:r>
    </w:p>
    <w:p w:rsidR="004104DB" w:rsidRDefault="004104DB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E39" w:rsidRDefault="009D72DD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2F0E39">
        <w:rPr>
          <w:rFonts w:ascii="Times New Roman" w:hAnsi="Times New Roman" w:cs="Times New Roman"/>
          <w:sz w:val="24"/>
          <w:szCs w:val="24"/>
        </w:rPr>
        <w:t>: Zoran Stjepanović,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Trieste</w:t>
      </w:r>
      <w:r w:rsidR="002F0E39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04DB" w:rsidRDefault="004104DB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E39" w:rsidRPr="00A679A1" w:rsidRDefault="000257FD" w:rsidP="002F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DEMOKRATSKI SABOR (IDS</w:t>
      </w:r>
      <w:r w:rsidR="009D72DD">
        <w:rPr>
          <w:rFonts w:ascii="Times New Roman" w:hAnsi="Times New Roman" w:cs="Times New Roman"/>
          <w:sz w:val="24"/>
          <w:szCs w:val="24"/>
        </w:rPr>
        <w:t>)</w:t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0257FD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4104DB" w:rsidRPr="00681E26" w:rsidRDefault="004104DB" w:rsidP="004104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4104DB" w:rsidRPr="00681E26" w:rsidRDefault="004104DB" w:rsidP="004104D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4104DB" w:rsidRPr="00681E26" w:rsidRDefault="004104DB" w:rsidP="004104D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4104DB" w:rsidRPr="00681E26" w:rsidRDefault="004104DB" w:rsidP="004104D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4104DB" w:rsidRPr="00681E26" w:rsidRDefault="004104DB" w:rsidP="004104D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4104DB" w:rsidRPr="00681E26" w:rsidRDefault="004104DB" w:rsidP="004104D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560A5B" w:rsidRDefault="00560A5B" w:rsidP="002F0E39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4104DB" w:rsidRPr="004104DB" w:rsidRDefault="004104DB" w:rsidP="004104D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E39" w:rsidRDefault="009D72DD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2F0E39">
        <w:rPr>
          <w:rFonts w:ascii="Times New Roman" w:hAnsi="Times New Roman" w:cs="Times New Roman"/>
          <w:sz w:val="24"/>
          <w:szCs w:val="24"/>
        </w:rPr>
        <w:t>: Alen Drandić,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D. B</w:t>
      </w:r>
      <w:r w:rsidR="002F0E39">
        <w:rPr>
          <w:rFonts w:ascii="Times New Roman" w:hAnsi="Times New Roman" w:cs="Times New Roman"/>
          <w:sz w:val="24"/>
          <w:szCs w:val="24"/>
        </w:rPr>
        <w:t>enčić 46C</w:t>
      </w:r>
    </w:p>
    <w:p w:rsidR="004104DB" w:rsidRDefault="00410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4104DB" w:rsidRPr="00681E26" w:rsidRDefault="004104DB" w:rsidP="004104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4104DB" w:rsidRPr="00681E26" w:rsidRDefault="004104DB" w:rsidP="004104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4104DB" w:rsidRPr="00681E26" w:rsidRDefault="004104DB" w:rsidP="004104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4104DB" w:rsidRPr="00681E26" w:rsidRDefault="004104DB" w:rsidP="004104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Pr="004104DB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9D72DD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Amir Rušiti, Po</w:t>
      </w:r>
      <w:r w:rsidR="00512F7E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della XLIII divisione istriana </w:t>
      </w:r>
      <w:r w:rsidR="00512F7E">
        <w:rPr>
          <w:rFonts w:ascii="Times New Roman" w:hAnsi="Times New Roman" w:cs="Times New Roman"/>
          <w:sz w:val="24"/>
          <w:szCs w:val="24"/>
        </w:rPr>
        <w:t>12</w:t>
      </w:r>
    </w:p>
    <w:p w:rsidR="003D7F2D" w:rsidRDefault="003D7F2D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04DB" w:rsidRDefault="004104D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D7F2D" w:rsidRDefault="003D7F2D" w:rsidP="003D7F2D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560A5B" w:rsidRDefault="003D7F2D" w:rsidP="009D72DD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sectPr w:rsidR="00560A5B" w:rsidSect="000257FD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72CB3"/>
    <w:multiLevelType w:val="hybridMultilevel"/>
    <w:tmpl w:val="51DA7624"/>
    <w:lvl w:ilvl="0" w:tplc="27A40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19BF"/>
    <w:multiLevelType w:val="hybridMultilevel"/>
    <w:tmpl w:val="FB3A62A4"/>
    <w:lvl w:ilvl="0" w:tplc="26F86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257FD"/>
    <w:rsid w:val="00053FEE"/>
    <w:rsid w:val="000E6061"/>
    <w:rsid w:val="00104AD3"/>
    <w:rsid w:val="00216A63"/>
    <w:rsid w:val="002175C5"/>
    <w:rsid w:val="00220A97"/>
    <w:rsid w:val="002F0E39"/>
    <w:rsid w:val="002F6A52"/>
    <w:rsid w:val="003430EB"/>
    <w:rsid w:val="003A2C35"/>
    <w:rsid w:val="003C5826"/>
    <w:rsid w:val="003D5E46"/>
    <w:rsid w:val="003D7F2D"/>
    <w:rsid w:val="003E5FBA"/>
    <w:rsid w:val="004104DB"/>
    <w:rsid w:val="00437D01"/>
    <w:rsid w:val="004A0D57"/>
    <w:rsid w:val="00512F7E"/>
    <w:rsid w:val="0054214E"/>
    <w:rsid w:val="00560A5B"/>
    <w:rsid w:val="005C631B"/>
    <w:rsid w:val="0068626C"/>
    <w:rsid w:val="006C4D6D"/>
    <w:rsid w:val="008318EB"/>
    <w:rsid w:val="0083436B"/>
    <w:rsid w:val="00841F80"/>
    <w:rsid w:val="008A6D5A"/>
    <w:rsid w:val="008E287C"/>
    <w:rsid w:val="00907DF5"/>
    <w:rsid w:val="009B7A9B"/>
    <w:rsid w:val="009D72DD"/>
    <w:rsid w:val="00A679A1"/>
    <w:rsid w:val="00A726C0"/>
    <w:rsid w:val="00AF3417"/>
    <w:rsid w:val="00B62EF4"/>
    <w:rsid w:val="00C762E8"/>
    <w:rsid w:val="00C84804"/>
    <w:rsid w:val="00CC3F6D"/>
    <w:rsid w:val="00D65F91"/>
    <w:rsid w:val="00DA0B57"/>
    <w:rsid w:val="00E51FCD"/>
    <w:rsid w:val="00E57C75"/>
    <w:rsid w:val="00EC7A01"/>
    <w:rsid w:val="00EE13CB"/>
    <w:rsid w:val="00F47318"/>
    <w:rsid w:val="00F54CCF"/>
    <w:rsid w:val="00FE2197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F0E3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2F0E39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F0E3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F0E3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5</cp:revision>
  <cp:lastPrinted>2016-01-12T11:50:00Z</cp:lastPrinted>
  <dcterms:created xsi:type="dcterms:W3CDTF">2016-01-13T11:39:00Z</dcterms:created>
  <dcterms:modified xsi:type="dcterms:W3CDTF">2016-01-14T10:34:00Z</dcterms:modified>
</cp:coreProperties>
</file>