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68" w:rsidRPr="00073416" w:rsidRDefault="001E7208" w:rsidP="007804D5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Na temelju članka 23.</w:t>
      </w:r>
      <w:r w:rsidR="00F94268" w:rsidRPr="00073416">
        <w:rPr>
          <w:rFonts w:asciiTheme="majorHAnsi" w:hAnsiTheme="majorHAnsi"/>
        </w:rPr>
        <w:t xml:space="preserve"> </w:t>
      </w:r>
      <w:r w:rsidR="00C57429" w:rsidRPr="00B659F5">
        <w:rPr>
          <w:rFonts w:asciiTheme="majorHAnsi" w:hAnsiTheme="majorHAnsi" w:cstheme="minorHAnsi"/>
        </w:rPr>
        <w:t>Statuta</w:t>
      </w:r>
      <w:r w:rsidR="00C57429" w:rsidRPr="00B659F5">
        <w:rPr>
          <w:rFonts w:asciiTheme="majorHAnsi" w:hAnsiTheme="majorHAnsi"/>
        </w:rPr>
        <w:t xml:space="preserve"> Gradske knjižnice i čitaonice Pula, broj: 01-1</w:t>
      </w:r>
      <w:r w:rsidR="00C57429">
        <w:rPr>
          <w:rFonts w:asciiTheme="majorHAnsi" w:hAnsiTheme="majorHAnsi"/>
        </w:rPr>
        <w:t>12/1-2019, od 10. srpnja 2019. i broj: 01-18/1-2025 od 10. siječnja 2025.,</w:t>
      </w:r>
      <w:r w:rsidR="00F94268" w:rsidRPr="00073416">
        <w:rPr>
          <w:rFonts w:asciiTheme="majorHAnsi" w:hAnsiTheme="majorHAnsi"/>
        </w:rPr>
        <w:t xml:space="preserve"> ravnateljica Gradske knjižnice i či</w:t>
      </w:r>
      <w:r w:rsidR="00335663" w:rsidRPr="00073416">
        <w:rPr>
          <w:rFonts w:asciiTheme="majorHAnsi" w:hAnsiTheme="majorHAnsi"/>
        </w:rPr>
        <w:t xml:space="preserve">taonice Pula, </w:t>
      </w:r>
      <w:r w:rsidR="00512125" w:rsidRPr="00073416">
        <w:rPr>
          <w:rFonts w:asciiTheme="majorHAnsi" w:hAnsiTheme="majorHAnsi"/>
        </w:rPr>
        <w:t>raspisuje</w:t>
      </w:r>
    </w:p>
    <w:p w:rsidR="00BC3E59" w:rsidRPr="00073416" w:rsidRDefault="00BC3E59" w:rsidP="00F94268">
      <w:pPr>
        <w:autoSpaceDE w:val="0"/>
        <w:autoSpaceDN w:val="0"/>
        <w:adjustRightInd w:val="0"/>
        <w:rPr>
          <w:rFonts w:asciiTheme="majorHAnsi" w:hAnsiTheme="majorHAnsi"/>
        </w:rPr>
      </w:pPr>
    </w:p>
    <w:p w:rsidR="00F94268" w:rsidRPr="00073416" w:rsidRDefault="007804D5" w:rsidP="00F94268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 w:rsidRPr="00073416">
        <w:rPr>
          <w:rFonts w:asciiTheme="majorHAnsi" w:hAnsiTheme="majorHAnsi" w:cs="TimesNewRomanPS-BoldMT"/>
          <w:b/>
          <w:bCs/>
        </w:rPr>
        <w:t xml:space="preserve">JAVNI </w:t>
      </w:r>
      <w:r w:rsidR="00512125" w:rsidRPr="00073416">
        <w:rPr>
          <w:rFonts w:asciiTheme="majorHAnsi" w:hAnsiTheme="majorHAnsi" w:cs="TimesNewRomanPS-BoldMT"/>
          <w:b/>
          <w:bCs/>
        </w:rPr>
        <w:t xml:space="preserve">NATJEČAJ </w:t>
      </w:r>
    </w:p>
    <w:p w:rsidR="00BC3E59" w:rsidRPr="00073416" w:rsidRDefault="00BC3E59" w:rsidP="00BC3E59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</w:rPr>
      </w:pPr>
    </w:p>
    <w:p w:rsidR="008C5E6D" w:rsidRPr="00073416" w:rsidRDefault="008C5E6D" w:rsidP="00BC3E59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</w:rPr>
      </w:pPr>
    </w:p>
    <w:p w:rsidR="00F12C50" w:rsidRPr="00524883" w:rsidRDefault="00512125" w:rsidP="00260267">
      <w:pPr>
        <w:autoSpaceDE w:val="0"/>
        <w:autoSpaceDN w:val="0"/>
        <w:adjustRightInd w:val="0"/>
        <w:jc w:val="both"/>
        <w:rPr>
          <w:rFonts w:asciiTheme="majorHAnsi" w:hAnsiTheme="majorHAnsi" w:cstheme="minorHAnsi"/>
        </w:rPr>
      </w:pPr>
      <w:r w:rsidRPr="00073416">
        <w:rPr>
          <w:rFonts w:asciiTheme="majorHAnsi" w:hAnsiTheme="majorHAnsi" w:cs="TimesNewRomanPS-BoldMT"/>
          <w:bCs/>
        </w:rPr>
        <w:t xml:space="preserve">za </w:t>
      </w:r>
      <w:r w:rsidR="00BA2B05" w:rsidRPr="00073416">
        <w:rPr>
          <w:rFonts w:asciiTheme="majorHAnsi" w:hAnsiTheme="majorHAnsi" w:cstheme="minorHAnsi"/>
        </w:rPr>
        <w:t xml:space="preserve">zasnivanje radnog odnosa </w:t>
      </w:r>
      <w:r w:rsidR="007804D5" w:rsidRPr="00073416">
        <w:rPr>
          <w:rFonts w:asciiTheme="majorHAnsi" w:hAnsiTheme="majorHAnsi" w:cstheme="minorHAnsi"/>
        </w:rPr>
        <w:t>u Gradskoj knjižnici i čitaonici Pula</w:t>
      </w:r>
      <w:r w:rsidR="004A4834" w:rsidRPr="00073416">
        <w:rPr>
          <w:rFonts w:asciiTheme="majorHAnsi" w:hAnsiTheme="majorHAnsi" w:cstheme="minorHAnsi"/>
        </w:rPr>
        <w:t>,</w:t>
      </w:r>
      <w:r w:rsidR="007804D5" w:rsidRPr="00073416">
        <w:rPr>
          <w:rFonts w:asciiTheme="majorHAnsi" w:hAnsiTheme="majorHAnsi" w:cstheme="minorHAnsi"/>
        </w:rPr>
        <w:t xml:space="preserve"> na</w:t>
      </w:r>
      <w:r w:rsidR="00BA2B05" w:rsidRPr="00073416">
        <w:rPr>
          <w:rFonts w:asciiTheme="majorHAnsi" w:hAnsiTheme="majorHAnsi" w:cstheme="minorHAnsi"/>
        </w:rPr>
        <w:t xml:space="preserve"> radno</w:t>
      </w:r>
      <w:r w:rsidR="007804D5" w:rsidRPr="00073416">
        <w:rPr>
          <w:rFonts w:asciiTheme="majorHAnsi" w:hAnsiTheme="majorHAnsi" w:cstheme="minorHAnsi"/>
        </w:rPr>
        <w:t>m mjestu</w:t>
      </w:r>
      <w:r w:rsidR="0085282B" w:rsidRPr="00073416">
        <w:rPr>
          <w:rFonts w:asciiTheme="majorHAnsi" w:hAnsiTheme="majorHAnsi" w:cstheme="minorHAnsi"/>
        </w:rPr>
        <w:t xml:space="preserve"> </w:t>
      </w:r>
      <w:r w:rsidR="0085282B" w:rsidRPr="00073416">
        <w:rPr>
          <w:rFonts w:asciiTheme="majorHAnsi" w:hAnsiTheme="majorHAnsi" w:cstheme="minorHAnsi"/>
          <w:b/>
        </w:rPr>
        <w:t>knjižničar</w:t>
      </w:r>
      <w:r w:rsidR="00073416" w:rsidRPr="00073416">
        <w:rPr>
          <w:rFonts w:asciiTheme="majorHAnsi" w:hAnsiTheme="majorHAnsi" w:cstheme="minorHAnsi"/>
          <w:b/>
        </w:rPr>
        <w:t xml:space="preserve"> (VSS)</w:t>
      </w:r>
      <w:r w:rsidR="0085282B" w:rsidRPr="00073416">
        <w:rPr>
          <w:rFonts w:asciiTheme="majorHAnsi" w:hAnsiTheme="majorHAnsi" w:cstheme="minorHAnsi"/>
        </w:rPr>
        <w:t xml:space="preserve"> </w:t>
      </w:r>
      <w:r w:rsidR="00344666" w:rsidRPr="00344666">
        <w:rPr>
          <w:rFonts w:asciiTheme="majorHAnsi" w:hAnsiTheme="majorHAnsi" w:cstheme="minorHAnsi"/>
          <w:b/>
        </w:rPr>
        <w:t>na Odjelu za djecu i mlade</w:t>
      </w:r>
      <w:r w:rsidR="00344666">
        <w:rPr>
          <w:rFonts w:asciiTheme="majorHAnsi" w:hAnsiTheme="majorHAnsi" w:cstheme="minorHAnsi"/>
        </w:rPr>
        <w:t xml:space="preserve">, </w:t>
      </w:r>
      <w:r w:rsidR="001A61FD" w:rsidRPr="00524883">
        <w:rPr>
          <w:rFonts w:asciiTheme="majorHAnsi" w:hAnsiTheme="majorHAnsi" w:cstheme="minorHAnsi"/>
        </w:rPr>
        <w:t>kako slijedi</w:t>
      </w:r>
      <w:r w:rsidR="0010573D" w:rsidRPr="00524883">
        <w:rPr>
          <w:rFonts w:asciiTheme="majorHAnsi" w:hAnsiTheme="majorHAnsi" w:cstheme="minorHAnsi"/>
        </w:rPr>
        <w:t>:</w:t>
      </w:r>
    </w:p>
    <w:p w:rsidR="00F12C50" w:rsidRPr="00073416" w:rsidRDefault="00F12C50" w:rsidP="00260267">
      <w:pPr>
        <w:autoSpaceDE w:val="0"/>
        <w:autoSpaceDN w:val="0"/>
        <w:adjustRightInd w:val="0"/>
        <w:jc w:val="both"/>
        <w:rPr>
          <w:rFonts w:asciiTheme="majorHAnsi" w:hAnsiTheme="majorHAnsi" w:cstheme="minorHAnsi"/>
        </w:rPr>
      </w:pPr>
    </w:p>
    <w:p w:rsidR="00464987" w:rsidRPr="00073416" w:rsidRDefault="00464987" w:rsidP="00CB6F80">
      <w:pPr>
        <w:pStyle w:val="Odlomakpopisa"/>
        <w:autoSpaceDE w:val="0"/>
        <w:autoSpaceDN w:val="0"/>
        <w:adjustRightInd w:val="0"/>
        <w:ind w:left="1068"/>
        <w:jc w:val="both"/>
        <w:rPr>
          <w:rFonts w:asciiTheme="majorHAnsi" w:hAnsiTheme="majorHAnsi" w:cstheme="minorHAnsi"/>
          <w:b/>
        </w:rPr>
      </w:pPr>
      <w:r w:rsidRPr="00073416">
        <w:rPr>
          <w:rFonts w:asciiTheme="majorHAnsi" w:hAnsiTheme="majorHAnsi" w:cstheme="minorHAnsi"/>
        </w:rPr>
        <w:t xml:space="preserve">- </w:t>
      </w:r>
      <w:r w:rsidR="00CF0371" w:rsidRPr="00073416">
        <w:rPr>
          <w:rFonts w:asciiTheme="majorHAnsi" w:hAnsiTheme="majorHAnsi" w:cstheme="minorHAnsi"/>
          <w:b/>
        </w:rPr>
        <w:t xml:space="preserve">1 </w:t>
      </w:r>
      <w:r w:rsidR="001A61FD" w:rsidRPr="00073416">
        <w:rPr>
          <w:rFonts w:asciiTheme="majorHAnsi" w:hAnsiTheme="majorHAnsi" w:cstheme="minorHAnsi"/>
          <w:b/>
        </w:rPr>
        <w:t>izvršitelj</w:t>
      </w:r>
      <w:r w:rsidR="0062061B" w:rsidRPr="00073416">
        <w:rPr>
          <w:rFonts w:asciiTheme="majorHAnsi" w:hAnsiTheme="majorHAnsi" w:cstheme="minorHAnsi"/>
          <w:b/>
        </w:rPr>
        <w:t>,</w:t>
      </w:r>
      <w:r w:rsidR="001A61FD" w:rsidRPr="00073416">
        <w:rPr>
          <w:rFonts w:asciiTheme="majorHAnsi" w:hAnsiTheme="majorHAnsi" w:cstheme="minorHAnsi"/>
          <w:b/>
        </w:rPr>
        <w:t xml:space="preserve"> </w:t>
      </w:r>
      <w:r w:rsidR="00F109B1" w:rsidRPr="00073416">
        <w:rPr>
          <w:rFonts w:asciiTheme="majorHAnsi" w:hAnsiTheme="majorHAnsi" w:cstheme="minorHAnsi"/>
          <w:b/>
        </w:rPr>
        <w:t>na određeno vrijeme</w:t>
      </w:r>
      <w:r w:rsidR="00F303F4">
        <w:rPr>
          <w:rFonts w:asciiTheme="majorHAnsi" w:hAnsiTheme="majorHAnsi" w:cstheme="minorHAnsi"/>
          <w:b/>
        </w:rPr>
        <w:t xml:space="preserve"> do povratka radnice s </w:t>
      </w:r>
      <w:proofErr w:type="spellStart"/>
      <w:r w:rsidR="00F303F4">
        <w:rPr>
          <w:rFonts w:asciiTheme="majorHAnsi" w:hAnsiTheme="majorHAnsi" w:cstheme="minorHAnsi"/>
          <w:b/>
        </w:rPr>
        <w:t>rodiljnog</w:t>
      </w:r>
      <w:proofErr w:type="spellEnd"/>
      <w:r w:rsidR="00F303F4">
        <w:rPr>
          <w:rFonts w:asciiTheme="majorHAnsi" w:hAnsiTheme="majorHAnsi" w:cstheme="minorHAnsi"/>
          <w:b/>
        </w:rPr>
        <w:t xml:space="preserve">/roditeljskog </w:t>
      </w:r>
      <w:r w:rsidR="007B1211">
        <w:rPr>
          <w:rFonts w:asciiTheme="majorHAnsi" w:hAnsiTheme="majorHAnsi" w:cstheme="minorHAnsi"/>
          <w:b/>
        </w:rPr>
        <w:t xml:space="preserve">  </w:t>
      </w:r>
      <w:r w:rsidR="00F303F4">
        <w:rPr>
          <w:rFonts w:asciiTheme="majorHAnsi" w:hAnsiTheme="majorHAnsi" w:cstheme="minorHAnsi"/>
          <w:b/>
        </w:rPr>
        <w:t xml:space="preserve">dopusta, </w:t>
      </w:r>
      <w:r w:rsidR="00BC1A88" w:rsidRPr="00073416">
        <w:rPr>
          <w:rFonts w:asciiTheme="majorHAnsi" w:hAnsiTheme="majorHAnsi" w:cstheme="minorHAnsi"/>
          <w:b/>
        </w:rPr>
        <w:t>uz obvezni probni rad od 3 mjeseca</w:t>
      </w:r>
      <w:r w:rsidR="003E62A4" w:rsidRPr="00073416">
        <w:rPr>
          <w:rFonts w:asciiTheme="majorHAnsi" w:hAnsiTheme="majorHAnsi" w:cstheme="minorHAnsi"/>
          <w:b/>
        </w:rPr>
        <w:t xml:space="preserve">, </w:t>
      </w:r>
    </w:p>
    <w:p w:rsidR="007804D5" w:rsidRPr="00073416" w:rsidRDefault="007804D5" w:rsidP="00464987">
      <w:pPr>
        <w:autoSpaceDE w:val="0"/>
        <w:autoSpaceDN w:val="0"/>
        <w:adjustRightInd w:val="0"/>
        <w:jc w:val="both"/>
        <w:rPr>
          <w:rFonts w:asciiTheme="majorHAnsi" w:hAnsiTheme="majorHAnsi" w:cstheme="minorHAnsi"/>
        </w:rPr>
      </w:pPr>
    </w:p>
    <w:p w:rsidR="001A61FD" w:rsidRPr="00073416" w:rsidRDefault="001A61FD" w:rsidP="00464987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 xml:space="preserve">Izrazi koji se koriste u ovom natječaju, a imaju </w:t>
      </w:r>
      <w:r w:rsidRPr="00073416">
        <w:rPr>
          <w:rStyle w:val="Istaknuto"/>
          <w:rFonts w:asciiTheme="majorHAnsi" w:hAnsiTheme="majorHAnsi"/>
          <w:i w:val="0"/>
        </w:rPr>
        <w:t>rodno značenje</w:t>
      </w:r>
      <w:r w:rsidRPr="00073416">
        <w:rPr>
          <w:rFonts w:asciiTheme="majorHAnsi" w:hAnsiTheme="majorHAnsi"/>
        </w:rPr>
        <w:t xml:space="preserve">, odnose se </w:t>
      </w:r>
      <w:r w:rsidRPr="00073416">
        <w:rPr>
          <w:rStyle w:val="Istaknuto"/>
          <w:rFonts w:asciiTheme="majorHAnsi" w:hAnsiTheme="majorHAnsi"/>
          <w:i w:val="0"/>
        </w:rPr>
        <w:t>jednako</w:t>
      </w:r>
      <w:r w:rsidRPr="00073416">
        <w:rPr>
          <w:rFonts w:asciiTheme="majorHAnsi" w:hAnsiTheme="majorHAnsi"/>
        </w:rPr>
        <w:t xml:space="preserve"> na ženski i muški rod.</w:t>
      </w:r>
    </w:p>
    <w:p w:rsidR="002951FF" w:rsidRPr="00073416" w:rsidRDefault="002951FF" w:rsidP="00464987">
      <w:pPr>
        <w:autoSpaceDE w:val="0"/>
        <w:autoSpaceDN w:val="0"/>
        <w:adjustRightInd w:val="0"/>
        <w:jc w:val="both"/>
        <w:rPr>
          <w:rFonts w:asciiTheme="majorHAnsi" w:hAnsiTheme="majorHAnsi" w:cstheme="minorHAnsi"/>
        </w:rPr>
      </w:pPr>
    </w:p>
    <w:p w:rsidR="00073416" w:rsidRPr="00073416" w:rsidRDefault="00BA2B05" w:rsidP="00073416">
      <w:pPr>
        <w:jc w:val="both"/>
        <w:rPr>
          <w:rFonts w:asciiTheme="majorHAnsi" w:hAnsiTheme="majorHAnsi"/>
          <w:b/>
        </w:rPr>
      </w:pPr>
      <w:r w:rsidRPr="00073416">
        <w:rPr>
          <w:rFonts w:asciiTheme="majorHAnsi" w:hAnsiTheme="majorHAnsi"/>
          <w:b/>
          <w:bCs/>
        </w:rPr>
        <w:t>Opis poslova</w:t>
      </w:r>
      <w:r w:rsidR="00073416">
        <w:rPr>
          <w:rFonts w:asciiTheme="majorHAnsi" w:hAnsiTheme="majorHAnsi"/>
          <w:b/>
        </w:rPr>
        <w:t xml:space="preserve">: </w:t>
      </w:r>
      <w:r w:rsidR="00073416" w:rsidRPr="00073416">
        <w:rPr>
          <w:rFonts w:asciiTheme="majorHAnsi" w:hAnsiTheme="majorHAnsi"/>
          <w:kern w:val="1"/>
          <w:lang w:eastAsia="zh-CN"/>
        </w:rPr>
        <w:t>posuđuje i razdužuje građu, obavlja upise i obnove članstva, vrši rezervacije građe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 xml:space="preserve">naplaćuje upisninu, </w:t>
      </w:r>
      <w:proofErr w:type="spellStart"/>
      <w:r w:rsidR="00073416" w:rsidRPr="00073416">
        <w:rPr>
          <w:rFonts w:asciiTheme="majorHAnsi" w:hAnsiTheme="majorHAnsi"/>
          <w:kern w:val="1"/>
          <w:lang w:eastAsia="zh-CN"/>
        </w:rPr>
        <w:t>zakasninu</w:t>
      </w:r>
      <w:proofErr w:type="spellEnd"/>
      <w:r w:rsidR="00073416" w:rsidRPr="00073416">
        <w:rPr>
          <w:rFonts w:asciiTheme="majorHAnsi" w:hAnsiTheme="majorHAnsi"/>
          <w:kern w:val="1"/>
          <w:lang w:eastAsia="zh-CN"/>
        </w:rPr>
        <w:t xml:space="preserve"> i ostale naknade knjižničnih usluga te predaje </w:t>
      </w:r>
      <w:r w:rsidR="00073416">
        <w:rPr>
          <w:rFonts w:asciiTheme="majorHAnsi" w:hAnsiTheme="majorHAnsi"/>
          <w:kern w:val="1"/>
          <w:lang w:eastAsia="zh-CN"/>
        </w:rPr>
        <w:t xml:space="preserve">naplaćeni novac u Računovodstvo, </w:t>
      </w:r>
      <w:r w:rsidR="00073416" w:rsidRPr="00073416">
        <w:rPr>
          <w:rFonts w:asciiTheme="majorHAnsi" w:hAnsiTheme="majorHAnsi"/>
          <w:kern w:val="1"/>
          <w:lang w:eastAsia="zh-CN"/>
        </w:rPr>
        <w:t>daje korisnicima informacije o Knjižnici, o fondu, programima Knjižnice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preporučuje građu korisnicima, sudjeluje u raznim oblicima rada s korisnicima, rješava jednostavne i složene korisničke</w:t>
      </w:r>
      <w:r w:rsidR="00073416">
        <w:rPr>
          <w:rFonts w:asciiTheme="majorHAnsi" w:hAnsiTheme="majorHAnsi"/>
          <w:kern w:val="1"/>
          <w:lang w:eastAsia="zh-CN"/>
        </w:rPr>
        <w:t xml:space="preserve"> informacijske upite i zahtjeve, </w:t>
      </w:r>
      <w:r w:rsidR="00073416" w:rsidRPr="00073416">
        <w:rPr>
          <w:rFonts w:asciiTheme="majorHAnsi" w:hAnsiTheme="majorHAnsi"/>
          <w:kern w:val="1"/>
          <w:lang w:eastAsia="zh-CN"/>
        </w:rPr>
        <w:t>posuđuje građu za rad u čitaonic</w:t>
      </w:r>
      <w:r w:rsidR="00073416">
        <w:rPr>
          <w:rFonts w:asciiTheme="majorHAnsi" w:hAnsiTheme="majorHAnsi"/>
          <w:kern w:val="1"/>
          <w:lang w:eastAsia="zh-CN"/>
        </w:rPr>
        <w:t xml:space="preserve">i, </w:t>
      </w:r>
      <w:r w:rsidR="00073416" w:rsidRPr="00073416">
        <w:rPr>
          <w:rFonts w:asciiTheme="majorHAnsi" w:eastAsia="Times New Roman" w:hAnsiTheme="majorHAnsi"/>
          <w:kern w:val="1"/>
          <w:lang w:eastAsia="zh-CN"/>
        </w:rPr>
        <w:t>brine o sigurnosti i arhiviranju baza podataka knjižnične građe i korisnika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vodi razne statistike o fondu, korisnicima, korištenju građe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sudjeluje u izradi informativnih biltena, izložbi,</w:t>
      </w:r>
      <w:r w:rsidR="00073416">
        <w:rPr>
          <w:rFonts w:asciiTheme="majorHAnsi" w:hAnsiTheme="majorHAnsi"/>
          <w:kern w:val="1"/>
          <w:lang w:eastAsia="zh-CN"/>
        </w:rPr>
        <w:t xml:space="preserve"> kulturno-animacijskih programa, </w:t>
      </w:r>
      <w:r w:rsidR="00073416" w:rsidRPr="00073416">
        <w:rPr>
          <w:rFonts w:asciiTheme="majorHAnsi" w:eastAsia="Times New Roman" w:hAnsiTheme="majorHAnsi"/>
          <w:kern w:val="1"/>
          <w:lang w:eastAsia="zh-CN"/>
        </w:rPr>
        <w:t>usklađuje nabavnu politiku, organizira knjižnični fond i zbirke, pročišćava i izlučuje knjižničnu građu, sakuplja i analizira zahtjeve korisnika u vezi s nabavom knjižnične građe, procjenjuje fond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sudjeluje u nabavi građe i njenom uključivanju u knjižnični fond, predlaže naslove knjižničn</w:t>
      </w:r>
      <w:r w:rsidR="00073416">
        <w:rPr>
          <w:rFonts w:asciiTheme="majorHAnsi" w:hAnsiTheme="majorHAnsi"/>
          <w:kern w:val="1"/>
          <w:lang w:eastAsia="zh-CN"/>
        </w:rPr>
        <w:t xml:space="preserve">e građe za nabavu, </w:t>
      </w:r>
      <w:r w:rsidR="00073416" w:rsidRPr="00073416">
        <w:rPr>
          <w:rFonts w:asciiTheme="majorHAnsi" w:hAnsiTheme="majorHAnsi"/>
          <w:kern w:val="1"/>
          <w:lang w:eastAsia="zh-CN"/>
        </w:rPr>
        <w:t>provjerava dotok naručene građe i reklamira neispravne narudžbe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eastAsia="Times New Roman" w:hAnsiTheme="majorHAnsi"/>
          <w:kern w:val="1"/>
          <w:lang w:eastAsia="zh-CN"/>
        </w:rPr>
        <w:t>sudjeluje u poslovima revizije i otpisa knjižnične građe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eastAsia="Times New Roman" w:hAnsiTheme="majorHAnsi"/>
          <w:kern w:val="1"/>
          <w:lang w:eastAsia="zh-CN"/>
        </w:rPr>
        <w:t xml:space="preserve">stručno obrađuje svu vrstu knjižnične građe (katalogizacija, klasifikacija, </w:t>
      </w:r>
      <w:proofErr w:type="spellStart"/>
      <w:r w:rsidR="00073416" w:rsidRPr="00073416">
        <w:rPr>
          <w:rFonts w:asciiTheme="majorHAnsi" w:eastAsia="Times New Roman" w:hAnsiTheme="majorHAnsi"/>
          <w:kern w:val="1"/>
          <w:lang w:eastAsia="zh-CN"/>
        </w:rPr>
        <w:t>predmetizacija</w:t>
      </w:r>
      <w:proofErr w:type="spellEnd"/>
      <w:r w:rsidR="00073416" w:rsidRPr="00073416">
        <w:rPr>
          <w:rFonts w:asciiTheme="majorHAnsi" w:eastAsia="Times New Roman" w:hAnsiTheme="majorHAnsi"/>
          <w:kern w:val="1"/>
          <w:lang w:eastAsia="zh-CN"/>
        </w:rPr>
        <w:t xml:space="preserve"> i ostalo), uređuje i ažurira sve vrste kataloga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eastAsia="Times New Roman" w:hAnsiTheme="majorHAnsi"/>
          <w:kern w:val="1"/>
          <w:lang w:eastAsia="zh-CN"/>
        </w:rPr>
        <w:t>formalno obrađuju knjižničnu građu (inventarizacija, signiranje, katalogizacija, normiranje)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sadržajno analizira građu za potrebe klasifikacije i predmetne obrade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izrađuje anotacije i sažetke, sudjeluje pri izradi i doradi programa računalne obrade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izrađuje tezauruse, deskriptore, uređuje bibliografije i sistematske kataloge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priprema i izrađuje informacijska pomagala (baze podataka, bibliografije, biltene prinova i sl.)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obavlja retrospektivna bibliografska pretraživanja i selektivnu diseminaciju informacija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 xml:space="preserve">vodi i koordinira </w:t>
      </w:r>
      <w:proofErr w:type="spellStart"/>
      <w:r w:rsidR="00073416" w:rsidRPr="00073416">
        <w:rPr>
          <w:rFonts w:asciiTheme="majorHAnsi" w:hAnsiTheme="majorHAnsi"/>
          <w:kern w:val="1"/>
          <w:lang w:eastAsia="zh-CN"/>
        </w:rPr>
        <w:t>međuknjižničnu</w:t>
      </w:r>
      <w:proofErr w:type="spellEnd"/>
      <w:r w:rsidR="00073416" w:rsidRPr="00073416">
        <w:rPr>
          <w:rFonts w:asciiTheme="majorHAnsi" w:hAnsiTheme="majorHAnsi"/>
          <w:kern w:val="1"/>
          <w:lang w:eastAsia="zh-CN"/>
        </w:rPr>
        <w:t xml:space="preserve"> posudbu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 xml:space="preserve">sastavlja informativne, signalne i </w:t>
      </w:r>
      <w:proofErr w:type="spellStart"/>
      <w:r w:rsidR="00073416" w:rsidRPr="00073416">
        <w:rPr>
          <w:rFonts w:asciiTheme="majorHAnsi" w:hAnsiTheme="majorHAnsi"/>
          <w:kern w:val="1"/>
          <w:lang w:eastAsia="zh-CN"/>
        </w:rPr>
        <w:t>preporučne</w:t>
      </w:r>
      <w:proofErr w:type="spellEnd"/>
      <w:r w:rsidR="00073416" w:rsidRPr="00073416">
        <w:rPr>
          <w:rFonts w:asciiTheme="majorHAnsi" w:hAnsiTheme="majorHAnsi"/>
          <w:kern w:val="1"/>
          <w:lang w:eastAsia="zh-CN"/>
        </w:rPr>
        <w:t xml:space="preserve"> biltene, organizira posebne zbirke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pretražuje mrežne baze podataka, uređuje i oblikuje knjižnično-informacijska pomagala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sudjeluje u uredništvu m</w:t>
      </w:r>
      <w:r w:rsidR="00073416">
        <w:rPr>
          <w:rFonts w:asciiTheme="majorHAnsi" w:hAnsiTheme="majorHAnsi"/>
          <w:kern w:val="1"/>
          <w:lang w:eastAsia="zh-CN"/>
        </w:rPr>
        <w:t xml:space="preserve">režnih stranica Knjižnice, </w:t>
      </w:r>
      <w:r w:rsidR="00073416" w:rsidRPr="00073416">
        <w:rPr>
          <w:rFonts w:asciiTheme="majorHAnsi" w:hAnsiTheme="majorHAnsi"/>
          <w:kern w:val="1"/>
          <w:lang w:eastAsia="zh-CN"/>
        </w:rPr>
        <w:t>priprema i obavlja promidžbene oblike rada za animiranje korisnika, organizira i izvodi programe rada u ispunjava</w:t>
      </w:r>
      <w:r w:rsidR="00073416">
        <w:rPr>
          <w:rFonts w:asciiTheme="majorHAnsi" w:hAnsiTheme="majorHAnsi"/>
          <w:kern w:val="1"/>
          <w:lang w:eastAsia="zh-CN"/>
        </w:rPr>
        <w:t xml:space="preserve">nju kulturnih potreba korisnika, </w:t>
      </w:r>
      <w:r w:rsidR="00073416" w:rsidRPr="00073416">
        <w:rPr>
          <w:rFonts w:asciiTheme="majorHAnsi" w:hAnsiTheme="majorHAnsi"/>
          <w:kern w:val="1"/>
          <w:lang w:eastAsia="zh-CN"/>
        </w:rPr>
        <w:t>priprema programe i izvodi različite oblike edukacije i osposobljavanja korisnika za samostalnu uporabu informacijskih izvora i alata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sudjeluje u pr</w:t>
      </w:r>
      <w:r w:rsidR="00073416">
        <w:rPr>
          <w:rFonts w:asciiTheme="majorHAnsi" w:hAnsiTheme="majorHAnsi"/>
          <w:kern w:val="1"/>
          <w:lang w:eastAsia="zh-CN"/>
        </w:rPr>
        <w:t xml:space="preserve">ogramima i projektima Knjižnice, </w:t>
      </w:r>
      <w:r w:rsidR="00073416" w:rsidRPr="00073416">
        <w:rPr>
          <w:rFonts w:asciiTheme="majorHAnsi" w:hAnsiTheme="majorHAnsi"/>
          <w:kern w:val="1"/>
          <w:lang w:eastAsia="zh-CN"/>
        </w:rPr>
        <w:t>planira marketinške akcije Knjižnice u suradnji s Odjelom za koordinaci</w:t>
      </w:r>
      <w:r w:rsidR="00073416">
        <w:rPr>
          <w:rFonts w:asciiTheme="majorHAnsi" w:hAnsiTheme="majorHAnsi"/>
          <w:kern w:val="1"/>
          <w:lang w:eastAsia="zh-CN"/>
        </w:rPr>
        <w:t xml:space="preserve">ju programa, odnose i marketing, </w:t>
      </w:r>
      <w:r w:rsidR="00073416" w:rsidRPr="00073416">
        <w:rPr>
          <w:rFonts w:asciiTheme="majorHAnsi" w:hAnsiTheme="majorHAnsi"/>
          <w:kern w:val="1"/>
          <w:lang w:eastAsia="zh-CN"/>
        </w:rPr>
        <w:t>prati stručna dostignuća u zemlji i svijetu, priprema izvješća, izlaganja, članke i sudjeluje u stručnom obrazovanju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sudjeluje u pripremi planova, izvješća i strateških dokumenata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prati, analizira i vrednuje obavljene poslove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sudjeluje u izobrazbi stručnih knjižničnih djelatnika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eastAsia="Times New Roman" w:hAnsiTheme="majorHAnsi"/>
          <w:kern w:val="1"/>
          <w:lang w:eastAsia="zh-CN"/>
        </w:rPr>
        <w:t>vodi evidenciju o stanju računalne opreme u Knjižnici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brine o fizičkom smještaju knjižnične građe u slobodnom pristupu i spremištima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brine o zaštiti građe od otuđivanja</w:t>
      </w:r>
      <w:r w:rsidR="00073416">
        <w:rPr>
          <w:rFonts w:asciiTheme="majorHAnsi" w:hAnsiTheme="majorHAnsi"/>
          <w:b/>
        </w:rPr>
        <w:t xml:space="preserve">, </w:t>
      </w:r>
      <w:r w:rsidR="00073416" w:rsidRPr="00073416">
        <w:rPr>
          <w:rFonts w:asciiTheme="majorHAnsi" w:hAnsiTheme="majorHAnsi"/>
          <w:kern w:val="1"/>
          <w:lang w:eastAsia="zh-CN"/>
        </w:rPr>
        <w:t>podnosi pisano izvješće</w:t>
      </w:r>
      <w:r w:rsidR="00073416">
        <w:rPr>
          <w:rFonts w:asciiTheme="majorHAnsi" w:hAnsiTheme="majorHAnsi"/>
          <w:kern w:val="1"/>
          <w:lang w:eastAsia="zh-CN"/>
        </w:rPr>
        <w:t xml:space="preserve"> o svom radu za proteklu godinu te o</w:t>
      </w:r>
      <w:r w:rsidR="00073416" w:rsidRPr="00073416">
        <w:rPr>
          <w:rFonts w:asciiTheme="majorHAnsi" w:hAnsiTheme="majorHAnsi"/>
          <w:kern w:val="1"/>
          <w:lang w:eastAsia="zh-CN"/>
        </w:rPr>
        <w:t>bavlja i druge poslove koji proizlaze iz procesa rada i po nalogu ravnatelja</w:t>
      </w:r>
      <w:r w:rsidR="00073416" w:rsidRPr="00073416">
        <w:rPr>
          <w:rFonts w:asciiTheme="majorHAnsi" w:hAnsiTheme="majorHAnsi"/>
        </w:rPr>
        <w:t xml:space="preserve"> i </w:t>
      </w:r>
      <w:r w:rsidR="00073416" w:rsidRPr="00073416">
        <w:rPr>
          <w:rFonts w:asciiTheme="majorHAnsi" w:hAnsiTheme="majorHAnsi"/>
          <w:kern w:val="1"/>
          <w:lang w:eastAsia="zh-CN"/>
        </w:rPr>
        <w:t>nadređenog voditelja.</w:t>
      </w:r>
    </w:p>
    <w:p w:rsidR="00F12C50" w:rsidRPr="00073416" w:rsidRDefault="00F12C50" w:rsidP="00073416">
      <w:pPr>
        <w:suppressAutoHyphens/>
        <w:jc w:val="both"/>
        <w:rPr>
          <w:rFonts w:asciiTheme="majorHAnsi" w:hAnsiTheme="majorHAnsi"/>
        </w:rPr>
      </w:pPr>
    </w:p>
    <w:p w:rsidR="009D151D" w:rsidRPr="00073416" w:rsidRDefault="00244EAF" w:rsidP="009D151D">
      <w:pPr>
        <w:spacing w:before="120"/>
        <w:jc w:val="both"/>
        <w:rPr>
          <w:rFonts w:asciiTheme="majorHAnsi" w:hAnsiTheme="majorHAnsi"/>
          <w:b/>
        </w:rPr>
      </w:pPr>
      <w:r w:rsidRPr="00073416">
        <w:rPr>
          <w:rFonts w:asciiTheme="majorHAnsi" w:hAnsiTheme="majorHAnsi"/>
          <w:b/>
        </w:rPr>
        <w:t>Opći uvjeti:</w:t>
      </w:r>
    </w:p>
    <w:p w:rsidR="00244EAF" w:rsidRPr="00073416" w:rsidRDefault="00244EAF" w:rsidP="009D151D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punoljetnost i</w:t>
      </w:r>
    </w:p>
    <w:p w:rsidR="00244EAF" w:rsidRPr="00073416" w:rsidRDefault="00244EAF" w:rsidP="0062061B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 xml:space="preserve">hrvatsko državljanstvo </w:t>
      </w:r>
    </w:p>
    <w:p w:rsidR="0062061B" w:rsidRDefault="0062061B" w:rsidP="0062061B">
      <w:pPr>
        <w:pStyle w:val="Odlomakpopisa"/>
        <w:jc w:val="both"/>
        <w:rPr>
          <w:rFonts w:asciiTheme="majorHAnsi" w:hAnsiTheme="majorHAnsi"/>
        </w:rPr>
      </w:pPr>
    </w:p>
    <w:p w:rsidR="00B10D15" w:rsidRPr="00073416" w:rsidRDefault="00B10D15" w:rsidP="0062061B">
      <w:pPr>
        <w:pStyle w:val="Odlomakpopisa"/>
        <w:jc w:val="both"/>
        <w:rPr>
          <w:rFonts w:asciiTheme="majorHAnsi" w:hAnsiTheme="majorHAnsi"/>
        </w:rPr>
      </w:pPr>
    </w:p>
    <w:p w:rsidR="00A23447" w:rsidRPr="00073416" w:rsidRDefault="00244EAF" w:rsidP="00A23447">
      <w:pPr>
        <w:suppressAutoHyphens/>
        <w:ind w:right="567"/>
        <w:jc w:val="both"/>
        <w:rPr>
          <w:rFonts w:asciiTheme="majorHAnsi" w:eastAsia="Times New Roman" w:hAnsiTheme="majorHAnsi"/>
          <w:b/>
          <w:kern w:val="1"/>
          <w:lang w:eastAsia="zh-CN"/>
        </w:rPr>
      </w:pPr>
      <w:r w:rsidRPr="00073416">
        <w:rPr>
          <w:rFonts w:asciiTheme="majorHAnsi" w:hAnsiTheme="majorHAnsi"/>
          <w:b/>
        </w:rPr>
        <w:t>Posebni uvjeti:</w:t>
      </w:r>
      <w:r w:rsidR="0010573D" w:rsidRPr="00073416">
        <w:rPr>
          <w:rFonts w:asciiTheme="majorHAnsi" w:hAnsiTheme="majorHAnsi"/>
          <w:b/>
        </w:rPr>
        <w:t xml:space="preserve"> </w:t>
      </w:r>
    </w:p>
    <w:p w:rsidR="00A23447" w:rsidRPr="00073416" w:rsidRDefault="00A23447" w:rsidP="00A23447">
      <w:pPr>
        <w:suppressAutoHyphens/>
        <w:ind w:right="567"/>
        <w:jc w:val="both"/>
        <w:rPr>
          <w:rFonts w:asciiTheme="majorHAnsi" w:eastAsia="Times New Roman" w:hAnsiTheme="majorHAnsi"/>
          <w:kern w:val="1"/>
          <w:lang w:eastAsia="zh-CN"/>
        </w:rPr>
      </w:pPr>
    </w:p>
    <w:p w:rsidR="00073416" w:rsidRPr="00073416" w:rsidRDefault="00073416" w:rsidP="00073416">
      <w:pPr>
        <w:pStyle w:val="Odlomakpopisa"/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Theme="majorHAnsi" w:eastAsia="Times New Roman" w:hAnsiTheme="majorHAnsi"/>
          <w:kern w:val="1"/>
          <w:lang w:eastAsia="zh-CN"/>
        </w:rPr>
      </w:pPr>
      <w:r w:rsidRPr="00073416">
        <w:rPr>
          <w:rFonts w:asciiTheme="majorHAnsi" w:eastAsia="Times New Roman" w:hAnsiTheme="majorHAnsi"/>
          <w:kern w:val="1"/>
          <w:lang w:eastAsia="zh-CN"/>
        </w:rPr>
        <w:t xml:space="preserve">stručno zvanje knjižničara i položen stručni ispit, sukladno Pravilniku o uvjetima i načinu stjecanja stručnih zvanja u knjižničarskoj struci  </w:t>
      </w:r>
    </w:p>
    <w:p w:rsidR="00073416" w:rsidRPr="00073416" w:rsidRDefault="00073416" w:rsidP="00073416">
      <w:pPr>
        <w:pStyle w:val="Odlomakpopisa"/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Theme="majorHAnsi" w:eastAsia="Times New Roman" w:hAnsiTheme="majorHAnsi"/>
          <w:kern w:val="1"/>
          <w:lang w:eastAsia="zh-CN"/>
        </w:rPr>
      </w:pPr>
      <w:r w:rsidRPr="00073416">
        <w:rPr>
          <w:rFonts w:asciiTheme="majorHAnsi" w:eastAsia="Times New Roman" w:hAnsiTheme="majorHAnsi"/>
          <w:kern w:val="1"/>
          <w:lang w:eastAsia="zh-CN"/>
        </w:rPr>
        <w:t>opća i posebna računalna pismenost</w:t>
      </w:r>
    </w:p>
    <w:p w:rsidR="00073416" w:rsidRPr="00073416" w:rsidRDefault="00073416" w:rsidP="00073416">
      <w:pPr>
        <w:pStyle w:val="Odlomakpopisa"/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Theme="majorHAnsi" w:eastAsia="Times New Roman" w:hAnsiTheme="majorHAnsi"/>
          <w:kern w:val="1"/>
          <w:lang w:eastAsia="zh-CN"/>
        </w:rPr>
      </w:pPr>
      <w:r w:rsidRPr="00073416">
        <w:rPr>
          <w:rFonts w:asciiTheme="majorHAnsi" w:eastAsia="Times New Roman" w:hAnsiTheme="majorHAnsi"/>
          <w:kern w:val="1"/>
          <w:lang w:eastAsia="zh-CN"/>
        </w:rPr>
        <w:t>sposobnost organiziranja stručnih poslova i rada u timu</w:t>
      </w:r>
    </w:p>
    <w:p w:rsidR="00073416" w:rsidRPr="00073416" w:rsidRDefault="00073416" w:rsidP="00073416">
      <w:pPr>
        <w:pStyle w:val="Odlomakpopisa"/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Theme="majorHAnsi" w:eastAsia="Times New Roman" w:hAnsiTheme="majorHAnsi"/>
          <w:kern w:val="1"/>
          <w:lang w:eastAsia="zh-CN"/>
        </w:rPr>
      </w:pPr>
      <w:r w:rsidRPr="00073416">
        <w:rPr>
          <w:rFonts w:asciiTheme="majorHAnsi" w:eastAsia="Times New Roman" w:hAnsiTheme="majorHAnsi"/>
          <w:kern w:val="1"/>
          <w:lang w:eastAsia="zh-CN"/>
        </w:rPr>
        <w:t xml:space="preserve">poznavanje jednog stranog jezika </w:t>
      </w:r>
    </w:p>
    <w:p w:rsidR="00073416" w:rsidRPr="00073416" w:rsidRDefault="00073416" w:rsidP="00073416">
      <w:pPr>
        <w:pStyle w:val="Odlomakpopisa"/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Theme="majorHAnsi" w:eastAsia="Times New Roman" w:hAnsiTheme="majorHAnsi"/>
          <w:kern w:val="1"/>
          <w:lang w:eastAsia="zh-CN"/>
        </w:rPr>
      </w:pPr>
      <w:r w:rsidRPr="00073416">
        <w:rPr>
          <w:rFonts w:asciiTheme="majorHAnsi" w:eastAsia="Times New Roman" w:hAnsiTheme="majorHAnsi"/>
          <w:kern w:val="1"/>
          <w:lang w:eastAsia="zh-CN"/>
        </w:rPr>
        <w:t>komunikacijske vještine i sposobnost rasprave o stručnim i profesionalnim temama.</w:t>
      </w:r>
    </w:p>
    <w:p w:rsidR="0062061B" w:rsidRPr="00073416" w:rsidRDefault="0062061B" w:rsidP="00073416">
      <w:pPr>
        <w:jc w:val="both"/>
        <w:rPr>
          <w:rFonts w:asciiTheme="majorHAnsi" w:hAnsiTheme="majorHAnsi"/>
        </w:rPr>
      </w:pPr>
    </w:p>
    <w:p w:rsidR="00BA2B05" w:rsidRPr="00073416" w:rsidRDefault="00AF65BC" w:rsidP="00364C6C">
      <w:pPr>
        <w:jc w:val="both"/>
        <w:rPr>
          <w:rFonts w:asciiTheme="majorHAnsi" w:hAnsiTheme="majorHAnsi"/>
          <w:b/>
        </w:rPr>
      </w:pPr>
      <w:r w:rsidRPr="00073416">
        <w:rPr>
          <w:rFonts w:asciiTheme="majorHAnsi" w:hAnsiTheme="majorHAnsi"/>
          <w:b/>
        </w:rPr>
        <w:t>Uz prijavu n</w:t>
      </w:r>
      <w:r w:rsidR="00BA2B05" w:rsidRPr="00073416">
        <w:rPr>
          <w:rFonts w:asciiTheme="majorHAnsi" w:hAnsiTheme="majorHAnsi"/>
          <w:b/>
        </w:rPr>
        <w:t xml:space="preserve">a javni natječaj kandidati su dužni </w:t>
      </w:r>
      <w:r w:rsidRPr="00073416">
        <w:rPr>
          <w:rFonts w:asciiTheme="majorHAnsi" w:hAnsiTheme="majorHAnsi"/>
          <w:b/>
        </w:rPr>
        <w:t>priložiti slj</w:t>
      </w:r>
      <w:r w:rsidR="00BA2B05" w:rsidRPr="00073416">
        <w:rPr>
          <w:rFonts w:asciiTheme="majorHAnsi" w:hAnsiTheme="majorHAnsi"/>
          <w:b/>
        </w:rPr>
        <w:t>edeću dokumentaciju u iz</w:t>
      </w:r>
      <w:r w:rsidR="009824D6" w:rsidRPr="00073416">
        <w:rPr>
          <w:rFonts w:asciiTheme="majorHAnsi" w:hAnsiTheme="majorHAnsi"/>
          <w:b/>
        </w:rPr>
        <w:t xml:space="preserve">vorniku ili </w:t>
      </w:r>
      <w:r w:rsidR="0057718D" w:rsidRPr="00073416">
        <w:rPr>
          <w:rFonts w:asciiTheme="majorHAnsi" w:hAnsiTheme="majorHAnsi"/>
          <w:b/>
        </w:rPr>
        <w:t>preslici</w:t>
      </w:r>
      <w:r w:rsidR="00BA2B05" w:rsidRPr="00073416">
        <w:rPr>
          <w:rFonts w:asciiTheme="majorHAnsi" w:hAnsiTheme="majorHAnsi"/>
          <w:b/>
        </w:rPr>
        <w:t>:</w:t>
      </w:r>
    </w:p>
    <w:p w:rsidR="009D151D" w:rsidRPr="00073416" w:rsidRDefault="009D151D" w:rsidP="00512125">
      <w:pPr>
        <w:rPr>
          <w:rFonts w:asciiTheme="majorHAnsi" w:hAnsiTheme="majorHAnsi"/>
          <w:b/>
        </w:rPr>
      </w:pPr>
    </w:p>
    <w:p w:rsidR="0014086E" w:rsidRPr="00073416" w:rsidRDefault="00E676D5" w:rsidP="00C56538">
      <w:pPr>
        <w:pStyle w:val="Odlomakpopisa"/>
        <w:numPr>
          <w:ilvl w:val="1"/>
          <w:numId w:val="1"/>
        </w:numPr>
        <w:tabs>
          <w:tab w:val="clear" w:pos="1353"/>
          <w:tab w:val="num" w:pos="1440"/>
        </w:tabs>
        <w:ind w:left="1440"/>
        <w:rPr>
          <w:rFonts w:asciiTheme="majorHAnsi" w:hAnsiTheme="majorHAnsi"/>
        </w:rPr>
      </w:pPr>
      <w:r w:rsidRPr="00073416">
        <w:rPr>
          <w:rFonts w:asciiTheme="majorHAnsi" w:hAnsiTheme="majorHAnsi"/>
        </w:rPr>
        <w:t xml:space="preserve">životopis </w:t>
      </w:r>
    </w:p>
    <w:p w:rsidR="00EB097E" w:rsidRDefault="0014086E" w:rsidP="00EB097E">
      <w:pPr>
        <w:pStyle w:val="Odlomakpopisa"/>
        <w:numPr>
          <w:ilvl w:val="1"/>
          <w:numId w:val="1"/>
        </w:numPr>
        <w:tabs>
          <w:tab w:val="clear" w:pos="1353"/>
          <w:tab w:val="num" w:pos="1440"/>
        </w:tabs>
        <w:ind w:left="1440"/>
        <w:rPr>
          <w:rFonts w:asciiTheme="majorHAnsi" w:hAnsiTheme="majorHAnsi"/>
        </w:rPr>
      </w:pPr>
      <w:r w:rsidRPr="00073416">
        <w:rPr>
          <w:rFonts w:asciiTheme="majorHAnsi" w:hAnsiTheme="majorHAnsi"/>
        </w:rPr>
        <w:t>d</w:t>
      </w:r>
      <w:r w:rsidR="00BD000A" w:rsidRPr="00073416">
        <w:rPr>
          <w:rFonts w:asciiTheme="majorHAnsi" w:hAnsiTheme="majorHAnsi"/>
        </w:rPr>
        <w:t>okaz o državljanstvu</w:t>
      </w:r>
    </w:p>
    <w:p w:rsidR="00C56538" w:rsidRPr="00EB097E" w:rsidRDefault="00EB097E" w:rsidP="00EB097E">
      <w:pPr>
        <w:pStyle w:val="Odlomakpopisa"/>
        <w:numPr>
          <w:ilvl w:val="1"/>
          <w:numId w:val="1"/>
        </w:numPr>
        <w:tabs>
          <w:tab w:val="clear" w:pos="1353"/>
          <w:tab w:val="num" w:pos="1440"/>
        </w:tabs>
        <w:ind w:left="1440"/>
        <w:rPr>
          <w:rFonts w:asciiTheme="majorHAnsi" w:hAnsiTheme="majorHAnsi"/>
        </w:rPr>
      </w:pPr>
      <w:r w:rsidRPr="00EB097E">
        <w:rPr>
          <w:rFonts w:asciiTheme="majorHAnsi" w:hAnsiTheme="majorHAnsi"/>
        </w:rPr>
        <w:t>dokaz o traženom stupnju obrazovanja i struci (diploma/uvjerenje),</w:t>
      </w:r>
      <w:r w:rsidRPr="00EB097E">
        <w:rPr>
          <w:rFonts w:asciiTheme="majorHAnsi" w:eastAsia="Times New Roman" w:hAnsiTheme="majorHAnsi"/>
          <w:kern w:val="1"/>
          <w:lang w:eastAsia="zh-CN"/>
        </w:rPr>
        <w:t xml:space="preserve"> sukladno</w:t>
      </w:r>
      <w:r w:rsidR="00596831">
        <w:rPr>
          <w:rFonts w:asciiTheme="majorHAnsi" w:eastAsia="Times New Roman" w:hAnsiTheme="majorHAnsi"/>
          <w:kern w:val="1"/>
          <w:lang w:eastAsia="zh-CN"/>
        </w:rPr>
        <w:t xml:space="preserve"> </w:t>
      </w:r>
      <w:r w:rsidRPr="00EB097E">
        <w:rPr>
          <w:rFonts w:asciiTheme="majorHAnsi" w:eastAsia="Times New Roman" w:hAnsiTheme="majorHAnsi"/>
          <w:kern w:val="1"/>
          <w:lang w:eastAsia="zh-CN"/>
        </w:rPr>
        <w:t xml:space="preserve">Pravilniku o uvjetima i načinu stjecanja stručnih zvanja u knjižničarskoj struci  </w:t>
      </w:r>
    </w:p>
    <w:p w:rsidR="003D2D22" w:rsidRPr="00073416" w:rsidRDefault="00C56538" w:rsidP="005E7AF7">
      <w:pPr>
        <w:pStyle w:val="Odlomakpopisa"/>
        <w:numPr>
          <w:ilvl w:val="1"/>
          <w:numId w:val="1"/>
        </w:numPr>
        <w:tabs>
          <w:tab w:val="clear" w:pos="1353"/>
          <w:tab w:val="num" w:pos="1440"/>
        </w:tabs>
        <w:ind w:left="1440"/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 xml:space="preserve">dokaz o položenom stručnom ispitu za </w:t>
      </w:r>
      <w:r w:rsidR="00073416">
        <w:rPr>
          <w:rFonts w:asciiTheme="majorHAnsi" w:hAnsiTheme="majorHAnsi"/>
        </w:rPr>
        <w:t>knjižničara</w:t>
      </w:r>
    </w:p>
    <w:p w:rsidR="00C56538" w:rsidRPr="00073416" w:rsidRDefault="000D5FA3" w:rsidP="00C56538">
      <w:pPr>
        <w:pStyle w:val="Odlomakpopisa"/>
        <w:numPr>
          <w:ilvl w:val="1"/>
          <w:numId w:val="1"/>
        </w:numPr>
        <w:tabs>
          <w:tab w:val="clear" w:pos="1353"/>
          <w:tab w:val="num" w:pos="1440"/>
        </w:tabs>
        <w:ind w:left="1440"/>
        <w:rPr>
          <w:rFonts w:asciiTheme="majorHAnsi" w:hAnsiTheme="majorHAnsi"/>
        </w:rPr>
      </w:pPr>
      <w:r w:rsidRPr="00073416">
        <w:rPr>
          <w:rFonts w:asciiTheme="majorHAnsi" w:hAnsiTheme="majorHAnsi"/>
        </w:rPr>
        <w:t>uvjerenje da se ne vodi kazneni postupak, ne starije od 6 mjeseci</w:t>
      </w:r>
      <w:r w:rsidR="00BD1AEE">
        <w:rPr>
          <w:rFonts w:asciiTheme="majorHAnsi" w:hAnsiTheme="majorHAnsi"/>
        </w:rPr>
        <w:t>.</w:t>
      </w:r>
      <w:bookmarkStart w:id="0" w:name="_GoBack"/>
      <w:bookmarkEnd w:id="0"/>
    </w:p>
    <w:p w:rsidR="00E676D5" w:rsidRPr="00073416" w:rsidRDefault="00E676D5" w:rsidP="00E676D5">
      <w:pPr>
        <w:pStyle w:val="Odlomakpopisa"/>
        <w:ind w:left="1440"/>
        <w:rPr>
          <w:rFonts w:asciiTheme="majorHAnsi" w:hAnsiTheme="majorHAnsi"/>
        </w:rPr>
      </w:pPr>
    </w:p>
    <w:p w:rsidR="003D2D22" w:rsidRPr="00073416" w:rsidRDefault="00E676D5" w:rsidP="00C56538">
      <w:pPr>
        <w:rPr>
          <w:rFonts w:asciiTheme="majorHAnsi" w:hAnsiTheme="majorHAnsi"/>
        </w:rPr>
      </w:pPr>
      <w:r w:rsidRPr="00073416">
        <w:rPr>
          <w:rFonts w:asciiTheme="majorHAnsi" w:hAnsiTheme="majorHAnsi"/>
        </w:rPr>
        <w:t>U prijavi ili životopisu obvezno navesti adresu stanovanja, e mail adresu i/ili broj telefona.</w:t>
      </w:r>
    </w:p>
    <w:p w:rsidR="0057718D" w:rsidRPr="00073416" w:rsidRDefault="0057718D" w:rsidP="00C56538">
      <w:pPr>
        <w:rPr>
          <w:rFonts w:asciiTheme="majorHAnsi" w:hAnsiTheme="majorHAnsi"/>
        </w:rPr>
      </w:pPr>
    </w:p>
    <w:p w:rsidR="0057718D" w:rsidRPr="00073416" w:rsidRDefault="0057718D" w:rsidP="00C56538">
      <w:pPr>
        <w:rPr>
          <w:rFonts w:asciiTheme="majorHAnsi" w:hAnsiTheme="majorHAnsi"/>
        </w:rPr>
      </w:pPr>
      <w:r w:rsidRPr="00073416">
        <w:rPr>
          <w:rFonts w:asciiTheme="majorHAnsi" w:hAnsiTheme="majorHAnsi"/>
        </w:rPr>
        <w:t>Izabrani kandidat izvornike je dužan dostaviti na uvid prije sklapanja ugovora o radu.</w:t>
      </w:r>
    </w:p>
    <w:p w:rsidR="005C7416" w:rsidRPr="00073416" w:rsidRDefault="005C7416" w:rsidP="00C56538">
      <w:pPr>
        <w:rPr>
          <w:rFonts w:asciiTheme="majorHAnsi" w:hAnsiTheme="majorHAnsi"/>
        </w:rPr>
      </w:pPr>
    </w:p>
    <w:p w:rsidR="00ED032A" w:rsidRPr="00073416" w:rsidRDefault="0057718D" w:rsidP="00252B6B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N</w:t>
      </w:r>
      <w:r w:rsidR="0042534C" w:rsidRPr="00073416">
        <w:rPr>
          <w:rFonts w:asciiTheme="majorHAnsi" w:hAnsiTheme="majorHAnsi"/>
        </w:rPr>
        <w:t xml:space="preserve">atjecati se mogu i kandidati koji nemaju položen stručni ispit za </w:t>
      </w:r>
      <w:r w:rsidR="00596831">
        <w:rPr>
          <w:rFonts w:asciiTheme="majorHAnsi" w:hAnsiTheme="majorHAnsi"/>
        </w:rPr>
        <w:t>knjižničara</w:t>
      </w:r>
      <w:r w:rsidR="009E3CE4" w:rsidRPr="00073416">
        <w:rPr>
          <w:rFonts w:asciiTheme="majorHAnsi" w:hAnsiTheme="majorHAnsi"/>
        </w:rPr>
        <w:t>,</w:t>
      </w:r>
      <w:r w:rsidR="0085282B" w:rsidRPr="00073416">
        <w:rPr>
          <w:rFonts w:asciiTheme="majorHAnsi" w:hAnsiTheme="majorHAnsi"/>
        </w:rPr>
        <w:t xml:space="preserve"> </w:t>
      </w:r>
      <w:r w:rsidR="0042534C" w:rsidRPr="00073416">
        <w:rPr>
          <w:rFonts w:asciiTheme="majorHAnsi" w:hAnsiTheme="majorHAnsi"/>
        </w:rPr>
        <w:t>uz obvezu po</w:t>
      </w:r>
      <w:r w:rsidR="009824D6" w:rsidRPr="00073416">
        <w:rPr>
          <w:rFonts w:asciiTheme="majorHAnsi" w:hAnsiTheme="majorHAnsi"/>
        </w:rPr>
        <w:t xml:space="preserve">laganja istog u propisanom roku sukladno odredbama Pravilnika o uvjetima i načinu </w:t>
      </w:r>
      <w:r w:rsidR="00CF0371" w:rsidRPr="00073416">
        <w:rPr>
          <w:rFonts w:asciiTheme="majorHAnsi" w:hAnsiTheme="majorHAnsi"/>
        </w:rPr>
        <w:t xml:space="preserve">stjecanja </w:t>
      </w:r>
      <w:r w:rsidR="009824D6" w:rsidRPr="00073416">
        <w:rPr>
          <w:rFonts w:asciiTheme="majorHAnsi" w:hAnsiTheme="majorHAnsi"/>
        </w:rPr>
        <w:t>stručnih zvanja u knjižničarskoj struci.</w:t>
      </w:r>
    </w:p>
    <w:p w:rsidR="003D2D22" w:rsidRPr="00073416" w:rsidRDefault="003D2D22" w:rsidP="00252B6B">
      <w:pPr>
        <w:jc w:val="both"/>
        <w:rPr>
          <w:rFonts w:asciiTheme="majorHAnsi" w:hAnsiTheme="majorHAnsi"/>
        </w:rPr>
      </w:pPr>
    </w:p>
    <w:p w:rsidR="00BA2B05" w:rsidRPr="00073416" w:rsidRDefault="007E6282" w:rsidP="00252B6B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 xml:space="preserve">Za kandidate koji ispunjavaju formalne </w:t>
      </w:r>
      <w:r w:rsidR="003D2D22" w:rsidRPr="00073416">
        <w:rPr>
          <w:rFonts w:asciiTheme="majorHAnsi" w:hAnsiTheme="majorHAnsi"/>
        </w:rPr>
        <w:t xml:space="preserve">uvjete </w:t>
      </w:r>
      <w:r w:rsidR="0057718D" w:rsidRPr="00073416">
        <w:rPr>
          <w:rFonts w:asciiTheme="majorHAnsi" w:hAnsiTheme="majorHAnsi"/>
        </w:rPr>
        <w:t>provest će se testiranje</w:t>
      </w:r>
      <w:r w:rsidRPr="00073416">
        <w:rPr>
          <w:rFonts w:asciiTheme="majorHAnsi" w:hAnsiTheme="majorHAnsi"/>
        </w:rPr>
        <w:t>, r</w:t>
      </w:r>
      <w:r w:rsidR="009340E1" w:rsidRPr="00073416">
        <w:rPr>
          <w:rFonts w:asciiTheme="majorHAnsi" w:hAnsiTheme="majorHAnsi"/>
        </w:rPr>
        <w:t xml:space="preserve">adi provjere znanja i sposobnosti </w:t>
      </w:r>
      <w:r w:rsidRPr="00073416">
        <w:rPr>
          <w:rFonts w:asciiTheme="majorHAnsi" w:hAnsiTheme="majorHAnsi"/>
        </w:rPr>
        <w:t>bitnih za obavljanje poslova r</w:t>
      </w:r>
      <w:r w:rsidR="000D5FA3" w:rsidRPr="00073416">
        <w:rPr>
          <w:rFonts w:asciiTheme="majorHAnsi" w:hAnsiTheme="majorHAnsi"/>
        </w:rPr>
        <w:t>adnog mjesta za koje se primaju, o čemu će kandidati biti pravovremeno obaviješteni</w:t>
      </w:r>
      <w:r w:rsidR="00BD3B15" w:rsidRPr="00073416">
        <w:rPr>
          <w:rFonts w:asciiTheme="majorHAnsi" w:hAnsiTheme="majorHAnsi"/>
        </w:rPr>
        <w:t xml:space="preserve"> telefonski ili elektroničkim putem.</w:t>
      </w:r>
      <w:r w:rsidR="000D5FA3" w:rsidRPr="00073416">
        <w:rPr>
          <w:rFonts w:asciiTheme="majorHAnsi" w:hAnsiTheme="majorHAnsi"/>
        </w:rPr>
        <w:t xml:space="preserve"> </w:t>
      </w:r>
      <w:r w:rsidR="00BA2B05" w:rsidRPr="00073416">
        <w:rPr>
          <w:rFonts w:asciiTheme="majorHAnsi" w:hAnsiTheme="majorHAnsi"/>
        </w:rPr>
        <w:t xml:space="preserve">Ako kandidat ne pristupi </w:t>
      </w:r>
      <w:r w:rsidR="00464987" w:rsidRPr="00073416">
        <w:rPr>
          <w:rFonts w:asciiTheme="majorHAnsi" w:hAnsiTheme="majorHAnsi"/>
        </w:rPr>
        <w:t>testiranju</w:t>
      </w:r>
      <w:r w:rsidR="00BA2B05" w:rsidRPr="00073416">
        <w:rPr>
          <w:rFonts w:asciiTheme="majorHAnsi" w:hAnsiTheme="majorHAnsi"/>
        </w:rPr>
        <w:t xml:space="preserve"> smatra se</w:t>
      </w:r>
      <w:r w:rsidR="00415ED6" w:rsidRPr="00073416">
        <w:rPr>
          <w:rFonts w:asciiTheme="majorHAnsi" w:hAnsiTheme="majorHAnsi"/>
        </w:rPr>
        <w:t xml:space="preserve"> da je povukao prijavu na </w:t>
      </w:r>
      <w:r w:rsidR="00BA2B05" w:rsidRPr="00073416">
        <w:rPr>
          <w:rFonts w:asciiTheme="majorHAnsi" w:hAnsiTheme="majorHAnsi"/>
        </w:rPr>
        <w:t>natječaj.</w:t>
      </w:r>
    </w:p>
    <w:p w:rsidR="009340E1" w:rsidRPr="00073416" w:rsidRDefault="009340E1" w:rsidP="00252B6B">
      <w:pPr>
        <w:jc w:val="both"/>
        <w:rPr>
          <w:rFonts w:asciiTheme="majorHAnsi" w:hAnsiTheme="majorHAnsi"/>
        </w:rPr>
      </w:pPr>
    </w:p>
    <w:p w:rsidR="00823F39" w:rsidRPr="00073416" w:rsidRDefault="00364C6C" w:rsidP="00823F39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Na javnom natječaju ravnopravno mogu sudjelovati kandidati oba spola.</w:t>
      </w:r>
    </w:p>
    <w:p w:rsidR="00823F39" w:rsidRPr="00073416" w:rsidRDefault="00823F39" w:rsidP="00823F39">
      <w:pPr>
        <w:jc w:val="both"/>
        <w:rPr>
          <w:rFonts w:asciiTheme="majorHAnsi" w:hAnsiTheme="majorHAnsi"/>
        </w:rPr>
      </w:pPr>
    </w:p>
    <w:p w:rsidR="004A2F65" w:rsidRPr="00073416" w:rsidRDefault="004A2F65" w:rsidP="004A2F65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Kandidat koji se poziva na pravo prednosti pri zapošljavanju u skladu s članku 102. i 103. Zakona o hrvatskim braniteljima iz Domovinskog rata i članovima njihovih obitelji („Narodne novine“ broj: 121/17, 98/19, 84/21</w:t>
      </w:r>
      <w:r w:rsidR="00B10D15">
        <w:rPr>
          <w:rFonts w:asciiTheme="majorHAnsi" w:hAnsiTheme="majorHAnsi"/>
        </w:rPr>
        <w:t>, 156/23</w:t>
      </w:r>
      <w:r w:rsidRPr="00073416">
        <w:rPr>
          <w:rFonts w:asciiTheme="majorHAnsi" w:hAnsiTheme="majorHAnsi"/>
        </w:rPr>
        <w:t xml:space="preserve">), ima prednost u odnosu na ostale kandidate samo pod jednakim uvjetima i dužan je priložiti, osim dokaza o ispunjavanju traženih uvjeta, i sve potrebne dokaze iz članka 103. citiranog Zakona.   </w:t>
      </w:r>
    </w:p>
    <w:p w:rsidR="004A2F65" w:rsidRPr="00073416" w:rsidRDefault="004A2F65" w:rsidP="004A2F65">
      <w:pPr>
        <w:jc w:val="both"/>
        <w:rPr>
          <w:rStyle w:val="Hiperveza"/>
          <w:rFonts w:asciiTheme="majorHAnsi" w:hAnsiTheme="majorHAnsi"/>
          <w:color w:val="auto"/>
          <w:u w:val="none"/>
        </w:rPr>
      </w:pPr>
      <w:r w:rsidRPr="00073416">
        <w:rPr>
          <w:rFonts w:asciiTheme="majorHAnsi" w:hAnsiTheme="majorHAnsi"/>
        </w:rPr>
        <w:t xml:space="preserve">Navedeno na poveznici: </w:t>
      </w:r>
      <w:hyperlink r:id="rId6" w:history="1">
        <w:r w:rsidRPr="00073416">
          <w:rPr>
            <w:rStyle w:val="Hiperveza"/>
            <w:rFonts w:asciiTheme="majorHAnsi" w:hAnsiTheme="majorHAnsi"/>
          </w:rPr>
          <w:t>https://branitelji.gov.hr/zaposljavanje-843/843</w:t>
        </w:r>
      </w:hyperlink>
    </w:p>
    <w:p w:rsidR="004A2F65" w:rsidRPr="00073416" w:rsidRDefault="004A2F65" w:rsidP="004A2F65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Kandidat koji se poziva na pravo prednosti pri zapošljavanju u skladu sa Zakonom o zaštiti vojnih i civilnih invalida rata („Narodne novine“, broj: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4A2F65" w:rsidRPr="00073416" w:rsidRDefault="004A2F65" w:rsidP="004A2F65">
      <w:pPr>
        <w:jc w:val="both"/>
        <w:rPr>
          <w:rFonts w:asciiTheme="majorHAnsi" w:hAnsiTheme="majorHAnsi"/>
          <w:color w:val="0000FF" w:themeColor="hyperlink"/>
          <w:u w:val="single"/>
        </w:rPr>
      </w:pPr>
      <w:r w:rsidRPr="00073416">
        <w:rPr>
          <w:rFonts w:asciiTheme="majorHAnsi" w:hAnsiTheme="majorHAnsi"/>
        </w:rPr>
        <w:t xml:space="preserve">Da bi kandidat ostvario pravo prednosti pri zapošljavanju, po Zakonu o civilnim stradalnicima iz Domovinskog rata („Narodne novine“,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073416">
          <w:rPr>
            <w:rStyle w:val="Hiperveza"/>
            <w:rFonts w:asciiTheme="majorHAnsi" w:hAnsiTheme="majorHAnsi"/>
          </w:rPr>
          <w:t>https://branitelji.gov.hr/zaposljavanje-843/843</w:t>
        </w:r>
      </w:hyperlink>
    </w:p>
    <w:p w:rsidR="004A2F65" w:rsidRPr="00073416" w:rsidRDefault="004A2F65" w:rsidP="004A2F65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lastRenderedPageBreak/>
        <w:t>Kandidat koji se poziva na pravo prednosti pri zapošljavanju u skladu sa Zakonom o profesionalnoj rehabilitaciji i zapošljavanju osoba s invaliditetom („Narodne novine“, broj: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4A2F65" w:rsidRPr="00073416" w:rsidRDefault="004A2F65" w:rsidP="004A2F65">
      <w:pPr>
        <w:jc w:val="both"/>
        <w:rPr>
          <w:rStyle w:val="Hiperveza"/>
          <w:rFonts w:asciiTheme="majorHAnsi" w:hAnsiTheme="majorHAnsi"/>
          <w:color w:val="auto"/>
          <w:u w:val="none"/>
        </w:rPr>
      </w:pPr>
    </w:p>
    <w:p w:rsidR="004A2F65" w:rsidRPr="00073416" w:rsidRDefault="004A2F65" w:rsidP="004A2F65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iCs/>
          <w:noProof/>
        </w:rPr>
      </w:pPr>
      <w:r w:rsidRPr="00073416">
        <w:rPr>
          <w:rFonts w:asciiTheme="majorHAnsi" w:hAnsiTheme="majorHAnsi"/>
          <w:iCs/>
          <w:noProof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:rsidR="004A2F65" w:rsidRPr="00073416" w:rsidRDefault="004A2F65" w:rsidP="004A2F65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iCs/>
          <w:noProof/>
        </w:rPr>
      </w:pPr>
    </w:p>
    <w:p w:rsidR="004A2F65" w:rsidRPr="00073416" w:rsidRDefault="004A2F65" w:rsidP="004A2F65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iCs/>
          <w:noProof/>
        </w:rPr>
      </w:pPr>
      <w:r w:rsidRPr="00073416">
        <w:rPr>
          <w:rFonts w:asciiTheme="majorHAnsi" w:hAnsiTheme="majorHAnsi"/>
          <w:iCs/>
          <w:noProof/>
        </w:rPr>
        <w:t>Kandidat prijavom na ovaj natječaj daje suglasnost Gradskoj knjižnici i čitaonici Pula na prikupljanje i obradu svojih osobnih podataka u svrhe natječajnog postupka kao i suglasnost za objavu istih kao rezultata natječaja.</w:t>
      </w:r>
    </w:p>
    <w:p w:rsidR="004A2F65" w:rsidRPr="00073416" w:rsidRDefault="004A2F65" w:rsidP="004A2F65">
      <w:pPr>
        <w:widowControl w:val="0"/>
        <w:autoSpaceDE w:val="0"/>
        <w:autoSpaceDN w:val="0"/>
        <w:adjustRightInd w:val="0"/>
        <w:jc w:val="both"/>
        <w:rPr>
          <w:rStyle w:val="Hiperveza"/>
          <w:rFonts w:asciiTheme="majorHAnsi" w:hAnsiTheme="majorHAnsi"/>
          <w:iCs/>
          <w:noProof/>
        </w:rPr>
      </w:pPr>
      <w:r w:rsidRPr="00073416">
        <w:rPr>
          <w:rFonts w:asciiTheme="majorHAnsi" w:hAnsiTheme="majorHAnsi"/>
          <w:iCs/>
          <w:noProof/>
        </w:rPr>
        <w:t xml:space="preserve">Informaciju o zaštiti osobnih podataka te s tim u svezi navedeni kontakti dostupni su na web stranici </w:t>
      </w:r>
      <w:hyperlink r:id="rId8" w:history="1">
        <w:r w:rsidRPr="00073416">
          <w:rPr>
            <w:rStyle w:val="Hiperveza"/>
            <w:rFonts w:asciiTheme="majorHAnsi" w:hAnsiTheme="majorHAnsi"/>
            <w:iCs/>
            <w:noProof/>
          </w:rPr>
          <w:t>www.gkc-pula.hr</w:t>
        </w:r>
      </w:hyperlink>
    </w:p>
    <w:p w:rsidR="00252B6B" w:rsidRPr="00073416" w:rsidRDefault="00252B6B" w:rsidP="0024458A">
      <w:pPr>
        <w:jc w:val="both"/>
        <w:rPr>
          <w:rFonts w:asciiTheme="majorHAnsi" w:hAnsiTheme="majorHAnsi"/>
        </w:rPr>
      </w:pPr>
    </w:p>
    <w:p w:rsidR="00514512" w:rsidRPr="00073416" w:rsidRDefault="000B48CC" w:rsidP="0024458A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N</w:t>
      </w:r>
      <w:r w:rsidR="00BA2B05" w:rsidRPr="00073416">
        <w:rPr>
          <w:rFonts w:asciiTheme="majorHAnsi" w:hAnsiTheme="majorHAnsi"/>
        </w:rPr>
        <w:t xml:space="preserve">epravovremene prijave </w:t>
      </w:r>
      <w:r w:rsidRPr="00073416">
        <w:rPr>
          <w:rFonts w:asciiTheme="majorHAnsi" w:hAnsiTheme="majorHAnsi"/>
        </w:rPr>
        <w:t>i prijave koje ne zadovoljavaju formalne uvjete iz</w:t>
      </w:r>
      <w:r w:rsidR="00BA2B05" w:rsidRPr="00073416">
        <w:rPr>
          <w:rFonts w:asciiTheme="majorHAnsi" w:hAnsiTheme="majorHAnsi"/>
        </w:rPr>
        <w:t xml:space="preserve"> </w:t>
      </w:r>
      <w:r w:rsidRPr="00073416">
        <w:rPr>
          <w:rFonts w:asciiTheme="majorHAnsi" w:hAnsiTheme="majorHAnsi"/>
        </w:rPr>
        <w:t>javnog</w:t>
      </w:r>
      <w:r w:rsidR="00DA4AA4" w:rsidRPr="00073416">
        <w:rPr>
          <w:rFonts w:asciiTheme="majorHAnsi" w:hAnsiTheme="majorHAnsi"/>
        </w:rPr>
        <w:t xml:space="preserve"> </w:t>
      </w:r>
      <w:r w:rsidR="00BA2B05" w:rsidRPr="00073416">
        <w:rPr>
          <w:rFonts w:asciiTheme="majorHAnsi" w:hAnsiTheme="majorHAnsi"/>
        </w:rPr>
        <w:t>natječaj neće se razmatrati</w:t>
      </w:r>
      <w:r w:rsidR="00FE3F08" w:rsidRPr="00073416">
        <w:rPr>
          <w:rFonts w:asciiTheme="majorHAnsi" w:hAnsiTheme="majorHAnsi"/>
        </w:rPr>
        <w:t xml:space="preserve">, a </w:t>
      </w:r>
      <w:r w:rsidR="00DA4AA4" w:rsidRPr="00073416">
        <w:rPr>
          <w:rFonts w:asciiTheme="majorHAnsi" w:hAnsiTheme="majorHAnsi"/>
        </w:rPr>
        <w:t>o rezultatima istog</w:t>
      </w:r>
      <w:r w:rsidR="00BA2B05" w:rsidRPr="00073416">
        <w:rPr>
          <w:rFonts w:asciiTheme="majorHAnsi" w:hAnsiTheme="majorHAnsi"/>
        </w:rPr>
        <w:t xml:space="preserve"> kandidati će bi</w:t>
      </w:r>
      <w:r w:rsidR="00823F39" w:rsidRPr="00073416">
        <w:rPr>
          <w:rFonts w:asciiTheme="majorHAnsi" w:hAnsiTheme="majorHAnsi"/>
        </w:rPr>
        <w:t xml:space="preserve">ti obaviješteni </w:t>
      </w:r>
      <w:r w:rsidR="00514512" w:rsidRPr="00073416">
        <w:rPr>
          <w:rFonts w:asciiTheme="majorHAnsi" w:hAnsiTheme="majorHAnsi"/>
        </w:rPr>
        <w:t>pisanim putem (</w:t>
      </w:r>
      <w:proofErr w:type="spellStart"/>
      <w:r w:rsidR="00514512" w:rsidRPr="00073416">
        <w:rPr>
          <w:rFonts w:asciiTheme="majorHAnsi" w:hAnsiTheme="majorHAnsi"/>
        </w:rPr>
        <w:t>mailom</w:t>
      </w:r>
      <w:proofErr w:type="spellEnd"/>
      <w:r w:rsidR="00514512" w:rsidRPr="00073416">
        <w:rPr>
          <w:rFonts w:asciiTheme="majorHAnsi" w:hAnsiTheme="majorHAnsi"/>
        </w:rPr>
        <w:t xml:space="preserve"> ili običnom poštom).</w:t>
      </w:r>
    </w:p>
    <w:p w:rsidR="0057718D" w:rsidRPr="00073416" w:rsidRDefault="00C51A3C" w:rsidP="0057718D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Doku</w:t>
      </w:r>
      <w:r w:rsidR="0057718D" w:rsidRPr="00073416">
        <w:rPr>
          <w:rFonts w:asciiTheme="majorHAnsi" w:hAnsiTheme="majorHAnsi"/>
        </w:rPr>
        <w:t>mentacija dostavljena u preslici kao i dokumentacija prikupljena putem sustava e - Građani neće se vraćati.</w:t>
      </w:r>
    </w:p>
    <w:p w:rsidR="00C51A3C" w:rsidRPr="00073416" w:rsidRDefault="00C51A3C" w:rsidP="0024458A">
      <w:pPr>
        <w:jc w:val="both"/>
        <w:rPr>
          <w:rFonts w:asciiTheme="majorHAnsi" w:hAnsiTheme="majorHAnsi"/>
        </w:rPr>
      </w:pPr>
    </w:p>
    <w:p w:rsidR="00ED032A" w:rsidRPr="00073416" w:rsidRDefault="004A4834" w:rsidP="0024458A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Z</w:t>
      </w:r>
      <w:r w:rsidR="00C51A3C" w:rsidRPr="00073416">
        <w:rPr>
          <w:rFonts w:asciiTheme="majorHAnsi" w:hAnsiTheme="majorHAnsi"/>
        </w:rPr>
        <w:t xml:space="preserve">adržava </w:t>
      </w:r>
      <w:r w:rsidRPr="00073416">
        <w:rPr>
          <w:rFonts w:asciiTheme="majorHAnsi" w:hAnsiTheme="majorHAnsi"/>
        </w:rPr>
        <w:t xml:space="preserve">se </w:t>
      </w:r>
      <w:r w:rsidR="00BA2B05" w:rsidRPr="00073416">
        <w:rPr>
          <w:rFonts w:asciiTheme="majorHAnsi" w:hAnsiTheme="majorHAnsi"/>
        </w:rPr>
        <w:t>pravo poništenja javnog natječaja</w:t>
      </w:r>
      <w:r w:rsidR="007E5E17" w:rsidRPr="00073416">
        <w:rPr>
          <w:rFonts w:asciiTheme="majorHAnsi" w:hAnsiTheme="majorHAnsi"/>
        </w:rPr>
        <w:t xml:space="preserve">, bez obveze obrazlaganja navedene </w:t>
      </w:r>
      <w:r w:rsidR="00C51A3C" w:rsidRPr="00073416">
        <w:rPr>
          <w:rFonts w:asciiTheme="majorHAnsi" w:hAnsiTheme="majorHAnsi"/>
        </w:rPr>
        <w:t>odluke.</w:t>
      </w:r>
    </w:p>
    <w:p w:rsidR="00514512" w:rsidRPr="00073416" w:rsidRDefault="00514512" w:rsidP="0024458A">
      <w:pPr>
        <w:jc w:val="both"/>
        <w:rPr>
          <w:rFonts w:asciiTheme="majorHAnsi" w:hAnsiTheme="majorHAnsi"/>
        </w:rPr>
      </w:pPr>
    </w:p>
    <w:p w:rsidR="00514512" w:rsidRPr="00073416" w:rsidRDefault="00514512" w:rsidP="00514512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J</w:t>
      </w:r>
      <w:r w:rsidRPr="00073416">
        <w:rPr>
          <w:rFonts w:asciiTheme="majorHAnsi" w:hAnsiTheme="majorHAnsi"/>
          <w:bCs/>
        </w:rPr>
        <w:t xml:space="preserve">avni natječaj vrijedi </w:t>
      </w:r>
      <w:r w:rsidRPr="00073416">
        <w:rPr>
          <w:rFonts w:asciiTheme="majorHAnsi" w:hAnsiTheme="majorHAnsi"/>
        </w:rPr>
        <w:t xml:space="preserve">8 dana od objave istog na stranicama </w:t>
      </w:r>
      <w:r w:rsidR="0057718D" w:rsidRPr="00073416">
        <w:rPr>
          <w:rFonts w:asciiTheme="majorHAnsi" w:hAnsiTheme="majorHAnsi"/>
        </w:rPr>
        <w:t xml:space="preserve">Burze rada </w:t>
      </w:r>
      <w:r w:rsidRPr="00073416">
        <w:rPr>
          <w:rFonts w:asciiTheme="majorHAnsi" w:hAnsiTheme="majorHAnsi"/>
        </w:rPr>
        <w:t>Hrvatskog zavoda za zapošljavanje.</w:t>
      </w:r>
    </w:p>
    <w:p w:rsidR="0014086E" w:rsidRPr="00073416" w:rsidRDefault="0014086E" w:rsidP="00514512">
      <w:pPr>
        <w:jc w:val="both"/>
        <w:rPr>
          <w:rFonts w:asciiTheme="majorHAnsi" w:hAnsiTheme="majorHAnsi"/>
        </w:rPr>
      </w:pPr>
    </w:p>
    <w:p w:rsidR="0014086E" w:rsidRPr="00073416" w:rsidRDefault="0014086E" w:rsidP="0014086E">
      <w:pPr>
        <w:jc w:val="both"/>
        <w:rPr>
          <w:rFonts w:asciiTheme="majorHAnsi" w:hAnsiTheme="majorHAnsi"/>
        </w:rPr>
      </w:pPr>
      <w:r w:rsidRPr="00073416">
        <w:rPr>
          <w:rFonts w:asciiTheme="majorHAnsi" w:hAnsiTheme="majorHAnsi"/>
        </w:rPr>
        <w:t>Kandidati će o rezultatima natječaja biti obaviješteni pisanim putem u roku od 30 dana od dana isteka roka za podnošenje prijava (</w:t>
      </w:r>
      <w:proofErr w:type="spellStart"/>
      <w:r w:rsidRPr="00073416">
        <w:rPr>
          <w:rFonts w:asciiTheme="majorHAnsi" w:hAnsiTheme="majorHAnsi"/>
        </w:rPr>
        <w:t>mailom</w:t>
      </w:r>
      <w:proofErr w:type="spellEnd"/>
      <w:r w:rsidRPr="00073416">
        <w:rPr>
          <w:rFonts w:asciiTheme="majorHAnsi" w:hAnsiTheme="majorHAnsi"/>
        </w:rPr>
        <w:t xml:space="preserve"> ili običnom poštom).</w:t>
      </w:r>
    </w:p>
    <w:p w:rsidR="00514512" w:rsidRPr="00073416" w:rsidRDefault="00514512" w:rsidP="00514512">
      <w:pPr>
        <w:jc w:val="both"/>
        <w:rPr>
          <w:rFonts w:asciiTheme="majorHAnsi" w:hAnsiTheme="majorHAnsi"/>
        </w:rPr>
      </w:pPr>
    </w:p>
    <w:p w:rsidR="00BC5776" w:rsidRPr="00073416" w:rsidRDefault="0057718D" w:rsidP="0057718D">
      <w:pPr>
        <w:jc w:val="both"/>
        <w:rPr>
          <w:rFonts w:asciiTheme="majorHAnsi" w:hAnsiTheme="majorHAnsi"/>
          <w:color w:val="000000"/>
        </w:rPr>
      </w:pPr>
      <w:r w:rsidRPr="00073416">
        <w:rPr>
          <w:rFonts w:asciiTheme="majorHAnsi" w:hAnsiTheme="majorHAnsi"/>
        </w:rPr>
        <w:t>Prijave</w:t>
      </w:r>
      <w:r w:rsidRPr="00073416">
        <w:rPr>
          <w:rFonts w:asciiTheme="majorHAnsi" w:hAnsiTheme="majorHAnsi"/>
          <w:color w:val="000000"/>
        </w:rPr>
        <w:t xml:space="preserve"> na natječaj s potrebnom dokumentacijom o ispunjavanju uvjeta iz natječaja dostavljaju se na adresu Knjižnice preporučenom poštom ili osobno u ured tajnice Ust</w:t>
      </w:r>
      <w:r w:rsidR="00B10D15">
        <w:rPr>
          <w:rFonts w:asciiTheme="majorHAnsi" w:hAnsiTheme="majorHAnsi"/>
          <w:color w:val="000000"/>
        </w:rPr>
        <w:t xml:space="preserve">anove u uredovno radno vrijeme </w:t>
      </w:r>
      <w:r w:rsidR="007B1211">
        <w:rPr>
          <w:rFonts w:asciiTheme="majorHAnsi" w:hAnsiTheme="majorHAnsi"/>
          <w:color w:val="000000"/>
        </w:rPr>
        <w:t xml:space="preserve">od ponedjeljka do petka, </w:t>
      </w:r>
      <w:r w:rsidR="00B10D15">
        <w:rPr>
          <w:rFonts w:asciiTheme="majorHAnsi" w:hAnsiTheme="majorHAnsi"/>
          <w:color w:val="000000"/>
        </w:rPr>
        <w:t xml:space="preserve">od </w:t>
      </w:r>
      <w:r w:rsidRPr="00073416">
        <w:rPr>
          <w:rFonts w:asciiTheme="majorHAnsi" w:hAnsiTheme="majorHAnsi"/>
          <w:color w:val="000000"/>
        </w:rPr>
        <w:t>7:30 – 15:00</w:t>
      </w:r>
      <w:r w:rsidR="00B10D15">
        <w:rPr>
          <w:rFonts w:asciiTheme="majorHAnsi" w:hAnsiTheme="majorHAnsi"/>
          <w:color w:val="000000"/>
        </w:rPr>
        <w:t xml:space="preserve"> sati (ulaz za tajništvo je iz </w:t>
      </w:r>
      <w:proofErr w:type="spellStart"/>
      <w:r w:rsidR="00B10D15">
        <w:rPr>
          <w:rFonts w:asciiTheme="majorHAnsi" w:hAnsiTheme="majorHAnsi"/>
          <w:color w:val="000000"/>
        </w:rPr>
        <w:t>Kandlerove</w:t>
      </w:r>
      <w:proofErr w:type="spellEnd"/>
      <w:r w:rsidR="00B10D15">
        <w:rPr>
          <w:rFonts w:asciiTheme="majorHAnsi" w:hAnsiTheme="majorHAnsi"/>
          <w:color w:val="000000"/>
        </w:rPr>
        <w:t xml:space="preserve"> ulice 39, Pula)</w:t>
      </w:r>
    </w:p>
    <w:p w:rsidR="00BC5776" w:rsidRPr="00073416" w:rsidRDefault="00BC5776" w:rsidP="0057718D">
      <w:pPr>
        <w:jc w:val="both"/>
        <w:rPr>
          <w:rFonts w:asciiTheme="majorHAnsi" w:hAnsiTheme="majorHAnsi"/>
          <w:color w:val="000000"/>
        </w:rPr>
      </w:pPr>
    </w:p>
    <w:p w:rsidR="0057718D" w:rsidRPr="00524883" w:rsidRDefault="0057718D" w:rsidP="0057718D">
      <w:pPr>
        <w:jc w:val="both"/>
        <w:rPr>
          <w:rFonts w:asciiTheme="majorHAnsi" w:hAnsiTheme="majorHAnsi"/>
          <w:b/>
          <w:color w:val="000000"/>
        </w:rPr>
      </w:pPr>
      <w:r w:rsidRPr="00524883">
        <w:rPr>
          <w:rFonts w:asciiTheme="majorHAnsi" w:hAnsiTheme="majorHAnsi"/>
          <w:b/>
          <w:color w:val="000000"/>
        </w:rPr>
        <w:t xml:space="preserve">Adresa za dostavu prijave </w:t>
      </w:r>
      <w:r w:rsidR="00E676D5" w:rsidRPr="00524883">
        <w:rPr>
          <w:rFonts w:asciiTheme="majorHAnsi" w:hAnsiTheme="majorHAnsi"/>
          <w:b/>
          <w:color w:val="000000"/>
        </w:rPr>
        <w:t xml:space="preserve">preporučenom </w:t>
      </w:r>
      <w:r w:rsidR="00BC5776" w:rsidRPr="00524883">
        <w:rPr>
          <w:rFonts w:asciiTheme="majorHAnsi" w:hAnsiTheme="majorHAnsi"/>
          <w:b/>
          <w:color w:val="000000"/>
        </w:rPr>
        <w:t xml:space="preserve">poštom </w:t>
      </w:r>
      <w:r w:rsidRPr="00524883">
        <w:rPr>
          <w:rFonts w:asciiTheme="majorHAnsi" w:hAnsiTheme="majorHAnsi"/>
          <w:b/>
          <w:color w:val="000000"/>
        </w:rPr>
        <w:t>je:</w:t>
      </w:r>
    </w:p>
    <w:p w:rsidR="0057718D" w:rsidRPr="00073416" w:rsidRDefault="0057718D" w:rsidP="0057718D">
      <w:pPr>
        <w:jc w:val="both"/>
        <w:rPr>
          <w:rFonts w:asciiTheme="majorHAnsi" w:hAnsiTheme="majorHAnsi"/>
          <w:color w:val="000000"/>
        </w:rPr>
      </w:pPr>
      <w:r w:rsidRPr="00073416">
        <w:rPr>
          <w:rFonts w:asciiTheme="majorHAnsi" w:hAnsiTheme="majorHAnsi"/>
          <w:color w:val="000000"/>
        </w:rPr>
        <w:t>Gradska knjižnica i čitaonica Pula, Sv. Ivana 1/A, 52100 Pula</w:t>
      </w:r>
      <w:r w:rsidRPr="00073416">
        <w:rPr>
          <w:rFonts w:asciiTheme="majorHAnsi" w:hAnsiTheme="majorHAnsi"/>
          <w:b/>
          <w:color w:val="000000"/>
        </w:rPr>
        <w:t xml:space="preserve">, </w:t>
      </w:r>
      <w:r w:rsidRPr="00073416">
        <w:rPr>
          <w:rFonts w:asciiTheme="majorHAnsi" w:hAnsiTheme="majorHAnsi"/>
          <w:color w:val="000000"/>
        </w:rPr>
        <w:t>s napomenom:</w:t>
      </w:r>
      <w:r w:rsidR="009824D6" w:rsidRPr="00073416">
        <w:rPr>
          <w:rFonts w:asciiTheme="majorHAnsi" w:hAnsiTheme="majorHAnsi"/>
          <w:color w:val="000000"/>
        </w:rPr>
        <w:t xml:space="preserve"> „Z</w:t>
      </w:r>
      <w:r w:rsidR="0085282B" w:rsidRPr="00073416">
        <w:rPr>
          <w:rFonts w:asciiTheme="majorHAnsi" w:hAnsiTheme="majorHAnsi"/>
          <w:color w:val="000000"/>
        </w:rPr>
        <w:t xml:space="preserve">a natječaj – </w:t>
      </w:r>
      <w:r w:rsidR="006859B9">
        <w:rPr>
          <w:rFonts w:asciiTheme="majorHAnsi" w:hAnsiTheme="majorHAnsi"/>
          <w:color w:val="000000"/>
        </w:rPr>
        <w:t>knjižničar</w:t>
      </w:r>
      <w:r w:rsidRPr="00073416">
        <w:rPr>
          <w:rFonts w:asciiTheme="majorHAnsi" w:hAnsiTheme="majorHAnsi"/>
          <w:color w:val="000000"/>
        </w:rPr>
        <w:t>“.</w:t>
      </w:r>
    </w:p>
    <w:p w:rsidR="00CB6F80" w:rsidRPr="00073416" w:rsidRDefault="00CB6F80" w:rsidP="0057718D">
      <w:pPr>
        <w:jc w:val="both"/>
        <w:rPr>
          <w:rFonts w:asciiTheme="majorHAnsi" w:hAnsiTheme="majorHAnsi"/>
          <w:color w:val="000000"/>
        </w:rPr>
      </w:pPr>
    </w:p>
    <w:p w:rsidR="00CB6F80" w:rsidRPr="00073416" w:rsidRDefault="00CB6F80" w:rsidP="0057718D">
      <w:pPr>
        <w:jc w:val="both"/>
        <w:rPr>
          <w:rFonts w:asciiTheme="majorHAnsi" w:hAnsiTheme="majorHAnsi"/>
          <w:color w:val="000000"/>
        </w:rPr>
      </w:pPr>
    </w:p>
    <w:p w:rsidR="0084518F" w:rsidRDefault="00344666" w:rsidP="008451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Broj: 01-69</w:t>
      </w:r>
      <w:r w:rsidR="007B1211">
        <w:rPr>
          <w:rFonts w:asciiTheme="majorHAnsi" w:hAnsiTheme="majorHAnsi"/>
        </w:rPr>
        <w:t>/1-2025</w:t>
      </w:r>
    </w:p>
    <w:p w:rsidR="0084518F" w:rsidRDefault="00344666" w:rsidP="008451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Pula, 4. ožujka</w:t>
      </w:r>
      <w:r w:rsidR="007B1211">
        <w:rPr>
          <w:rFonts w:asciiTheme="majorHAnsi" w:hAnsiTheme="majorHAnsi"/>
        </w:rPr>
        <w:t xml:space="preserve"> 2025.</w:t>
      </w:r>
    </w:p>
    <w:p w:rsidR="00344666" w:rsidRPr="00204B7C" w:rsidRDefault="00344666" w:rsidP="0084518F">
      <w:pPr>
        <w:jc w:val="both"/>
        <w:rPr>
          <w:rFonts w:asciiTheme="majorHAnsi" w:hAnsiTheme="majorHAnsi"/>
        </w:rPr>
      </w:pPr>
    </w:p>
    <w:p w:rsidR="0084518F" w:rsidRPr="00204B7C" w:rsidRDefault="0084518F" w:rsidP="0084518F">
      <w:pPr>
        <w:jc w:val="right"/>
        <w:rPr>
          <w:rFonts w:asciiTheme="majorHAnsi" w:hAnsiTheme="majorHAnsi" w:cstheme="minorHAnsi"/>
          <w:b/>
        </w:rPr>
      </w:pPr>
      <w:r w:rsidRPr="00204B7C">
        <w:rPr>
          <w:rFonts w:asciiTheme="majorHAnsi" w:hAnsiTheme="majorHAnsi" w:cstheme="minorHAnsi"/>
          <w:b/>
        </w:rPr>
        <w:t>Gradska knjižnica i čitaonica Pula</w:t>
      </w:r>
    </w:p>
    <w:p w:rsidR="0084518F" w:rsidRDefault="0084518F" w:rsidP="0084518F">
      <w:pPr>
        <w:ind w:left="4956" w:firstLine="708"/>
        <w:jc w:val="center"/>
        <w:rPr>
          <w:rFonts w:asciiTheme="majorHAnsi" w:hAnsiTheme="majorHAnsi" w:cstheme="minorHAnsi"/>
          <w:b/>
        </w:rPr>
      </w:pPr>
      <w:r w:rsidRPr="00204B7C">
        <w:rPr>
          <w:rFonts w:asciiTheme="majorHAnsi" w:hAnsiTheme="majorHAnsi" w:cstheme="minorHAnsi"/>
          <w:b/>
        </w:rPr>
        <w:t>Ravnateljica</w:t>
      </w:r>
    </w:p>
    <w:p w:rsidR="00344666" w:rsidRDefault="00344666" w:rsidP="0084518F">
      <w:pPr>
        <w:ind w:left="4956" w:firstLine="708"/>
        <w:jc w:val="center"/>
        <w:rPr>
          <w:rFonts w:asciiTheme="majorHAnsi" w:hAnsiTheme="majorHAnsi" w:cstheme="minorHAnsi"/>
          <w:b/>
        </w:rPr>
      </w:pPr>
    </w:p>
    <w:sectPr w:rsidR="00344666" w:rsidSect="00A1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108D19EF"/>
    <w:multiLevelType w:val="hybridMultilevel"/>
    <w:tmpl w:val="3DD8FD44"/>
    <w:lvl w:ilvl="0" w:tplc="00000016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22920"/>
    <w:multiLevelType w:val="hybridMultilevel"/>
    <w:tmpl w:val="BD085788"/>
    <w:lvl w:ilvl="0" w:tplc="85360520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5F3679"/>
    <w:multiLevelType w:val="hybridMultilevel"/>
    <w:tmpl w:val="AC4201E0"/>
    <w:lvl w:ilvl="0" w:tplc="F27C11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D44457"/>
    <w:multiLevelType w:val="hybridMultilevel"/>
    <w:tmpl w:val="85AA5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605"/>
    <w:multiLevelType w:val="hybridMultilevel"/>
    <w:tmpl w:val="47CA5EC2"/>
    <w:lvl w:ilvl="0" w:tplc="9BE2B5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510ED"/>
    <w:multiLevelType w:val="hybridMultilevel"/>
    <w:tmpl w:val="A35EC424"/>
    <w:lvl w:ilvl="0" w:tplc="6ED8CD0A">
      <w:numFmt w:val="bullet"/>
      <w:lvlText w:val="-"/>
      <w:lvlJc w:val="left"/>
      <w:pPr>
        <w:ind w:left="1713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C1B2578"/>
    <w:multiLevelType w:val="hybridMultilevel"/>
    <w:tmpl w:val="CA74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05929"/>
    <w:multiLevelType w:val="hybridMultilevel"/>
    <w:tmpl w:val="3A8ECFBA"/>
    <w:lvl w:ilvl="0" w:tplc="64F69E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301650"/>
    <w:multiLevelType w:val="hybridMultilevel"/>
    <w:tmpl w:val="80663B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992791"/>
    <w:multiLevelType w:val="hybridMultilevel"/>
    <w:tmpl w:val="C1D49828"/>
    <w:lvl w:ilvl="0" w:tplc="F0C2FA2A">
      <w:start w:val="1"/>
      <w:numFmt w:val="decimal"/>
      <w:lvlText w:val="%1.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5660F4"/>
    <w:multiLevelType w:val="hybridMultilevel"/>
    <w:tmpl w:val="5554F96E"/>
    <w:lvl w:ilvl="0" w:tplc="0000001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05FB7"/>
    <w:multiLevelType w:val="hybridMultilevel"/>
    <w:tmpl w:val="9738B028"/>
    <w:lvl w:ilvl="0" w:tplc="00000016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18"/>
    <w:rsid w:val="00065BC4"/>
    <w:rsid w:val="00073416"/>
    <w:rsid w:val="00096E99"/>
    <w:rsid w:val="000A0B71"/>
    <w:rsid w:val="000B48CC"/>
    <w:rsid w:val="000D5FA3"/>
    <w:rsid w:val="000E2459"/>
    <w:rsid w:val="0010573D"/>
    <w:rsid w:val="001073AE"/>
    <w:rsid w:val="00112915"/>
    <w:rsid w:val="001165DE"/>
    <w:rsid w:val="0014086E"/>
    <w:rsid w:val="001A61FD"/>
    <w:rsid w:val="001B1456"/>
    <w:rsid w:val="001C4F8C"/>
    <w:rsid w:val="001E332D"/>
    <w:rsid w:val="001E7208"/>
    <w:rsid w:val="002124B7"/>
    <w:rsid w:val="00226FEB"/>
    <w:rsid w:val="0024458A"/>
    <w:rsid w:val="00244EAF"/>
    <w:rsid w:val="00252B6B"/>
    <w:rsid w:val="00260267"/>
    <w:rsid w:val="002951FF"/>
    <w:rsid w:val="00296DCE"/>
    <w:rsid w:val="002D0066"/>
    <w:rsid w:val="002F7F5F"/>
    <w:rsid w:val="00335663"/>
    <w:rsid w:val="00342D07"/>
    <w:rsid w:val="00344666"/>
    <w:rsid w:val="00364C6C"/>
    <w:rsid w:val="003A2190"/>
    <w:rsid w:val="003B0E99"/>
    <w:rsid w:val="003D2D22"/>
    <w:rsid w:val="003D2DC0"/>
    <w:rsid w:val="003E62A4"/>
    <w:rsid w:val="003F3408"/>
    <w:rsid w:val="00407419"/>
    <w:rsid w:val="00415ED6"/>
    <w:rsid w:val="00421900"/>
    <w:rsid w:val="0042534C"/>
    <w:rsid w:val="00431692"/>
    <w:rsid w:val="00464987"/>
    <w:rsid w:val="00497305"/>
    <w:rsid w:val="004A2F65"/>
    <w:rsid w:val="004A4834"/>
    <w:rsid w:val="004A6953"/>
    <w:rsid w:val="004B008E"/>
    <w:rsid w:val="004B15B7"/>
    <w:rsid w:val="004E568F"/>
    <w:rsid w:val="00501605"/>
    <w:rsid w:val="00512125"/>
    <w:rsid w:val="00512BB2"/>
    <w:rsid w:val="00514512"/>
    <w:rsid w:val="00524883"/>
    <w:rsid w:val="0057718D"/>
    <w:rsid w:val="00583878"/>
    <w:rsid w:val="00596831"/>
    <w:rsid w:val="005C259C"/>
    <w:rsid w:val="005C3C46"/>
    <w:rsid w:val="005C7416"/>
    <w:rsid w:val="005E7AF7"/>
    <w:rsid w:val="005F5526"/>
    <w:rsid w:val="0062061B"/>
    <w:rsid w:val="0062198C"/>
    <w:rsid w:val="00623740"/>
    <w:rsid w:val="00637DF4"/>
    <w:rsid w:val="006763E8"/>
    <w:rsid w:val="006859B9"/>
    <w:rsid w:val="006A4D9B"/>
    <w:rsid w:val="006D1AAB"/>
    <w:rsid w:val="007804D5"/>
    <w:rsid w:val="007B1211"/>
    <w:rsid w:val="007B6301"/>
    <w:rsid w:val="007E5E17"/>
    <w:rsid w:val="007E6282"/>
    <w:rsid w:val="008163B2"/>
    <w:rsid w:val="00822833"/>
    <w:rsid w:val="00823F39"/>
    <w:rsid w:val="00825B69"/>
    <w:rsid w:val="0084518F"/>
    <w:rsid w:val="0085282B"/>
    <w:rsid w:val="0088337D"/>
    <w:rsid w:val="00895000"/>
    <w:rsid w:val="008950DB"/>
    <w:rsid w:val="008C5E6D"/>
    <w:rsid w:val="008E2048"/>
    <w:rsid w:val="0090586E"/>
    <w:rsid w:val="009340E1"/>
    <w:rsid w:val="009350BC"/>
    <w:rsid w:val="00955F22"/>
    <w:rsid w:val="009824D6"/>
    <w:rsid w:val="00992027"/>
    <w:rsid w:val="009D151D"/>
    <w:rsid w:val="009E3CE4"/>
    <w:rsid w:val="00A1049C"/>
    <w:rsid w:val="00A13ED1"/>
    <w:rsid w:val="00A23447"/>
    <w:rsid w:val="00A350E4"/>
    <w:rsid w:val="00A446A3"/>
    <w:rsid w:val="00A61417"/>
    <w:rsid w:val="00AA1D1F"/>
    <w:rsid w:val="00AD1F3D"/>
    <w:rsid w:val="00AF2810"/>
    <w:rsid w:val="00AF65BC"/>
    <w:rsid w:val="00B10D15"/>
    <w:rsid w:val="00B652E0"/>
    <w:rsid w:val="00BA1C12"/>
    <w:rsid w:val="00BA1E6F"/>
    <w:rsid w:val="00BA2B05"/>
    <w:rsid w:val="00BC1A88"/>
    <w:rsid w:val="00BC3E59"/>
    <w:rsid w:val="00BC5776"/>
    <w:rsid w:val="00BD000A"/>
    <w:rsid w:val="00BD1AEE"/>
    <w:rsid w:val="00BD3B15"/>
    <w:rsid w:val="00C3762E"/>
    <w:rsid w:val="00C51A3C"/>
    <w:rsid w:val="00C56538"/>
    <w:rsid w:val="00C57429"/>
    <w:rsid w:val="00CB6F80"/>
    <w:rsid w:val="00CF0371"/>
    <w:rsid w:val="00D150FC"/>
    <w:rsid w:val="00DA4AA4"/>
    <w:rsid w:val="00DA6A67"/>
    <w:rsid w:val="00DC3FFD"/>
    <w:rsid w:val="00DD7489"/>
    <w:rsid w:val="00E34017"/>
    <w:rsid w:val="00E3493F"/>
    <w:rsid w:val="00E52A89"/>
    <w:rsid w:val="00E52F22"/>
    <w:rsid w:val="00E676D5"/>
    <w:rsid w:val="00EB097E"/>
    <w:rsid w:val="00EB6018"/>
    <w:rsid w:val="00EC4001"/>
    <w:rsid w:val="00ED032A"/>
    <w:rsid w:val="00ED12EF"/>
    <w:rsid w:val="00EE1AFD"/>
    <w:rsid w:val="00EF7C59"/>
    <w:rsid w:val="00F109B1"/>
    <w:rsid w:val="00F12C50"/>
    <w:rsid w:val="00F303F4"/>
    <w:rsid w:val="00F550B1"/>
    <w:rsid w:val="00F9275F"/>
    <w:rsid w:val="00F94268"/>
    <w:rsid w:val="00FA7D92"/>
    <w:rsid w:val="00FD4EE8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18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01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1A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AFD"/>
    <w:rPr>
      <w:rFonts w:ascii="Tahoma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D2D22"/>
    <w:rPr>
      <w:color w:val="0000FF" w:themeColor="hyperlink"/>
      <w:u w:val="single"/>
    </w:rPr>
  </w:style>
  <w:style w:type="character" w:styleId="Istaknuto">
    <w:name w:val="Emphasis"/>
    <w:basedOn w:val="Zadanifontodlomka"/>
    <w:uiPriority w:val="20"/>
    <w:qFormat/>
    <w:rsid w:val="001A61FD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3E62A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62A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62A4"/>
    <w:rPr>
      <w:rFonts w:ascii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62A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62A4"/>
    <w:rPr>
      <w:rFonts w:ascii="Calibri" w:hAnsi="Calibri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18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01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1A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AFD"/>
    <w:rPr>
      <w:rFonts w:ascii="Tahoma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D2D22"/>
    <w:rPr>
      <w:color w:val="0000FF" w:themeColor="hyperlink"/>
      <w:u w:val="single"/>
    </w:rPr>
  </w:style>
  <w:style w:type="character" w:styleId="Istaknuto">
    <w:name w:val="Emphasis"/>
    <w:basedOn w:val="Zadanifontodlomka"/>
    <w:uiPriority w:val="20"/>
    <w:qFormat/>
    <w:rsid w:val="001A61FD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3E62A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62A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62A4"/>
    <w:rPr>
      <w:rFonts w:ascii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62A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62A4"/>
    <w:rPr>
      <w:rFonts w:ascii="Calibri" w:hAnsi="Calibri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c-pula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GKC</Company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STRUCNI-01</cp:lastModifiedBy>
  <cp:revision>4</cp:revision>
  <cp:lastPrinted>2025-02-14T12:54:00Z</cp:lastPrinted>
  <dcterms:created xsi:type="dcterms:W3CDTF">2025-03-05T10:58:00Z</dcterms:created>
  <dcterms:modified xsi:type="dcterms:W3CDTF">2025-03-05T11:02:00Z</dcterms:modified>
</cp:coreProperties>
</file>