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985E9" w14:textId="7F53D3A7" w:rsidR="005164E0" w:rsidRPr="00F67EB3" w:rsidRDefault="005164E0" w:rsidP="00A73C2F">
      <w:pPr>
        <w:jc w:val="center"/>
        <w:rPr>
          <w:b/>
          <w:bCs/>
          <w:lang w:val="it-IT"/>
        </w:rPr>
      </w:pPr>
      <w:r w:rsidRPr="00F67EB3">
        <w:rPr>
          <w:b/>
          <w:bCs/>
          <w:lang w:val="it-IT"/>
        </w:rPr>
        <w:t>CITTÀ DI P</w:t>
      </w:r>
      <w:r w:rsidR="00A73C2F" w:rsidRPr="00F67EB3">
        <w:rPr>
          <w:b/>
          <w:bCs/>
          <w:lang w:val="it-IT"/>
        </w:rPr>
        <w:t>U</w:t>
      </w:r>
      <w:r w:rsidRPr="00F67EB3">
        <w:rPr>
          <w:b/>
          <w:bCs/>
          <w:lang w:val="it-IT"/>
        </w:rPr>
        <w:t>LA-POLA</w:t>
      </w:r>
    </w:p>
    <w:p w14:paraId="72E3322E" w14:textId="45112429" w:rsidR="005164E0" w:rsidRPr="00F67EB3" w:rsidRDefault="00F67EB3" w:rsidP="00A73C2F">
      <w:pPr>
        <w:jc w:val="center"/>
        <w:rPr>
          <w:b/>
          <w:bCs/>
          <w:lang w:val="it-IT"/>
        </w:rPr>
      </w:pPr>
      <w:r>
        <w:rPr>
          <w:b/>
          <w:bCs/>
          <w:lang w:val="it-IT"/>
        </w:rPr>
        <w:t>ASSESSORATO AL</w:t>
      </w:r>
      <w:r w:rsidR="005164E0" w:rsidRPr="00F67EB3">
        <w:rPr>
          <w:b/>
          <w:bCs/>
          <w:lang w:val="it-IT"/>
        </w:rPr>
        <w:t xml:space="preserve">LE FINANZE ECONOMIA E </w:t>
      </w:r>
      <w:r>
        <w:rPr>
          <w:b/>
          <w:bCs/>
          <w:lang w:val="it-IT"/>
        </w:rPr>
        <w:t>AL</w:t>
      </w:r>
      <w:r w:rsidR="005164E0" w:rsidRPr="00F67EB3">
        <w:rPr>
          <w:b/>
          <w:bCs/>
          <w:lang w:val="it-IT"/>
        </w:rPr>
        <w:t>L'ATTUAZIONE DEL MECCANISMO ITU</w:t>
      </w:r>
    </w:p>
    <w:p w14:paraId="16C8ADFD" w14:textId="202E329E" w:rsidR="00500A46" w:rsidRDefault="00500A46" w:rsidP="00500A46">
      <w:pPr>
        <w:ind w:left="360" w:hanging="3"/>
        <w:jc w:val="both"/>
        <w:rPr>
          <w:lang w:val="it-IT"/>
        </w:rPr>
      </w:pPr>
      <w:r w:rsidRPr="00500A46">
        <w:rPr>
          <w:lang w:val="it-IT"/>
        </w:rPr>
        <w:t xml:space="preserve">Ai sensi degli articoli 17 e 19 della Legge sui funzionari e gli impiegati nelle amministrazioni di autogoverno locale e regionale ("Gazzetta </w:t>
      </w:r>
      <w:r w:rsidR="00C061B4">
        <w:rPr>
          <w:lang w:val="it-IT"/>
        </w:rPr>
        <w:t>u</w:t>
      </w:r>
      <w:r w:rsidRPr="00500A46">
        <w:rPr>
          <w:lang w:val="it-IT"/>
        </w:rPr>
        <w:t xml:space="preserve">fficiale" n. 86/08, 61/11, 04/18 e 112/19, di seguito: ZSN), </w:t>
      </w:r>
      <w:r w:rsidR="00BA054A">
        <w:rPr>
          <w:lang w:val="it-IT"/>
        </w:rPr>
        <w:t>all’impiegato</w:t>
      </w:r>
      <w:r w:rsidRPr="00500A46">
        <w:rPr>
          <w:lang w:val="it-IT"/>
        </w:rPr>
        <w:t xml:space="preserve"> temporaneamente autorizzato </w:t>
      </w:r>
      <w:bookmarkStart w:id="0" w:name="_Hlk144368400"/>
      <w:r w:rsidRPr="00500A46">
        <w:rPr>
          <w:lang w:val="it-IT"/>
        </w:rPr>
        <w:t xml:space="preserve">a svolgere le funzioni di assessore alle finanze, economia e all'attuazione del meccanismo ITU della Città di Pula-Pola </w:t>
      </w:r>
      <w:bookmarkEnd w:id="0"/>
      <w:r w:rsidRPr="00500A46">
        <w:rPr>
          <w:lang w:val="it-IT"/>
        </w:rPr>
        <w:t xml:space="preserve">ha  pubblicato il concorso pubblico nella „Gazzetta </w:t>
      </w:r>
      <w:r w:rsidR="00C061B4">
        <w:rPr>
          <w:lang w:val="it-IT"/>
        </w:rPr>
        <w:t>u</w:t>
      </w:r>
      <w:r w:rsidRPr="00500A46">
        <w:rPr>
          <w:lang w:val="it-IT"/>
        </w:rPr>
        <w:t xml:space="preserve">fficiale“ della Repubblica di Croazia, nell’Ente croato per il collocamento al lavoro, Ufficio regionale di Pola e sulle pagine web della Città di Pula-Pola per il seguente posto di lavoro: </w:t>
      </w:r>
    </w:p>
    <w:p w14:paraId="44EEBD8B" w14:textId="77777777" w:rsidR="00500A46" w:rsidRPr="00500A46" w:rsidRDefault="00500A46" w:rsidP="00500A46">
      <w:pPr>
        <w:ind w:left="360" w:hanging="3"/>
        <w:jc w:val="both"/>
        <w:rPr>
          <w:lang w:val="it-IT"/>
        </w:rPr>
      </w:pPr>
    </w:p>
    <w:p w14:paraId="4E553855" w14:textId="3891A228" w:rsidR="005164E0" w:rsidRPr="00500A46" w:rsidRDefault="005164E0" w:rsidP="00A73C2F">
      <w:pPr>
        <w:jc w:val="both"/>
        <w:rPr>
          <w:b/>
          <w:bCs/>
          <w:lang w:val="it-IT"/>
        </w:rPr>
      </w:pPr>
      <w:r w:rsidRPr="00500A46">
        <w:rPr>
          <w:b/>
          <w:bCs/>
          <w:lang w:val="it-IT"/>
        </w:rPr>
        <w:t xml:space="preserve">- </w:t>
      </w:r>
      <w:r w:rsidR="00500A46" w:rsidRPr="00500A46">
        <w:rPr>
          <w:b/>
          <w:bCs/>
          <w:lang w:val="it-IT"/>
        </w:rPr>
        <w:t>Addetto amministrativo 1 per le e</w:t>
      </w:r>
      <w:r w:rsidRPr="00500A46">
        <w:rPr>
          <w:b/>
          <w:bCs/>
          <w:lang w:val="it-IT"/>
        </w:rPr>
        <w:t xml:space="preserve">ntrate </w:t>
      </w:r>
      <w:r w:rsidR="00500A46" w:rsidRPr="00500A46">
        <w:rPr>
          <w:b/>
          <w:bCs/>
          <w:lang w:val="it-IT"/>
        </w:rPr>
        <w:t>c</w:t>
      </w:r>
      <w:r w:rsidRPr="00500A46">
        <w:rPr>
          <w:b/>
          <w:bCs/>
          <w:lang w:val="it-IT"/>
        </w:rPr>
        <w:t xml:space="preserve">omunali - </w:t>
      </w:r>
      <w:r w:rsidR="00E874CB">
        <w:rPr>
          <w:b/>
          <w:bCs/>
          <w:lang w:val="it-IT"/>
        </w:rPr>
        <w:t>1</w:t>
      </w:r>
      <w:r w:rsidRPr="00500A46">
        <w:rPr>
          <w:b/>
          <w:bCs/>
          <w:lang w:val="it-IT"/>
        </w:rPr>
        <w:t xml:space="preserve"> esecutor</w:t>
      </w:r>
      <w:r w:rsidR="00E874CB">
        <w:rPr>
          <w:b/>
          <w:bCs/>
          <w:lang w:val="it-IT"/>
        </w:rPr>
        <w:t>e</w:t>
      </w:r>
      <w:r w:rsidR="00500A46" w:rsidRPr="00500A46">
        <w:rPr>
          <w:b/>
          <w:bCs/>
          <w:lang w:val="it-IT"/>
        </w:rPr>
        <w:t>/ic</w:t>
      </w:r>
      <w:r w:rsidR="00E874CB">
        <w:rPr>
          <w:b/>
          <w:bCs/>
          <w:lang w:val="it-IT"/>
        </w:rPr>
        <w:t>e</w:t>
      </w:r>
      <w:r w:rsidRPr="00500A46">
        <w:rPr>
          <w:b/>
          <w:bCs/>
          <w:lang w:val="it-IT"/>
        </w:rPr>
        <w:t xml:space="preserve"> a tempo indeterminato</w:t>
      </w:r>
    </w:p>
    <w:p w14:paraId="365EFD8E" w14:textId="77777777" w:rsidR="005164E0" w:rsidRPr="00F67EB3" w:rsidRDefault="005164E0" w:rsidP="00A73C2F">
      <w:pPr>
        <w:jc w:val="both"/>
        <w:rPr>
          <w:lang w:val="it-IT"/>
        </w:rPr>
      </w:pPr>
      <w:r w:rsidRPr="00F67EB3">
        <w:rPr>
          <w:lang w:val="it-IT"/>
        </w:rPr>
        <w:t>pertanto in accordo a quanto sopra si riporta quanto segue:</w:t>
      </w:r>
    </w:p>
    <w:p w14:paraId="753200E8" w14:textId="77777777" w:rsidR="005164E0" w:rsidRPr="00500A46" w:rsidRDefault="005164E0" w:rsidP="00500A46">
      <w:pPr>
        <w:jc w:val="center"/>
        <w:rPr>
          <w:b/>
          <w:bCs/>
          <w:lang w:val="it-IT"/>
        </w:rPr>
      </w:pPr>
      <w:r w:rsidRPr="00500A46">
        <w:rPr>
          <w:b/>
          <w:bCs/>
          <w:lang w:val="it-IT"/>
        </w:rPr>
        <w:t>AVVISI E ISTRUZIONI</w:t>
      </w:r>
    </w:p>
    <w:p w14:paraId="1A59B9B2" w14:textId="52F779CA" w:rsidR="005164E0" w:rsidRPr="00F67EB3" w:rsidRDefault="005164E0" w:rsidP="00A73C2F">
      <w:pPr>
        <w:jc w:val="both"/>
        <w:rPr>
          <w:lang w:val="it-IT"/>
        </w:rPr>
      </w:pPr>
      <w:r w:rsidRPr="00500A46">
        <w:rPr>
          <w:b/>
          <w:bCs/>
          <w:lang w:val="it-IT"/>
        </w:rPr>
        <w:t>Descrizione del lavoro</w:t>
      </w:r>
      <w:r w:rsidRPr="00F67EB3">
        <w:rPr>
          <w:lang w:val="it-IT"/>
        </w:rPr>
        <w:t xml:space="preserve"> (con la percentuale approssimativa di tempo </w:t>
      </w:r>
      <w:r w:rsidR="00500A46" w:rsidRPr="00F67EB3">
        <w:rPr>
          <w:lang w:val="it-IT"/>
        </w:rPr>
        <w:t>necessario</w:t>
      </w:r>
      <w:r w:rsidRPr="00F67EB3">
        <w:rPr>
          <w:lang w:val="it-IT"/>
        </w:rPr>
        <w:t xml:space="preserve"> per eseguire ciascun lavoro individualmente):</w:t>
      </w:r>
    </w:p>
    <w:p w14:paraId="7F35AD6A" w14:textId="0A7FFB01" w:rsidR="005164E0" w:rsidRPr="00F67EB3" w:rsidRDefault="005164E0" w:rsidP="00500A46">
      <w:pPr>
        <w:ind w:left="360" w:hanging="270"/>
        <w:jc w:val="both"/>
        <w:rPr>
          <w:lang w:val="it-IT"/>
        </w:rPr>
      </w:pPr>
      <w:r w:rsidRPr="00F67EB3">
        <w:rPr>
          <w:lang w:val="it-IT"/>
        </w:rPr>
        <w:t>- tiene registri analitici dell'indebitamento e della riscossione delle entrate e delle tariffe del</w:t>
      </w:r>
      <w:r w:rsidR="007771AF">
        <w:rPr>
          <w:lang w:val="it-IT"/>
        </w:rPr>
        <w:t>la Città</w:t>
      </w:r>
      <w:r w:rsidRPr="00F67EB3">
        <w:rPr>
          <w:lang w:val="it-IT"/>
        </w:rPr>
        <w:t xml:space="preserve"> per la gestione dell'acqua,</w:t>
      </w:r>
    </w:p>
    <w:p w14:paraId="494AADD9" w14:textId="29B90351" w:rsidR="005164E0" w:rsidRPr="00F67EB3" w:rsidRDefault="005164E0" w:rsidP="00500A46">
      <w:pPr>
        <w:ind w:left="360" w:hanging="270"/>
        <w:jc w:val="both"/>
        <w:rPr>
          <w:lang w:val="it-IT"/>
        </w:rPr>
      </w:pPr>
      <w:r w:rsidRPr="00F67EB3">
        <w:rPr>
          <w:lang w:val="it-IT"/>
        </w:rPr>
        <w:t>- svolge tutti i compiti di contabilizzazione, addebito, riconciliazione, controllo e registrazione dei dati relativi al passivo dei contribuenti del</w:t>
      </w:r>
      <w:r w:rsidR="00500A46">
        <w:rPr>
          <w:lang w:val="it-IT"/>
        </w:rPr>
        <w:t>la Città</w:t>
      </w:r>
      <w:r w:rsidRPr="00F67EB3">
        <w:rPr>
          <w:lang w:val="it-IT"/>
        </w:rPr>
        <w:t xml:space="preserve">, cura la tempestività della contabilizzazione degli eventi aziendali, consegna solleciti ai debitori, predispone la documentazione per l'esazione o recupero crediti , intraprende azioni relative alla tempestiva riscossione dei crediti </w:t>
      </w:r>
      <w:r w:rsidR="007771AF">
        <w:rPr>
          <w:lang w:val="it-IT"/>
        </w:rPr>
        <w:t>municipal</w:t>
      </w:r>
      <w:r w:rsidRPr="00F67EB3">
        <w:rPr>
          <w:lang w:val="it-IT"/>
        </w:rPr>
        <w:t>i, esegue il coordinamento con la contabilità finanziaria, prepara relazioni sullo stato dell'indebitamento e sulla riscossione delle entrate, risolve i rendiconti delle partite aperte dei clienti (70%),</w:t>
      </w:r>
    </w:p>
    <w:p w14:paraId="50FC3EDD" w14:textId="77777777" w:rsidR="005164E0" w:rsidRDefault="005164E0" w:rsidP="00A73C2F">
      <w:pPr>
        <w:jc w:val="both"/>
        <w:rPr>
          <w:lang w:val="it-IT"/>
        </w:rPr>
      </w:pPr>
      <w:r w:rsidRPr="00F67EB3">
        <w:rPr>
          <w:lang w:val="it-IT"/>
        </w:rPr>
        <w:t>- emette decisioni per la compensazione per la gestione dell'acqua (10%),</w:t>
      </w:r>
    </w:p>
    <w:p w14:paraId="57E2AFA3" w14:textId="3C3CEAA7" w:rsidR="00E874CB" w:rsidRPr="00F67EB3" w:rsidRDefault="00E874CB" w:rsidP="00A73C2F">
      <w:pPr>
        <w:jc w:val="both"/>
        <w:rPr>
          <w:lang w:val="it-IT"/>
        </w:rPr>
      </w:pPr>
      <w:r>
        <w:rPr>
          <w:lang w:val="it-IT"/>
        </w:rPr>
        <w:t>-</w:t>
      </w:r>
      <w:r w:rsidRPr="00E874CB">
        <w:rPr>
          <w:lang w:val="it-IT"/>
        </w:rPr>
        <w:t>partecipa alla preparazione dei crediti nelle procedure fallimentari, prefallimentari, fallimentari personali, liquidazione, ecc. (5%),</w:t>
      </w:r>
    </w:p>
    <w:p w14:paraId="780486BD" w14:textId="74AB10C6" w:rsidR="005164E0" w:rsidRPr="00F67EB3" w:rsidRDefault="005164E0" w:rsidP="00A73C2F">
      <w:pPr>
        <w:jc w:val="both"/>
        <w:rPr>
          <w:lang w:val="it-IT"/>
        </w:rPr>
      </w:pPr>
      <w:r w:rsidRPr="00F67EB3">
        <w:rPr>
          <w:lang w:val="it-IT"/>
        </w:rPr>
        <w:t>- conserva e aggiorna i registri relativi all'ambito di lavoro del</w:t>
      </w:r>
      <w:r w:rsidR="007771AF">
        <w:rPr>
          <w:lang w:val="it-IT"/>
        </w:rPr>
        <w:t>l’assessorato</w:t>
      </w:r>
      <w:r w:rsidRPr="00F67EB3">
        <w:rPr>
          <w:lang w:val="it-IT"/>
        </w:rPr>
        <w:t xml:space="preserve"> amministrativo (10%),</w:t>
      </w:r>
    </w:p>
    <w:p w14:paraId="60B1F46C" w14:textId="77777777" w:rsidR="005164E0" w:rsidRPr="00F67EB3" w:rsidRDefault="005164E0" w:rsidP="00A73C2F">
      <w:pPr>
        <w:jc w:val="both"/>
        <w:rPr>
          <w:lang w:val="it-IT"/>
        </w:rPr>
      </w:pPr>
      <w:r w:rsidRPr="00F67EB3">
        <w:rPr>
          <w:lang w:val="it-IT"/>
        </w:rPr>
        <w:t>- rilascia certificati sui fatti di cui tiene traccia (5%),</w:t>
      </w:r>
    </w:p>
    <w:p w14:paraId="25FAC580" w14:textId="302D1CBC" w:rsidR="005164E0" w:rsidRPr="00F67EB3" w:rsidRDefault="005164E0" w:rsidP="00A73C2F">
      <w:pPr>
        <w:jc w:val="both"/>
        <w:rPr>
          <w:lang w:val="it-IT"/>
        </w:rPr>
      </w:pPr>
      <w:r w:rsidRPr="00F67EB3">
        <w:rPr>
          <w:lang w:val="it-IT"/>
        </w:rPr>
        <w:t xml:space="preserve">- svolge gli altri compiti assegnati </w:t>
      </w:r>
      <w:r w:rsidR="007771AF" w:rsidRPr="00F67EB3">
        <w:rPr>
          <w:lang w:val="it-IT"/>
        </w:rPr>
        <w:t>dal</w:t>
      </w:r>
      <w:r w:rsidR="007771AF">
        <w:rPr>
          <w:lang w:val="it-IT"/>
        </w:rPr>
        <w:t>l’assessore, vice assessore</w:t>
      </w:r>
      <w:r w:rsidRPr="00F67EB3">
        <w:rPr>
          <w:lang w:val="it-IT"/>
        </w:rPr>
        <w:t xml:space="preserve"> e dal </w:t>
      </w:r>
      <w:r w:rsidR="007771AF">
        <w:rPr>
          <w:lang w:val="it-IT"/>
        </w:rPr>
        <w:t>caposezione</w:t>
      </w:r>
      <w:r w:rsidRPr="00F67EB3">
        <w:rPr>
          <w:lang w:val="it-IT"/>
        </w:rPr>
        <w:t xml:space="preserve"> (5%).</w:t>
      </w:r>
    </w:p>
    <w:p w14:paraId="2077996B" w14:textId="77777777" w:rsidR="005164E0" w:rsidRPr="007771AF" w:rsidRDefault="005164E0" w:rsidP="00A73C2F">
      <w:pPr>
        <w:jc w:val="both"/>
        <w:rPr>
          <w:b/>
          <w:bCs/>
          <w:lang w:val="it-IT"/>
        </w:rPr>
      </w:pPr>
    </w:p>
    <w:p w14:paraId="27455026" w14:textId="3EC64007" w:rsidR="005164E0" w:rsidRPr="007771AF" w:rsidRDefault="007771AF" w:rsidP="00A73C2F">
      <w:pPr>
        <w:jc w:val="both"/>
        <w:rPr>
          <w:b/>
          <w:bCs/>
          <w:lang w:val="it-IT"/>
        </w:rPr>
      </w:pPr>
      <w:r>
        <w:rPr>
          <w:b/>
          <w:bCs/>
          <w:lang w:val="it-IT"/>
        </w:rPr>
        <w:t xml:space="preserve">Dati </w:t>
      </w:r>
      <w:r w:rsidR="005164E0" w:rsidRPr="007771AF">
        <w:rPr>
          <w:b/>
          <w:bCs/>
          <w:lang w:val="it-IT"/>
        </w:rPr>
        <w:t>sullo stipendio:</w:t>
      </w:r>
    </w:p>
    <w:p w14:paraId="29209713" w14:textId="7B70DC8E" w:rsidR="005164E0" w:rsidRPr="00F67EB3" w:rsidRDefault="005164E0" w:rsidP="0026511B">
      <w:pPr>
        <w:ind w:left="360" w:hanging="3"/>
        <w:jc w:val="both"/>
        <w:rPr>
          <w:lang w:val="it-IT"/>
        </w:rPr>
      </w:pPr>
      <w:r w:rsidRPr="00F67EB3">
        <w:rPr>
          <w:lang w:val="it-IT"/>
        </w:rPr>
        <w:t>I dati sullo stipendio</w:t>
      </w:r>
      <w:r w:rsidR="0026511B">
        <w:rPr>
          <w:lang w:val="it-IT"/>
        </w:rPr>
        <w:t>,</w:t>
      </w:r>
      <w:r w:rsidRPr="00F67EB3">
        <w:rPr>
          <w:lang w:val="it-IT"/>
        </w:rPr>
        <w:t xml:space="preserve"> </w:t>
      </w:r>
      <w:r w:rsidR="0026511B">
        <w:rPr>
          <w:lang w:val="it-IT"/>
        </w:rPr>
        <w:t>per il posto di lavoro in oggetto,</w:t>
      </w:r>
      <w:r w:rsidRPr="00F67EB3">
        <w:rPr>
          <w:lang w:val="it-IT"/>
        </w:rPr>
        <w:t xml:space="preserve"> sono prescritti dalla Decisione sui coefficienti per il calcolo dello stipendio dei funzionari e degli impiegati ("</w:t>
      </w:r>
      <w:r w:rsidR="007771AF">
        <w:rPr>
          <w:lang w:val="it-IT"/>
        </w:rPr>
        <w:t>Bollettino</w:t>
      </w:r>
      <w:r w:rsidRPr="00F67EB3">
        <w:rPr>
          <w:lang w:val="it-IT"/>
        </w:rPr>
        <w:t xml:space="preserve"> </w:t>
      </w:r>
      <w:r w:rsidR="007771AF">
        <w:rPr>
          <w:lang w:val="it-IT"/>
        </w:rPr>
        <w:t>u</w:t>
      </w:r>
      <w:r w:rsidRPr="00F67EB3">
        <w:rPr>
          <w:lang w:val="it-IT"/>
        </w:rPr>
        <w:t>fficiale" della Città di P</w:t>
      </w:r>
      <w:r w:rsidR="007771AF">
        <w:rPr>
          <w:lang w:val="it-IT"/>
        </w:rPr>
        <w:t>u</w:t>
      </w:r>
      <w:r w:rsidRPr="00F67EB3">
        <w:rPr>
          <w:lang w:val="it-IT"/>
        </w:rPr>
        <w:t xml:space="preserve">la-Pola n. 09/10, 13/11 e 25/22). Di conseguenza, lo stipendio per la posizione di </w:t>
      </w:r>
      <w:r w:rsidR="0026511B">
        <w:rPr>
          <w:lang w:val="it-IT"/>
        </w:rPr>
        <w:t>addetto amministrativo I per le</w:t>
      </w:r>
      <w:r w:rsidRPr="00F67EB3">
        <w:rPr>
          <w:lang w:val="it-IT"/>
        </w:rPr>
        <w:t xml:space="preserve"> entrate comunali</w:t>
      </w:r>
      <w:r w:rsidR="0026511B">
        <w:rPr>
          <w:lang w:val="it-IT"/>
        </w:rPr>
        <w:t>,</w:t>
      </w:r>
      <w:r w:rsidRPr="00F67EB3">
        <w:rPr>
          <w:lang w:val="it-IT"/>
        </w:rPr>
        <w:t xml:space="preserve"> è il prodotto del coefficiente della posizione 1,</w:t>
      </w:r>
      <w:r w:rsidR="0026511B">
        <w:rPr>
          <w:lang w:val="it-IT"/>
        </w:rPr>
        <w:t>60</w:t>
      </w:r>
      <w:r w:rsidRPr="00F67EB3">
        <w:rPr>
          <w:lang w:val="it-IT"/>
        </w:rPr>
        <w:t xml:space="preserve"> e la base per il calcolo dello stipendio (l'importo della base è 730,89 euro lordi) aumentato dello 0,5% per ogni completato anno di servizio.</w:t>
      </w:r>
    </w:p>
    <w:p w14:paraId="62508280" w14:textId="77777777" w:rsidR="005164E0" w:rsidRPr="00F67EB3" w:rsidRDefault="005164E0" w:rsidP="00A73C2F">
      <w:pPr>
        <w:jc w:val="both"/>
        <w:rPr>
          <w:lang w:val="it-IT"/>
        </w:rPr>
      </w:pPr>
    </w:p>
    <w:p w14:paraId="704591B6" w14:textId="77777777" w:rsidR="0026511B" w:rsidRDefault="0026511B" w:rsidP="00A73C2F">
      <w:pPr>
        <w:jc w:val="both"/>
        <w:rPr>
          <w:b/>
          <w:bCs/>
          <w:lang w:val="it-IT"/>
        </w:rPr>
      </w:pPr>
    </w:p>
    <w:p w14:paraId="59391174" w14:textId="33CA3AFC" w:rsidR="005164E0" w:rsidRPr="007771AF" w:rsidRDefault="005164E0" w:rsidP="00A73C2F">
      <w:pPr>
        <w:jc w:val="both"/>
        <w:rPr>
          <w:b/>
          <w:bCs/>
          <w:lang w:val="it-IT"/>
        </w:rPr>
      </w:pPr>
      <w:r w:rsidRPr="007771AF">
        <w:rPr>
          <w:b/>
          <w:bCs/>
          <w:lang w:val="it-IT"/>
        </w:rPr>
        <w:lastRenderedPageBreak/>
        <w:t xml:space="preserve">A) </w:t>
      </w:r>
      <w:r w:rsidR="007771AF">
        <w:rPr>
          <w:b/>
          <w:bCs/>
          <w:lang w:val="it-IT"/>
        </w:rPr>
        <w:t>ESAME</w:t>
      </w:r>
      <w:r w:rsidRPr="007771AF">
        <w:rPr>
          <w:b/>
          <w:bCs/>
          <w:lang w:val="it-IT"/>
        </w:rPr>
        <w:t xml:space="preserve"> DEI CANDIDATI</w:t>
      </w:r>
    </w:p>
    <w:p w14:paraId="7D5F71E5" w14:textId="77777777" w:rsidR="005164E0" w:rsidRPr="00F67EB3" w:rsidRDefault="005164E0" w:rsidP="00A73C2F">
      <w:pPr>
        <w:jc w:val="both"/>
        <w:rPr>
          <w:lang w:val="it-IT"/>
        </w:rPr>
      </w:pPr>
    </w:p>
    <w:p w14:paraId="51A14777" w14:textId="54E2A93E" w:rsidR="005164E0" w:rsidRPr="00F67EB3" w:rsidRDefault="007771AF" w:rsidP="00A73C2F">
      <w:pPr>
        <w:jc w:val="both"/>
        <w:rPr>
          <w:lang w:val="it-IT"/>
        </w:rPr>
      </w:pPr>
      <w:r>
        <w:rPr>
          <w:b/>
          <w:bCs/>
          <w:lang w:val="it-IT"/>
        </w:rPr>
        <w:t>Esame</w:t>
      </w:r>
      <w:r w:rsidR="005164E0" w:rsidRPr="007771AF">
        <w:rPr>
          <w:b/>
          <w:bCs/>
          <w:lang w:val="it-IT"/>
        </w:rPr>
        <w:t xml:space="preserve"> dei candidati</w:t>
      </w:r>
      <w:r w:rsidR="005164E0" w:rsidRPr="00F67EB3">
        <w:rPr>
          <w:lang w:val="it-IT"/>
        </w:rPr>
        <w:t>:</w:t>
      </w:r>
    </w:p>
    <w:p w14:paraId="333F8203" w14:textId="32A8F8F1" w:rsidR="005164E0" w:rsidRPr="00F67EB3" w:rsidRDefault="007771AF" w:rsidP="007771AF">
      <w:pPr>
        <w:ind w:left="360" w:firstLine="0"/>
        <w:jc w:val="both"/>
        <w:rPr>
          <w:lang w:val="it-IT"/>
        </w:rPr>
      </w:pPr>
      <w:r>
        <w:rPr>
          <w:lang w:val="it-IT"/>
        </w:rPr>
        <w:t>L’esame</w:t>
      </w:r>
      <w:r w:rsidR="005164E0" w:rsidRPr="00F67EB3">
        <w:rPr>
          <w:lang w:val="it-IT"/>
        </w:rPr>
        <w:t xml:space="preserve"> del candidato consiste nella verifica delle conoscenze, delle capacità e delle competenze essenziali per svolgere i compiti della posizione alla quale il candidato è ammesso - una prova scritta.</w:t>
      </w:r>
    </w:p>
    <w:p w14:paraId="266B8881" w14:textId="77777777" w:rsidR="005164E0" w:rsidRPr="00F67EB3" w:rsidRDefault="005164E0" w:rsidP="00A73C2F">
      <w:pPr>
        <w:jc w:val="both"/>
        <w:rPr>
          <w:lang w:val="it-IT"/>
        </w:rPr>
      </w:pPr>
    </w:p>
    <w:p w14:paraId="0660876C" w14:textId="3B9D8984" w:rsidR="005164E0" w:rsidRPr="007771AF" w:rsidRDefault="005164E0" w:rsidP="00A73C2F">
      <w:pPr>
        <w:jc w:val="both"/>
        <w:rPr>
          <w:b/>
          <w:bCs/>
          <w:lang w:val="it-IT"/>
        </w:rPr>
      </w:pPr>
      <w:r w:rsidRPr="007771AF">
        <w:rPr>
          <w:b/>
          <w:bCs/>
          <w:lang w:val="it-IT"/>
        </w:rPr>
        <w:t xml:space="preserve">Fonti legali per preparare i candidati </w:t>
      </w:r>
      <w:r w:rsidR="00C061B4" w:rsidRPr="007771AF">
        <w:rPr>
          <w:b/>
          <w:bCs/>
          <w:lang w:val="it-IT"/>
        </w:rPr>
        <w:t>a</w:t>
      </w:r>
      <w:r w:rsidR="00C061B4">
        <w:rPr>
          <w:b/>
          <w:bCs/>
          <w:lang w:val="it-IT"/>
        </w:rPr>
        <w:t>ll’esame</w:t>
      </w:r>
      <w:r w:rsidRPr="007771AF">
        <w:rPr>
          <w:b/>
          <w:bCs/>
          <w:lang w:val="it-IT"/>
        </w:rPr>
        <w:t>:</w:t>
      </w:r>
    </w:p>
    <w:p w14:paraId="4037E372" w14:textId="77777777" w:rsidR="005164E0" w:rsidRPr="00F67EB3" w:rsidRDefault="005164E0" w:rsidP="007771AF">
      <w:pPr>
        <w:ind w:left="360" w:firstLine="0"/>
        <w:jc w:val="both"/>
        <w:rPr>
          <w:lang w:val="it-IT"/>
        </w:rPr>
      </w:pPr>
      <w:r w:rsidRPr="00F67EB3">
        <w:rPr>
          <w:lang w:val="it-IT"/>
        </w:rPr>
        <w:t>Le domande utilizzate per verificare le conoscenze, le capacità e le competenze essenziali per svolgere le mansioni della posizione alla quale il candidato è ammesso si basano sulle seguenti norme:</w:t>
      </w:r>
    </w:p>
    <w:p w14:paraId="3B1D6282" w14:textId="77777777" w:rsidR="005164E0" w:rsidRPr="00F67EB3" w:rsidRDefault="005164E0" w:rsidP="00A73C2F">
      <w:pPr>
        <w:jc w:val="both"/>
        <w:rPr>
          <w:lang w:val="it-IT"/>
        </w:rPr>
      </w:pPr>
    </w:p>
    <w:p w14:paraId="7158E3C0" w14:textId="3B3236A6" w:rsidR="005164E0" w:rsidRPr="00F67EB3" w:rsidRDefault="005164E0" w:rsidP="00A73C2F">
      <w:pPr>
        <w:jc w:val="both"/>
        <w:rPr>
          <w:lang w:val="it-IT"/>
        </w:rPr>
      </w:pPr>
      <w:r w:rsidRPr="00F67EB3">
        <w:rPr>
          <w:lang w:val="it-IT"/>
        </w:rPr>
        <w:t>1. Legge sull'au</w:t>
      </w:r>
      <w:r w:rsidR="007771AF">
        <w:rPr>
          <w:lang w:val="it-IT"/>
        </w:rPr>
        <w:t xml:space="preserve">togoverno </w:t>
      </w:r>
      <w:r w:rsidRPr="00F67EB3">
        <w:rPr>
          <w:lang w:val="it-IT"/>
        </w:rPr>
        <w:t xml:space="preserve">locale e regionale ("Gazzetta </w:t>
      </w:r>
      <w:r w:rsidR="00C061B4">
        <w:rPr>
          <w:lang w:val="it-IT"/>
        </w:rPr>
        <w:t>u</w:t>
      </w:r>
      <w:r w:rsidRPr="00F67EB3">
        <w:rPr>
          <w:lang w:val="it-IT"/>
        </w:rPr>
        <w:t>fficiale" n. 33/01, 60/01 - interpretazione autentica, 129/05, 109/07, 125/08, 36/09, 150/11, 144/12, 19/13, 137/15 (corretto), 123/17, 98/19, 144/20),</w:t>
      </w:r>
    </w:p>
    <w:p w14:paraId="7A26245F" w14:textId="709DAE63" w:rsidR="005164E0" w:rsidRPr="00F67EB3" w:rsidRDefault="005164E0" w:rsidP="00A73C2F">
      <w:pPr>
        <w:jc w:val="both"/>
        <w:rPr>
          <w:lang w:val="it-IT"/>
        </w:rPr>
      </w:pPr>
      <w:r w:rsidRPr="00F67EB3">
        <w:rPr>
          <w:lang w:val="it-IT"/>
        </w:rPr>
        <w:t xml:space="preserve">2. Decisione sulla tassa </w:t>
      </w:r>
      <w:r w:rsidR="007771AF">
        <w:rPr>
          <w:lang w:val="it-IT"/>
        </w:rPr>
        <w:t>municipale</w:t>
      </w:r>
      <w:r w:rsidRPr="00F67EB3">
        <w:rPr>
          <w:lang w:val="it-IT"/>
        </w:rPr>
        <w:t xml:space="preserve"> (</w:t>
      </w:r>
      <w:bookmarkStart w:id="1" w:name="_Hlk144367972"/>
      <w:r w:rsidR="00C061B4">
        <w:t>Službene novine</w:t>
      </w:r>
      <w:bookmarkEnd w:id="1"/>
      <w:r w:rsidRPr="00F67EB3">
        <w:rPr>
          <w:lang w:val="it-IT"/>
        </w:rPr>
        <w:t>– Bollettino ufficiale Pula-Pola numero 21/18, 19/03, 20/04 e 21/20),</w:t>
      </w:r>
    </w:p>
    <w:p w14:paraId="244E58CF" w14:textId="171B867C" w:rsidR="005164E0" w:rsidRPr="00F67EB3" w:rsidRDefault="005164E0" w:rsidP="00A73C2F">
      <w:pPr>
        <w:jc w:val="both"/>
        <w:rPr>
          <w:lang w:val="it-IT"/>
        </w:rPr>
      </w:pPr>
      <w:r w:rsidRPr="00F67EB3">
        <w:rPr>
          <w:lang w:val="it-IT"/>
        </w:rPr>
        <w:t xml:space="preserve">3. Decisione sul contributo </w:t>
      </w:r>
      <w:r w:rsidR="00C061B4">
        <w:rPr>
          <w:lang w:val="it-IT"/>
        </w:rPr>
        <w:t>municipa</w:t>
      </w:r>
      <w:r w:rsidRPr="00F67EB3">
        <w:rPr>
          <w:lang w:val="it-IT"/>
        </w:rPr>
        <w:t>le della Città di Pola (</w:t>
      </w:r>
      <w:r w:rsidR="00C061B4" w:rsidRPr="00C061B4">
        <w:rPr>
          <w:lang w:val="it-IT"/>
        </w:rPr>
        <w:t xml:space="preserve">Službene novine </w:t>
      </w:r>
      <w:r w:rsidRPr="00F67EB3">
        <w:rPr>
          <w:lang w:val="it-IT"/>
        </w:rPr>
        <w:t>– Bollettino ufficiale Pula-Pola numero 21/18 e 20/04),</w:t>
      </w:r>
    </w:p>
    <w:p w14:paraId="6CB1C042" w14:textId="4013C0F6" w:rsidR="005164E0" w:rsidRPr="00F67EB3" w:rsidRDefault="005164E0" w:rsidP="00A73C2F">
      <w:pPr>
        <w:jc w:val="both"/>
        <w:rPr>
          <w:lang w:val="it-IT"/>
        </w:rPr>
      </w:pPr>
      <w:r w:rsidRPr="00F67EB3">
        <w:rPr>
          <w:lang w:val="it-IT"/>
        </w:rPr>
        <w:t>4. Decisione sulle tasse locali della Città di Pola-Pola (</w:t>
      </w:r>
      <w:r w:rsidR="00C061B4" w:rsidRPr="00C061B4">
        <w:rPr>
          <w:lang w:val="it-IT"/>
        </w:rPr>
        <w:t>Službene novine</w:t>
      </w:r>
      <w:r w:rsidRPr="00F67EB3">
        <w:rPr>
          <w:lang w:val="it-IT"/>
        </w:rPr>
        <w:t xml:space="preserve"> – Bollettino ufficiale P</w:t>
      </w:r>
      <w:r w:rsidR="00C061B4">
        <w:rPr>
          <w:lang w:val="it-IT"/>
        </w:rPr>
        <w:t>u</w:t>
      </w:r>
      <w:r w:rsidRPr="00F67EB3">
        <w:rPr>
          <w:lang w:val="it-IT"/>
        </w:rPr>
        <w:t>la-Pola numero 17/05, 17/12, 19/20, 22/21).</w:t>
      </w:r>
    </w:p>
    <w:p w14:paraId="7A29939E" w14:textId="77777777" w:rsidR="005164E0" w:rsidRPr="00F67EB3" w:rsidRDefault="005164E0" w:rsidP="00A73C2F">
      <w:pPr>
        <w:jc w:val="both"/>
        <w:rPr>
          <w:lang w:val="it-IT"/>
        </w:rPr>
      </w:pPr>
    </w:p>
    <w:p w14:paraId="2811071E" w14:textId="34E9D00E" w:rsidR="005164E0" w:rsidRPr="00C061B4" w:rsidRDefault="005164E0" w:rsidP="00A73C2F">
      <w:pPr>
        <w:jc w:val="both"/>
        <w:rPr>
          <w:b/>
          <w:bCs/>
          <w:lang w:val="it-IT"/>
        </w:rPr>
      </w:pPr>
      <w:r w:rsidRPr="00C061B4">
        <w:rPr>
          <w:b/>
          <w:bCs/>
          <w:lang w:val="it-IT"/>
        </w:rPr>
        <w:t>Regole d</w:t>
      </w:r>
      <w:r w:rsidR="00C061B4">
        <w:rPr>
          <w:b/>
          <w:bCs/>
          <w:lang w:val="it-IT"/>
        </w:rPr>
        <w:t>ella prova d’esame</w:t>
      </w:r>
      <w:r w:rsidRPr="00C061B4">
        <w:rPr>
          <w:b/>
          <w:bCs/>
          <w:lang w:val="it-IT"/>
        </w:rPr>
        <w:t>:</w:t>
      </w:r>
    </w:p>
    <w:p w14:paraId="304AC0F9" w14:textId="77777777" w:rsidR="005164E0" w:rsidRPr="00F67EB3" w:rsidRDefault="005164E0" w:rsidP="00A73C2F">
      <w:pPr>
        <w:jc w:val="both"/>
        <w:rPr>
          <w:lang w:val="it-IT"/>
        </w:rPr>
      </w:pPr>
      <w:r w:rsidRPr="00F67EB3">
        <w:rPr>
          <w:lang w:val="it-IT"/>
        </w:rPr>
        <w:t>1. Al momento dell'arrivo per la prova, al candidato sarà richiesto un documento di riconoscimento idoneo ad accertarne l'identità.</w:t>
      </w:r>
    </w:p>
    <w:p w14:paraId="3ED9D757" w14:textId="77777777" w:rsidR="005164E0" w:rsidRPr="00F67EB3" w:rsidRDefault="005164E0" w:rsidP="00A73C2F">
      <w:pPr>
        <w:jc w:val="both"/>
        <w:rPr>
          <w:lang w:val="it-IT"/>
        </w:rPr>
      </w:pPr>
      <w:r w:rsidRPr="00F67EB3">
        <w:rPr>
          <w:lang w:val="it-IT"/>
        </w:rPr>
        <w:t>2. Durante la prova di conoscenze e capacità non è consentito: utilizzare pubblicazioni, appunti, telefoni cellulari, uscire dall'aula dove si svolge la prova, parlare o comunque disturbare gli altri candidati.</w:t>
      </w:r>
    </w:p>
    <w:p w14:paraId="4626F800" w14:textId="77777777" w:rsidR="005164E0" w:rsidRPr="00F67EB3" w:rsidRDefault="005164E0" w:rsidP="00A73C2F">
      <w:pPr>
        <w:jc w:val="both"/>
        <w:rPr>
          <w:lang w:val="it-IT"/>
        </w:rPr>
      </w:pPr>
      <w:r w:rsidRPr="00F67EB3">
        <w:rPr>
          <w:lang w:val="it-IT"/>
        </w:rPr>
        <w:t>3. Dopo le azioni introduttive, il test inizia in modo tale che ai candidati vengano poste domande per verificare la loro conoscenza e capacità di svolgere le mansioni della posizione per la quale il candidato si è candidato.</w:t>
      </w:r>
    </w:p>
    <w:p w14:paraId="6004F835" w14:textId="77777777" w:rsidR="005164E0" w:rsidRPr="00F67EB3" w:rsidRDefault="005164E0" w:rsidP="00A73C2F">
      <w:pPr>
        <w:jc w:val="both"/>
        <w:rPr>
          <w:lang w:val="it-IT"/>
        </w:rPr>
      </w:pPr>
      <w:r w:rsidRPr="00F67EB3">
        <w:rPr>
          <w:lang w:val="it-IT"/>
        </w:rPr>
        <w:t>4. Vengono attribuiti da 1 a 10 punti per la verifica delle conoscenze e delle abilità.</w:t>
      </w:r>
    </w:p>
    <w:p w14:paraId="39B2EBC9" w14:textId="18196261" w:rsidR="005164E0" w:rsidRPr="00F67EB3" w:rsidRDefault="005164E0" w:rsidP="00A73C2F">
      <w:pPr>
        <w:jc w:val="both"/>
        <w:rPr>
          <w:lang w:val="it-IT"/>
        </w:rPr>
      </w:pPr>
      <w:r w:rsidRPr="00F67EB3">
        <w:rPr>
          <w:lang w:val="it-IT"/>
        </w:rPr>
        <w:t xml:space="preserve">5. </w:t>
      </w:r>
      <w:r w:rsidR="00C061B4">
        <w:rPr>
          <w:lang w:val="it-IT"/>
        </w:rPr>
        <w:t>S</w:t>
      </w:r>
      <w:r w:rsidRPr="00F67EB3">
        <w:rPr>
          <w:lang w:val="it-IT"/>
        </w:rPr>
        <w:t xml:space="preserve">i considera </w:t>
      </w:r>
      <w:r w:rsidR="00C061B4">
        <w:rPr>
          <w:lang w:val="it-IT"/>
        </w:rPr>
        <w:t xml:space="preserve">che il candidato abbia </w:t>
      </w:r>
      <w:r w:rsidRPr="00F67EB3">
        <w:rPr>
          <w:lang w:val="it-IT"/>
        </w:rPr>
        <w:t>superato la prova se ha ottenuto dalla verifica di cui al punto 4 almeno il 50% del punteggio complessivo.</w:t>
      </w:r>
    </w:p>
    <w:p w14:paraId="200C5264" w14:textId="77777777" w:rsidR="005164E0" w:rsidRPr="00F67EB3" w:rsidRDefault="005164E0" w:rsidP="00A73C2F">
      <w:pPr>
        <w:jc w:val="both"/>
        <w:rPr>
          <w:lang w:val="it-IT"/>
        </w:rPr>
      </w:pPr>
    </w:p>
    <w:p w14:paraId="13C18E0A" w14:textId="35D11FEC" w:rsidR="005164E0" w:rsidRPr="00C061B4" w:rsidRDefault="005164E0" w:rsidP="00A73C2F">
      <w:pPr>
        <w:jc w:val="both"/>
        <w:rPr>
          <w:b/>
          <w:bCs/>
          <w:lang w:val="it-IT"/>
        </w:rPr>
      </w:pPr>
      <w:r w:rsidRPr="00C061B4">
        <w:rPr>
          <w:b/>
          <w:bCs/>
          <w:lang w:val="it-IT"/>
        </w:rPr>
        <w:t xml:space="preserve">B) </w:t>
      </w:r>
      <w:r w:rsidR="00C061B4">
        <w:rPr>
          <w:b/>
          <w:bCs/>
          <w:lang w:val="it-IT"/>
        </w:rPr>
        <w:t>COLLOQUIO</w:t>
      </w:r>
    </w:p>
    <w:p w14:paraId="0372C298" w14:textId="77777777" w:rsidR="005164E0" w:rsidRPr="00F67EB3" w:rsidRDefault="005164E0" w:rsidP="00A73C2F">
      <w:pPr>
        <w:jc w:val="both"/>
        <w:rPr>
          <w:lang w:val="it-IT"/>
        </w:rPr>
      </w:pPr>
    </w:p>
    <w:p w14:paraId="649FF418" w14:textId="6D9C2D39" w:rsidR="005164E0" w:rsidRPr="00F67EB3" w:rsidRDefault="005164E0" w:rsidP="00F06803">
      <w:pPr>
        <w:ind w:left="720"/>
        <w:jc w:val="both"/>
        <w:rPr>
          <w:lang w:val="it-IT"/>
        </w:rPr>
      </w:pPr>
      <w:r w:rsidRPr="00F67EB3">
        <w:rPr>
          <w:lang w:val="it-IT"/>
        </w:rPr>
        <w:t xml:space="preserve">1. </w:t>
      </w:r>
      <w:r w:rsidR="00C061B4">
        <w:rPr>
          <w:lang w:val="it-IT"/>
        </w:rPr>
        <w:t xml:space="preserve">Il colloquio </w:t>
      </w:r>
      <w:r w:rsidRPr="00F67EB3">
        <w:rPr>
          <w:lang w:val="it-IT"/>
        </w:rPr>
        <w:t xml:space="preserve">viene </w:t>
      </w:r>
      <w:r w:rsidR="00C061B4">
        <w:rPr>
          <w:lang w:val="it-IT"/>
        </w:rPr>
        <w:t>svolto</w:t>
      </w:r>
      <w:r w:rsidRPr="00F67EB3">
        <w:rPr>
          <w:lang w:val="it-IT"/>
        </w:rPr>
        <w:t xml:space="preserve"> solo con quei candidati che hanno ottenuto il 50% o più punti nel test.</w:t>
      </w:r>
    </w:p>
    <w:p w14:paraId="6764235E" w14:textId="49838377" w:rsidR="005164E0" w:rsidRPr="00F67EB3" w:rsidRDefault="005164E0" w:rsidP="00F06803">
      <w:pPr>
        <w:ind w:left="630" w:hanging="270"/>
        <w:jc w:val="both"/>
        <w:rPr>
          <w:lang w:val="it-IT"/>
        </w:rPr>
      </w:pPr>
      <w:r w:rsidRPr="00F67EB3">
        <w:rPr>
          <w:lang w:val="it-IT"/>
        </w:rPr>
        <w:t xml:space="preserve">2. Il comitato per l'attuazione del concorso pubblico determina gli interessi, gli obiettivi e la motivazione al lavoro dei candidati attraverso </w:t>
      </w:r>
      <w:r w:rsidR="00F06803">
        <w:rPr>
          <w:lang w:val="it-IT"/>
        </w:rPr>
        <w:t xml:space="preserve">il </w:t>
      </w:r>
      <w:r w:rsidRPr="00F67EB3">
        <w:rPr>
          <w:lang w:val="it-IT"/>
        </w:rPr>
        <w:t>colloquio</w:t>
      </w:r>
      <w:r w:rsidR="00F06803">
        <w:rPr>
          <w:lang w:val="it-IT"/>
        </w:rPr>
        <w:t xml:space="preserve"> </w:t>
      </w:r>
      <w:r w:rsidRPr="00F67EB3">
        <w:rPr>
          <w:lang w:val="it-IT"/>
        </w:rPr>
        <w:t>con i candidati. I risultati vengono valutati da 1 a 10 punti.</w:t>
      </w:r>
    </w:p>
    <w:p w14:paraId="07ADC783" w14:textId="77777777" w:rsidR="005164E0" w:rsidRPr="00F67EB3" w:rsidRDefault="005164E0" w:rsidP="00A73C2F">
      <w:pPr>
        <w:jc w:val="both"/>
        <w:rPr>
          <w:lang w:val="it-IT"/>
        </w:rPr>
      </w:pPr>
      <w:r w:rsidRPr="00F67EB3">
        <w:rPr>
          <w:lang w:val="it-IT"/>
        </w:rPr>
        <w:lastRenderedPageBreak/>
        <w:t>Il numero totale di punti che un candidato può ottenere tramite test e colloquio è 20.</w:t>
      </w:r>
    </w:p>
    <w:p w14:paraId="30CB9175" w14:textId="77777777" w:rsidR="005164E0" w:rsidRPr="00F67EB3" w:rsidRDefault="005164E0" w:rsidP="00A73C2F">
      <w:pPr>
        <w:jc w:val="both"/>
        <w:rPr>
          <w:lang w:val="it-IT"/>
        </w:rPr>
      </w:pPr>
    </w:p>
    <w:p w14:paraId="0C97F712" w14:textId="656FFF65" w:rsidR="005164E0" w:rsidRPr="00F67EB3" w:rsidRDefault="005164E0" w:rsidP="00F06803">
      <w:pPr>
        <w:ind w:left="360" w:hanging="3"/>
        <w:jc w:val="both"/>
        <w:rPr>
          <w:lang w:val="it-IT"/>
        </w:rPr>
      </w:pPr>
      <w:r w:rsidRPr="00F67EB3">
        <w:rPr>
          <w:lang w:val="it-IT"/>
        </w:rPr>
        <w:t>Al termine della procedura, la Commissione per l'</w:t>
      </w:r>
      <w:r w:rsidR="00F06803">
        <w:rPr>
          <w:lang w:val="it-IT"/>
        </w:rPr>
        <w:t>a</w:t>
      </w:r>
      <w:r w:rsidRPr="00F67EB3">
        <w:rPr>
          <w:lang w:val="it-IT"/>
        </w:rPr>
        <w:t xml:space="preserve">ttuazione del </w:t>
      </w:r>
      <w:r w:rsidR="00F06803">
        <w:rPr>
          <w:lang w:val="it-IT"/>
        </w:rPr>
        <w:t>c</w:t>
      </w:r>
      <w:r w:rsidRPr="00F67EB3">
        <w:rPr>
          <w:lang w:val="it-IT"/>
        </w:rPr>
        <w:t xml:space="preserve">oncorso </w:t>
      </w:r>
      <w:r w:rsidR="00F06803">
        <w:rPr>
          <w:lang w:val="it-IT"/>
        </w:rPr>
        <w:t>p</w:t>
      </w:r>
      <w:r w:rsidRPr="00F67EB3">
        <w:rPr>
          <w:lang w:val="it-IT"/>
        </w:rPr>
        <w:t xml:space="preserve">ubblico determina la graduatoria dei candidati in base al punteggio complessivo conseguito e consegna </w:t>
      </w:r>
      <w:r w:rsidR="007B54CD">
        <w:rPr>
          <w:lang w:val="it-IT"/>
        </w:rPr>
        <w:t xml:space="preserve">all’impiegato </w:t>
      </w:r>
      <w:r w:rsidR="007B54CD" w:rsidRPr="00BA054A">
        <w:rPr>
          <w:lang w:val="it-IT"/>
        </w:rPr>
        <w:t xml:space="preserve">temporaneamente </w:t>
      </w:r>
      <w:r w:rsidR="007B54CD">
        <w:rPr>
          <w:lang w:val="it-IT"/>
        </w:rPr>
        <w:t xml:space="preserve">autorizzato </w:t>
      </w:r>
      <w:r w:rsidR="007B54CD" w:rsidRPr="00F06803">
        <w:rPr>
          <w:lang w:val="it-IT"/>
        </w:rPr>
        <w:t>a svolgere le funzioni di assessore alle finanze, economia e all'attuazione del meccanismo ITU della Città di Pula-Pola</w:t>
      </w:r>
      <w:r w:rsidR="007B54CD">
        <w:rPr>
          <w:lang w:val="it-IT"/>
        </w:rPr>
        <w:t xml:space="preserve"> </w:t>
      </w:r>
      <w:r w:rsidRPr="00F67EB3">
        <w:rPr>
          <w:lang w:val="it-IT"/>
        </w:rPr>
        <w:t>la graduatoria dei candidati ed una relazione sull'andamento della procedura sottoscritta</w:t>
      </w:r>
      <w:r w:rsidR="007B54CD">
        <w:rPr>
          <w:lang w:val="it-IT"/>
        </w:rPr>
        <w:t xml:space="preserve"> da tutti i membri della </w:t>
      </w:r>
      <w:r w:rsidR="007B54CD" w:rsidRPr="007B54CD">
        <w:rPr>
          <w:lang w:val="it-IT"/>
        </w:rPr>
        <w:t xml:space="preserve">Commissione per l'attuazione del bando pubblico </w:t>
      </w:r>
    </w:p>
    <w:p w14:paraId="3CEE1E8B" w14:textId="6669A236" w:rsidR="005164E0" w:rsidRPr="00F67EB3" w:rsidRDefault="005164E0" w:rsidP="00F06803">
      <w:pPr>
        <w:ind w:left="360" w:hanging="3"/>
        <w:jc w:val="both"/>
        <w:rPr>
          <w:lang w:val="it-IT"/>
        </w:rPr>
      </w:pPr>
      <w:r w:rsidRPr="00F67EB3">
        <w:rPr>
          <w:lang w:val="it-IT"/>
        </w:rPr>
        <w:t>Il candidato selezionato, all'atto della notifica della selezione, presenta un certificato di idoneità medica a svolgere le mansioni dell'incarico, prima dell'adozione della Decisione di ammissione in servizio.</w:t>
      </w:r>
    </w:p>
    <w:p w14:paraId="62C9F85F" w14:textId="0E2D9C86" w:rsidR="00A73C2F" w:rsidRPr="00F67EB3" w:rsidRDefault="00BA054A" w:rsidP="00F06803">
      <w:pPr>
        <w:ind w:left="360" w:hanging="3"/>
        <w:jc w:val="both"/>
        <w:rPr>
          <w:lang w:val="it-IT"/>
        </w:rPr>
      </w:pPr>
      <w:r>
        <w:rPr>
          <w:lang w:val="it-IT"/>
        </w:rPr>
        <w:t>L’i</w:t>
      </w:r>
      <w:r w:rsidR="005164E0" w:rsidRPr="00F67EB3">
        <w:rPr>
          <w:lang w:val="it-IT"/>
        </w:rPr>
        <w:t xml:space="preserve">mpiegato temporaneamente autorizzato a svolgere </w:t>
      </w:r>
      <w:r>
        <w:rPr>
          <w:lang w:val="it-IT"/>
        </w:rPr>
        <w:t xml:space="preserve">le </w:t>
      </w:r>
      <w:r w:rsidR="005164E0" w:rsidRPr="00F67EB3">
        <w:rPr>
          <w:lang w:val="it-IT"/>
        </w:rPr>
        <w:t>funzioni</w:t>
      </w:r>
      <w:r w:rsidR="00A73C2F" w:rsidRPr="00F67EB3">
        <w:rPr>
          <w:lang w:val="it-IT"/>
        </w:rPr>
        <w:t xml:space="preserve"> </w:t>
      </w:r>
      <w:r>
        <w:rPr>
          <w:lang w:val="it-IT"/>
        </w:rPr>
        <w:t>di assessore alle</w:t>
      </w:r>
      <w:r w:rsidR="00A73C2F" w:rsidRPr="00F67EB3">
        <w:rPr>
          <w:lang w:val="it-IT"/>
        </w:rPr>
        <w:t xml:space="preserve"> finanze, economia e </w:t>
      </w:r>
      <w:r>
        <w:rPr>
          <w:lang w:val="it-IT"/>
        </w:rPr>
        <w:t>al</w:t>
      </w:r>
      <w:r w:rsidR="00A73C2F" w:rsidRPr="00F67EB3">
        <w:rPr>
          <w:lang w:val="it-IT"/>
        </w:rPr>
        <w:t>l'attuazione del meccanismo ITU della Città di P</w:t>
      </w:r>
      <w:r>
        <w:rPr>
          <w:lang w:val="it-IT"/>
        </w:rPr>
        <w:t>u</w:t>
      </w:r>
      <w:r w:rsidR="00A73C2F" w:rsidRPr="00F67EB3">
        <w:rPr>
          <w:lang w:val="it-IT"/>
        </w:rPr>
        <w:t xml:space="preserve">la-Pola emana la Decisione sull'ammissione al </w:t>
      </w:r>
      <w:r>
        <w:rPr>
          <w:lang w:val="it-IT"/>
        </w:rPr>
        <w:t xml:space="preserve">posto di </w:t>
      </w:r>
      <w:r w:rsidR="00297A44">
        <w:rPr>
          <w:lang w:val="it-IT"/>
        </w:rPr>
        <w:t>lavoro</w:t>
      </w:r>
      <w:r w:rsidR="00A73C2F" w:rsidRPr="00F67EB3">
        <w:rPr>
          <w:lang w:val="it-IT"/>
        </w:rPr>
        <w:t>, che viene consegnata a tutti i candidati che hanno presentato domanda per il concorso pubblico e che hanno sostenuto la prova scritta.</w:t>
      </w:r>
    </w:p>
    <w:p w14:paraId="794A4174" w14:textId="19578764" w:rsidR="00A73C2F" w:rsidRPr="00F67EB3" w:rsidRDefault="00A73C2F" w:rsidP="00F06803">
      <w:pPr>
        <w:ind w:left="360" w:hanging="3"/>
        <w:jc w:val="both"/>
        <w:rPr>
          <w:lang w:val="it-IT"/>
        </w:rPr>
      </w:pPr>
      <w:r w:rsidRPr="00F67EB3">
        <w:rPr>
          <w:lang w:val="it-IT"/>
        </w:rPr>
        <w:t>Il candidato</w:t>
      </w:r>
      <w:r w:rsidR="00BF586B">
        <w:rPr>
          <w:lang w:val="it-IT"/>
        </w:rPr>
        <w:t>,</w:t>
      </w:r>
      <w:r w:rsidRPr="00F67EB3">
        <w:rPr>
          <w:lang w:val="it-IT"/>
        </w:rPr>
        <w:t xml:space="preserve"> che non è soddisfatto della decisione sull'ammissione al </w:t>
      </w:r>
      <w:r w:rsidR="00BF586B">
        <w:rPr>
          <w:lang w:val="it-IT"/>
        </w:rPr>
        <w:t>lavoro</w:t>
      </w:r>
      <w:r w:rsidRPr="00F67EB3">
        <w:rPr>
          <w:lang w:val="it-IT"/>
        </w:rPr>
        <w:t xml:space="preserve"> del candidato prescelto</w:t>
      </w:r>
      <w:r w:rsidR="00BF586B">
        <w:rPr>
          <w:lang w:val="it-IT"/>
        </w:rPr>
        <w:t>,</w:t>
      </w:r>
      <w:r w:rsidRPr="00F67EB3">
        <w:rPr>
          <w:lang w:val="it-IT"/>
        </w:rPr>
        <w:t xml:space="preserve"> ha il diritto di presentare ricorso al sindaco della città di P</w:t>
      </w:r>
      <w:r w:rsidR="00BF586B">
        <w:rPr>
          <w:lang w:val="it-IT"/>
        </w:rPr>
        <w:t>u</w:t>
      </w:r>
      <w:r w:rsidRPr="00F67EB3">
        <w:rPr>
          <w:lang w:val="it-IT"/>
        </w:rPr>
        <w:t>la-Pola entro 15 giorni dalla data di consegna della decisione.</w:t>
      </w:r>
    </w:p>
    <w:p w14:paraId="30BE0364" w14:textId="31C06C40" w:rsidR="00A73C2F" w:rsidRPr="00F67EB3" w:rsidRDefault="00A73C2F" w:rsidP="00F06803">
      <w:pPr>
        <w:ind w:left="360" w:hanging="3"/>
        <w:jc w:val="both"/>
        <w:rPr>
          <w:lang w:val="it-IT"/>
        </w:rPr>
      </w:pPr>
      <w:r w:rsidRPr="00F67EB3">
        <w:rPr>
          <w:lang w:val="it-IT"/>
        </w:rPr>
        <w:t>L'invito al</w:t>
      </w:r>
      <w:r w:rsidR="00BF586B">
        <w:rPr>
          <w:lang w:val="it-IT"/>
        </w:rPr>
        <w:t>l’esame</w:t>
      </w:r>
      <w:r w:rsidRPr="00F67EB3">
        <w:rPr>
          <w:lang w:val="it-IT"/>
        </w:rPr>
        <w:t xml:space="preserve"> sarà pubblicato almeno 5 giorni prima sul sito web della Città di P</w:t>
      </w:r>
      <w:r w:rsidR="00BF586B">
        <w:rPr>
          <w:lang w:val="it-IT"/>
        </w:rPr>
        <w:t>u</w:t>
      </w:r>
      <w:r w:rsidRPr="00F67EB3">
        <w:rPr>
          <w:lang w:val="it-IT"/>
        </w:rPr>
        <w:t xml:space="preserve">la-Pola e nella bacheca </w:t>
      </w:r>
      <w:r w:rsidR="00BF586B">
        <w:rPr>
          <w:lang w:val="it-IT"/>
        </w:rPr>
        <w:t>dell’Assessorato al</w:t>
      </w:r>
      <w:r w:rsidRPr="00F67EB3">
        <w:rPr>
          <w:lang w:val="it-IT"/>
        </w:rPr>
        <w:t xml:space="preserve">le finanze, economia e </w:t>
      </w:r>
      <w:r w:rsidR="00BF586B">
        <w:rPr>
          <w:lang w:val="it-IT"/>
        </w:rPr>
        <w:t>al</w:t>
      </w:r>
      <w:r w:rsidRPr="00F67EB3">
        <w:rPr>
          <w:lang w:val="it-IT"/>
        </w:rPr>
        <w:t>l'attuazione del meccanismo ITU della Città di P</w:t>
      </w:r>
      <w:r w:rsidR="00BF586B">
        <w:rPr>
          <w:lang w:val="it-IT"/>
        </w:rPr>
        <w:t>u</w:t>
      </w:r>
      <w:r w:rsidRPr="00F67EB3">
        <w:rPr>
          <w:lang w:val="it-IT"/>
        </w:rPr>
        <w:t>la-</w:t>
      </w:r>
      <w:r w:rsidR="007B54CD" w:rsidRPr="00F67EB3">
        <w:rPr>
          <w:lang w:val="it-IT"/>
        </w:rPr>
        <w:t>Pola.</w:t>
      </w:r>
    </w:p>
    <w:p w14:paraId="0494DDBC" w14:textId="3338B93D" w:rsidR="00A73C2F" w:rsidRPr="00F67EB3" w:rsidRDefault="00A73C2F" w:rsidP="00F06803">
      <w:pPr>
        <w:ind w:left="360" w:hanging="3"/>
        <w:jc w:val="both"/>
        <w:rPr>
          <w:lang w:val="it-IT"/>
        </w:rPr>
      </w:pPr>
      <w:r w:rsidRPr="00F67EB3">
        <w:rPr>
          <w:lang w:val="it-IT"/>
        </w:rPr>
        <w:t xml:space="preserve">Ai candidati che forniranno un indirizzo di posta elettronica nella domanda di partecipazione al concorso pubblico </w:t>
      </w:r>
      <w:r w:rsidR="00BF586B">
        <w:rPr>
          <w:lang w:val="it-IT"/>
        </w:rPr>
        <w:t>sar</w:t>
      </w:r>
      <w:r w:rsidRPr="00F67EB3">
        <w:rPr>
          <w:lang w:val="it-IT"/>
        </w:rPr>
        <w:t>à inviato un invito alla prova per via elettronica.</w:t>
      </w:r>
    </w:p>
    <w:p w14:paraId="5E0B36EF" w14:textId="77777777" w:rsidR="00A73C2F" w:rsidRPr="00F67EB3" w:rsidRDefault="00A73C2F" w:rsidP="00F06803">
      <w:pPr>
        <w:ind w:left="360" w:hanging="3"/>
        <w:rPr>
          <w:lang w:val="it-IT"/>
        </w:rPr>
      </w:pPr>
    </w:p>
    <w:p w14:paraId="22F6E380" w14:textId="370DF330" w:rsidR="001D6E7A" w:rsidRPr="00F67EB3" w:rsidRDefault="00A73C2F" w:rsidP="00A73C2F">
      <w:pPr>
        <w:jc w:val="right"/>
        <w:rPr>
          <w:b/>
          <w:bCs/>
          <w:lang w:val="it-IT"/>
        </w:rPr>
      </w:pPr>
      <w:r w:rsidRPr="00F67EB3">
        <w:rPr>
          <w:b/>
          <w:bCs/>
          <w:lang w:val="it-IT"/>
        </w:rPr>
        <w:t>Commissione per l'attuazione del bando pubblico</w:t>
      </w:r>
    </w:p>
    <w:sectPr w:rsidR="001D6E7A" w:rsidRPr="00F67EB3" w:rsidSect="00500A46">
      <w:pgSz w:w="11906" w:h="16838"/>
      <w:pgMar w:top="1134" w:right="1417" w:bottom="1276" w:left="15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6A9D"/>
    <w:multiLevelType w:val="hybridMultilevel"/>
    <w:tmpl w:val="D3365F4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DE50F6"/>
    <w:multiLevelType w:val="hybridMultilevel"/>
    <w:tmpl w:val="5DECBAE0"/>
    <w:lvl w:ilvl="0" w:tplc="9E98CD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61616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94B41"/>
    <w:multiLevelType w:val="hybridMultilevel"/>
    <w:tmpl w:val="33EC66BC"/>
    <w:lvl w:ilvl="0" w:tplc="7A8CCE7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82C7DAF"/>
    <w:multiLevelType w:val="hybridMultilevel"/>
    <w:tmpl w:val="30E643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602BF"/>
    <w:multiLevelType w:val="hybridMultilevel"/>
    <w:tmpl w:val="01FEDBA8"/>
    <w:lvl w:ilvl="0" w:tplc="C7DA96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D6642"/>
    <w:multiLevelType w:val="hybridMultilevel"/>
    <w:tmpl w:val="25A0E2F2"/>
    <w:lvl w:ilvl="0" w:tplc="F6E453D4">
      <w:start w:val="1"/>
      <w:numFmt w:val="bullet"/>
      <w:pStyle w:val="StyleBodyText2ArialLeft15cmHanging064cm"/>
      <w:lvlText w:val=""/>
      <w:lvlJc w:val="left"/>
      <w:pPr>
        <w:tabs>
          <w:tab w:val="num" w:pos="5144"/>
        </w:tabs>
        <w:ind w:left="5144" w:hanging="284"/>
      </w:pPr>
      <w:rPr>
        <w:rFonts w:ascii="Symbol" w:hAnsi="Symbol" w:hint="default"/>
        <w:color w:val="auto"/>
      </w:rPr>
    </w:lvl>
    <w:lvl w:ilvl="1" w:tplc="1278C1C6">
      <w:start w:val="1"/>
      <w:numFmt w:val="bullet"/>
      <w:lvlText w:val="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color w:val="auto"/>
        <w:sz w:val="16"/>
      </w:rPr>
    </w:lvl>
    <w:lvl w:ilvl="2" w:tplc="9B34821E">
      <w:numFmt w:val="bullet"/>
      <w:lvlText w:val="-"/>
      <w:lvlJc w:val="left"/>
      <w:pPr>
        <w:tabs>
          <w:tab w:val="num" w:pos="3086"/>
        </w:tabs>
        <w:ind w:left="3086" w:hanging="435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B90441C"/>
    <w:multiLevelType w:val="hybridMultilevel"/>
    <w:tmpl w:val="39BE82C8"/>
    <w:lvl w:ilvl="0" w:tplc="FFFFFFFF">
      <w:numFmt w:val="bullet"/>
      <w:lvlText w:val="-"/>
      <w:lvlJc w:val="left"/>
      <w:pPr>
        <w:ind w:left="5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FFFFFFFF">
      <w:numFmt w:val="bullet"/>
      <w:lvlText w:val="-"/>
      <w:lvlJc w:val="left"/>
      <w:pPr>
        <w:ind w:left="661" w:hanging="2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 w:tplc="FFFFFFFF">
      <w:numFmt w:val="bullet"/>
      <w:lvlText w:val="•"/>
      <w:lvlJc w:val="left"/>
      <w:pPr>
        <w:ind w:left="680" w:hanging="263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1860" w:hanging="263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041" w:hanging="263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222" w:hanging="263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5403" w:hanging="263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6583" w:hanging="263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7764" w:hanging="263"/>
      </w:pPr>
      <w:rPr>
        <w:rFonts w:hint="default"/>
        <w:lang w:val="hr-HR" w:eastAsia="en-US" w:bidi="ar-SA"/>
      </w:rPr>
    </w:lvl>
  </w:abstractNum>
  <w:num w:numId="1" w16cid:durableId="967004014">
    <w:abstractNumId w:val="5"/>
  </w:num>
  <w:num w:numId="2" w16cid:durableId="1238126750">
    <w:abstractNumId w:val="0"/>
  </w:num>
  <w:num w:numId="3" w16cid:durableId="2064210333">
    <w:abstractNumId w:val="4"/>
  </w:num>
  <w:num w:numId="4" w16cid:durableId="1859611657">
    <w:abstractNumId w:val="3"/>
  </w:num>
  <w:num w:numId="5" w16cid:durableId="105272877">
    <w:abstractNumId w:val="2"/>
  </w:num>
  <w:num w:numId="6" w16cid:durableId="133911248">
    <w:abstractNumId w:val="1"/>
  </w:num>
  <w:num w:numId="7" w16cid:durableId="1765497107">
    <w:abstractNumId w:val="6"/>
  </w:num>
  <w:num w:numId="8" w16cid:durableId="22315054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B6"/>
    <w:rsid w:val="0002024D"/>
    <w:rsid w:val="00034949"/>
    <w:rsid w:val="00042D5F"/>
    <w:rsid w:val="00043850"/>
    <w:rsid w:val="0006017F"/>
    <w:rsid w:val="0006360D"/>
    <w:rsid w:val="00064892"/>
    <w:rsid w:val="00085C97"/>
    <w:rsid w:val="00090166"/>
    <w:rsid w:val="000A2215"/>
    <w:rsid w:val="000A22BB"/>
    <w:rsid w:val="000B23D4"/>
    <w:rsid w:val="000E3567"/>
    <w:rsid w:val="00107529"/>
    <w:rsid w:val="001206C8"/>
    <w:rsid w:val="00132691"/>
    <w:rsid w:val="001511E6"/>
    <w:rsid w:val="001539FF"/>
    <w:rsid w:val="00167D25"/>
    <w:rsid w:val="00170672"/>
    <w:rsid w:val="00177101"/>
    <w:rsid w:val="00177FC5"/>
    <w:rsid w:val="001964FE"/>
    <w:rsid w:val="001A4EA3"/>
    <w:rsid w:val="001B0F4A"/>
    <w:rsid w:val="001B1F19"/>
    <w:rsid w:val="001C4D5E"/>
    <w:rsid w:val="001D6C4C"/>
    <w:rsid w:val="001D6E7A"/>
    <w:rsid w:val="001F003E"/>
    <w:rsid w:val="001F1C7B"/>
    <w:rsid w:val="001F5D9B"/>
    <w:rsid w:val="0021080C"/>
    <w:rsid w:val="002166C6"/>
    <w:rsid w:val="0021688A"/>
    <w:rsid w:val="002427E0"/>
    <w:rsid w:val="0026511B"/>
    <w:rsid w:val="00274029"/>
    <w:rsid w:val="00297A44"/>
    <w:rsid w:val="002A0BE2"/>
    <w:rsid w:val="002C01E6"/>
    <w:rsid w:val="002E019B"/>
    <w:rsid w:val="002E55C2"/>
    <w:rsid w:val="0031077A"/>
    <w:rsid w:val="00344D20"/>
    <w:rsid w:val="00361087"/>
    <w:rsid w:val="00361C80"/>
    <w:rsid w:val="00382650"/>
    <w:rsid w:val="003A0038"/>
    <w:rsid w:val="003A3AD3"/>
    <w:rsid w:val="003B5FC6"/>
    <w:rsid w:val="003C6B59"/>
    <w:rsid w:val="003E2165"/>
    <w:rsid w:val="0040281F"/>
    <w:rsid w:val="00412453"/>
    <w:rsid w:val="0041311C"/>
    <w:rsid w:val="00420361"/>
    <w:rsid w:val="00441839"/>
    <w:rsid w:val="004454C3"/>
    <w:rsid w:val="00474EBC"/>
    <w:rsid w:val="00482AFA"/>
    <w:rsid w:val="00496C3F"/>
    <w:rsid w:val="0049751A"/>
    <w:rsid w:val="004A2ACA"/>
    <w:rsid w:val="004C1C21"/>
    <w:rsid w:val="004D080D"/>
    <w:rsid w:val="004E1AB5"/>
    <w:rsid w:val="004F1431"/>
    <w:rsid w:val="004F1E63"/>
    <w:rsid w:val="004F2B06"/>
    <w:rsid w:val="004F660C"/>
    <w:rsid w:val="00500A46"/>
    <w:rsid w:val="00502C13"/>
    <w:rsid w:val="00505EEB"/>
    <w:rsid w:val="005141BC"/>
    <w:rsid w:val="005164E0"/>
    <w:rsid w:val="00522F59"/>
    <w:rsid w:val="005248B5"/>
    <w:rsid w:val="00533DB0"/>
    <w:rsid w:val="00534364"/>
    <w:rsid w:val="00544DBF"/>
    <w:rsid w:val="00562A06"/>
    <w:rsid w:val="00580A89"/>
    <w:rsid w:val="00584216"/>
    <w:rsid w:val="00594661"/>
    <w:rsid w:val="005C0D6F"/>
    <w:rsid w:val="005C2AB8"/>
    <w:rsid w:val="005D44D0"/>
    <w:rsid w:val="00607224"/>
    <w:rsid w:val="00611999"/>
    <w:rsid w:val="00611D67"/>
    <w:rsid w:val="00634886"/>
    <w:rsid w:val="00652267"/>
    <w:rsid w:val="006631A7"/>
    <w:rsid w:val="00673C4E"/>
    <w:rsid w:val="00675F70"/>
    <w:rsid w:val="006C6750"/>
    <w:rsid w:val="006C6A17"/>
    <w:rsid w:val="006D3D7B"/>
    <w:rsid w:val="006E3C51"/>
    <w:rsid w:val="006E406E"/>
    <w:rsid w:val="006F0D62"/>
    <w:rsid w:val="00714FA5"/>
    <w:rsid w:val="00717C1E"/>
    <w:rsid w:val="007202B8"/>
    <w:rsid w:val="00720BF5"/>
    <w:rsid w:val="00723522"/>
    <w:rsid w:val="00723E73"/>
    <w:rsid w:val="007771AF"/>
    <w:rsid w:val="007B54CD"/>
    <w:rsid w:val="007E238B"/>
    <w:rsid w:val="007E3EC4"/>
    <w:rsid w:val="007E47AF"/>
    <w:rsid w:val="008174F3"/>
    <w:rsid w:val="00821D1E"/>
    <w:rsid w:val="00851FAD"/>
    <w:rsid w:val="008555FF"/>
    <w:rsid w:val="008610E8"/>
    <w:rsid w:val="00870742"/>
    <w:rsid w:val="00881358"/>
    <w:rsid w:val="0088623A"/>
    <w:rsid w:val="0088727E"/>
    <w:rsid w:val="008A2C87"/>
    <w:rsid w:val="008B024F"/>
    <w:rsid w:val="008B048A"/>
    <w:rsid w:val="008C4330"/>
    <w:rsid w:val="008D0206"/>
    <w:rsid w:val="008D510A"/>
    <w:rsid w:val="008F0309"/>
    <w:rsid w:val="008F1FC1"/>
    <w:rsid w:val="00906A0F"/>
    <w:rsid w:val="00906C88"/>
    <w:rsid w:val="00910855"/>
    <w:rsid w:val="00912DF5"/>
    <w:rsid w:val="0097561D"/>
    <w:rsid w:val="00987471"/>
    <w:rsid w:val="009D2426"/>
    <w:rsid w:val="00A215B3"/>
    <w:rsid w:val="00A24DF0"/>
    <w:rsid w:val="00A25F87"/>
    <w:rsid w:val="00A27086"/>
    <w:rsid w:val="00A27A8A"/>
    <w:rsid w:val="00A40A56"/>
    <w:rsid w:val="00A62353"/>
    <w:rsid w:val="00A73C2F"/>
    <w:rsid w:val="00A803EA"/>
    <w:rsid w:val="00A9717F"/>
    <w:rsid w:val="00AB0CB3"/>
    <w:rsid w:val="00AB4A96"/>
    <w:rsid w:val="00AD1094"/>
    <w:rsid w:val="00AD4537"/>
    <w:rsid w:val="00AD76C1"/>
    <w:rsid w:val="00AF0984"/>
    <w:rsid w:val="00AF1E74"/>
    <w:rsid w:val="00B07599"/>
    <w:rsid w:val="00B22478"/>
    <w:rsid w:val="00B2455B"/>
    <w:rsid w:val="00B36C2D"/>
    <w:rsid w:val="00B52CCB"/>
    <w:rsid w:val="00B5423C"/>
    <w:rsid w:val="00B8209B"/>
    <w:rsid w:val="00B850F9"/>
    <w:rsid w:val="00B913EE"/>
    <w:rsid w:val="00BA054A"/>
    <w:rsid w:val="00BC04F1"/>
    <w:rsid w:val="00BC2920"/>
    <w:rsid w:val="00BE0DA5"/>
    <w:rsid w:val="00BF1C13"/>
    <w:rsid w:val="00BF1E4A"/>
    <w:rsid w:val="00BF586B"/>
    <w:rsid w:val="00C061B4"/>
    <w:rsid w:val="00C10F09"/>
    <w:rsid w:val="00C238B5"/>
    <w:rsid w:val="00C26AFA"/>
    <w:rsid w:val="00C3098A"/>
    <w:rsid w:val="00C65224"/>
    <w:rsid w:val="00C70617"/>
    <w:rsid w:val="00CD43B2"/>
    <w:rsid w:val="00CD5A01"/>
    <w:rsid w:val="00CF7A3C"/>
    <w:rsid w:val="00D25624"/>
    <w:rsid w:val="00D72C47"/>
    <w:rsid w:val="00D77601"/>
    <w:rsid w:val="00D938E3"/>
    <w:rsid w:val="00DA0E1B"/>
    <w:rsid w:val="00DD36C4"/>
    <w:rsid w:val="00DE41BC"/>
    <w:rsid w:val="00DE5005"/>
    <w:rsid w:val="00E0236E"/>
    <w:rsid w:val="00E045B6"/>
    <w:rsid w:val="00E103E2"/>
    <w:rsid w:val="00E33E32"/>
    <w:rsid w:val="00E43D77"/>
    <w:rsid w:val="00E545AB"/>
    <w:rsid w:val="00E553CE"/>
    <w:rsid w:val="00E600EC"/>
    <w:rsid w:val="00E874CB"/>
    <w:rsid w:val="00E93B39"/>
    <w:rsid w:val="00EA532C"/>
    <w:rsid w:val="00EA5BD5"/>
    <w:rsid w:val="00EB07EA"/>
    <w:rsid w:val="00EF6C73"/>
    <w:rsid w:val="00F06803"/>
    <w:rsid w:val="00F25189"/>
    <w:rsid w:val="00F27C2F"/>
    <w:rsid w:val="00F50E5A"/>
    <w:rsid w:val="00F661CB"/>
    <w:rsid w:val="00F67EB3"/>
    <w:rsid w:val="00F72216"/>
    <w:rsid w:val="00F81E72"/>
    <w:rsid w:val="00F86754"/>
    <w:rsid w:val="00FC107C"/>
    <w:rsid w:val="00FC1F55"/>
    <w:rsid w:val="00FC368A"/>
    <w:rsid w:val="00FC6194"/>
    <w:rsid w:val="00FD260A"/>
    <w:rsid w:val="00FD7772"/>
    <w:rsid w:val="00FE184C"/>
    <w:rsid w:val="00FE732E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59DFCB"/>
  <w15:docId w15:val="{AD517A58-C8D9-4D06-991B-28C953BC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20"/>
        <w:ind w:left="714" w:hanging="357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5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dyText2ArialLeft15cmHanging064cm">
    <w:name w:val="Style Body Text 2 + Arial Left:  15 cm Hanging:  064 cm"/>
    <w:basedOn w:val="BodyText2"/>
    <w:rsid w:val="00E045B6"/>
    <w:pPr>
      <w:numPr>
        <w:numId w:val="1"/>
      </w:numPr>
      <w:tabs>
        <w:tab w:val="clear" w:pos="5144"/>
        <w:tab w:val="num" w:pos="1004"/>
      </w:tabs>
      <w:spacing w:after="0" w:line="240" w:lineRule="auto"/>
      <w:ind w:left="1135"/>
      <w:jc w:val="both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rsid w:val="00E045B6"/>
    <w:pPr>
      <w:spacing w:line="480" w:lineRule="auto"/>
    </w:pPr>
  </w:style>
  <w:style w:type="paragraph" w:styleId="ListParagraph">
    <w:name w:val="List Paragraph"/>
    <w:basedOn w:val="Normal"/>
    <w:uiPriority w:val="34"/>
    <w:qFormat/>
    <w:rsid w:val="0049751A"/>
    <w:pPr>
      <w:ind w:left="720"/>
      <w:contextualSpacing/>
    </w:pPr>
  </w:style>
  <w:style w:type="paragraph" w:styleId="BodyText3">
    <w:name w:val="Body Text 3"/>
    <w:basedOn w:val="Normal"/>
    <w:link w:val="BodyText3Char"/>
    <w:rsid w:val="00A25F87"/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A25F87"/>
    <w:rPr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8C433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4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21B30-530A-4ECB-A0AB-DB6348161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989</Words>
  <Characters>5865</Characters>
  <Application>Microsoft Office Word</Application>
  <DocSecurity>4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 PULA</vt:lpstr>
      <vt:lpstr>GRAD PULA</vt:lpstr>
    </vt:vector>
  </TitlesOfParts>
  <Company>.</Company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PULA</dc:title>
  <dc:creator>Slavica Jelovac</dc:creator>
  <cp:lastModifiedBy>Grad Pula</cp:lastModifiedBy>
  <cp:revision>2</cp:revision>
  <cp:lastPrinted>2023-08-31T07:16:00Z</cp:lastPrinted>
  <dcterms:created xsi:type="dcterms:W3CDTF">2023-11-16T09:00:00Z</dcterms:created>
  <dcterms:modified xsi:type="dcterms:W3CDTF">2023-11-16T09:00:00Z</dcterms:modified>
</cp:coreProperties>
</file>