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BCB5" w14:textId="77777777" w:rsidR="00851A97" w:rsidRDefault="00851A97" w:rsidP="00851A97">
      <w:pPr>
        <w:rPr>
          <w:b/>
        </w:rPr>
      </w:pPr>
      <w:r>
        <w:rPr>
          <w:b/>
        </w:rPr>
        <w:t xml:space="preserve">Grad </w:t>
      </w:r>
      <w:r w:rsidR="00E327DA">
        <w:rPr>
          <w:b/>
        </w:rPr>
        <w:t>Pula</w:t>
      </w:r>
    </w:p>
    <w:p w14:paraId="71B0401F" w14:textId="77777777" w:rsidR="00C502F0" w:rsidRPr="00EA0089" w:rsidRDefault="00C502F0" w:rsidP="00EA0089"/>
    <w:p w14:paraId="1198D356" w14:textId="77777777" w:rsidR="00A357E3" w:rsidRPr="00A10F3F" w:rsidRDefault="00C502F0" w:rsidP="00EA0089">
      <w:pPr>
        <w:ind w:right="-142"/>
        <w:rPr>
          <w:b/>
        </w:rPr>
      </w:pPr>
      <w:r>
        <w:rPr>
          <w:b/>
        </w:rPr>
        <w:t xml:space="preserve">Predmet: </w:t>
      </w:r>
      <w:r w:rsidR="002E781C">
        <w:rPr>
          <w:b/>
        </w:rPr>
        <w:t>Obavijest o pokretanju javne rasprave</w:t>
      </w:r>
      <w:r w:rsidR="00A357E3" w:rsidRPr="00A10F3F">
        <w:rPr>
          <w:b/>
        </w:rPr>
        <w:t xml:space="preserve"> o nacrtu Plana razvoja širokopojasne infrastrukture</w:t>
      </w:r>
    </w:p>
    <w:p w14:paraId="2EF03747" w14:textId="77777777" w:rsidR="00A357E3" w:rsidRDefault="00A357E3" w:rsidP="00A357E3"/>
    <w:p w14:paraId="508558A3" w14:textId="77777777" w:rsidR="00C03597" w:rsidRPr="00C62118" w:rsidRDefault="00851A97" w:rsidP="00C03597">
      <w:pPr>
        <w:jc w:val="both"/>
      </w:pPr>
      <w:r w:rsidRPr="00C62118">
        <w:t>Grad</w:t>
      </w:r>
      <w:r>
        <w:t xml:space="preserve"> </w:t>
      </w:r>
      <w:r w:rsidR="00E327DA">
        <w:t>Pula</w:t>
      </w:r>
      <w:r w:rsidRPr="00255CD4">
        <w:t xml:space="preserve"> </w:t>
      </w:r>
      <w:r w:rsidRPr="00C62118">
        <w:t xml:space="preserve">kao Nositelj projekta pokrenuo je </w:t>
      </w:r>
      <w:r>
        <w:t>p</w:t>
      </w:r>
      <w:r w:rsidRPr="00C62118">
        <w:t xml:space="preserve">rojekt </w:t>
      </w:r>
      <w:r w:rsidRPr="0052723D">
        <w:t>„</w:t>
      </w:r>
      <w:r w:rsidRPr="0052723D">
        <w:rPr>
          <w:bCs/>
          <w:i/>
          <w:iCs/>
        </w:rPr>
        <w:t xml:space="preserve">Razvoj infrastrukture širokopojasnog pristupa </w:t>
      </w:r>
      <w:r>
        <w:rPr>
          <w:bCs/>
          <w:i/>
          <w:iCs/>
        </w:rPr>
        <w:t xml:space="preserve">u </w:t>
      </w:r>
      <w:r w:rsidR="008051D5">
        <w:rPr>
          <w:bCs/>
          <w:i/>
          <w:iCs/>
        </w:rPr>
        <w:t xml:space="preserve">Gradu </w:t>
      </w:r>
      <w:r w:rsidR="00E327DA">
        <w:rPr>
          <w:bCs/>
          <w:i/>
          <w:iCs/>
        </w:rPr>
        <w:t>Pula</w:t>
      </w:r>
      <w:r w:rsidRPr="0052723D">
        <w:t>“</w:t>
      </w:r>
      <w:r>
        <w:t xml:space="preserve"> (dalje u tekstu: Projekt</w:t>
      </w:r>
      <w:r w:rsidR="00C03597">
        <w:t xml:space="preserve">). </w:t>
      </w:r>
      <w:r w:rsidR="00C03597" w:rsidRPr="00C62118">
        <w:t>Pripremljena je Studija izv</w:t>
      </w:r>
      <w:r w:rsidR="00C03597">
        <w:t>e</w:t>
      </w:r>
      <w:r w:rsidR="00C03597" w:rsidRPr="00C62118">
        <w:t>divosti i nacrt Plana razvoja širokopojasne infrastrukture (</w:t>
      </w:r>
      <w:r w:rsidR="00C03597">
        <w:t xml:space="preserve">dalje u tekstu: </w:t>
      </w:r>
      <w:r w:rsidR="00C03597" w:rsidRPr="00C62118">
        <w:t xml:space="preserve">PRŠI) projekta te provedena preliminarna provjera </w:t>
      </w:r>
      <w:r w:rsidR="00C03597">
        <w:t xml:space="preserve">sukladnosti </w:t>
      </w:r>
      <w:r w:rsidR="00C03597" w:rsidRPr="00C62118">
        <w:t>nacrta PRŠI-ja</w:t>
      </w:r>
      <w:r w:rsidR="00C03597">
        <w:t xml:space="preserve"> s pravilima Okvirnog </w:t>
      </w:r>
      <w:r w:rsidR="00C03597" w:rsidRPr="00C62118">
        <w:t>nacionalno</w:t>
      </w:r>
      <w:r w:rsidR="00C03597">
        <w:t>g</w:t>
      </w:r>
      <w:r w:rsidR="00C03597" w:rsidRPr="00C62118">
        <w:t xml:space="preserve"> </w:t>
      </w:r>
      <w:r w:rsidR="00C03597">
        <w:t>programa</w:t>
      </w:r>
      <w:r w:rsidR="00C03597" w:rsidRPr="00C62118">
        <w:t>, sve sukladno Okvirnom nacionalnom programu za razvoj infrastrukture širokopojasnog pristupa u područjima u kojima ne postoji dostatan komercijalni interes za ulaganja (</w:t>
      </w:r>
      <w:r w:rsidR="00C03597">
        <w:t xml:space="preserve">dalje u tekstu: </w:t>
      </w:r>
      <w:r w:rsidR="00C03597" w:rsidRPr="00C62118">
        <w:t>ONP).</w:t>
      </w:r>
    </w:p>
    <w:p w14:paraId="26A647BF" w14:textId="77777777" w:rsidR="00EA0089" w:rsidRPr="00A10F3F" w:rsidRDefault="00EA0089" w:rsidP="00EA0089">
      <w:pPr>
        <w:jc w:val="both"/>
      </w:pPr>
      <w:r>
        <w:t xml:space="preserve">PRŠI </w:t>
      </w:r>
      <w:r w:rsidRPr="00A10F3F">
        <w:t xml:space="preserve">predstavlja plan razvoja pristupne </w:t>
      </w:r>
      <w:r>
        <w:t>širokopojasne infrastrukture sl</w:t>
      </w:r>
      <w:r w:rsidRPr="00A10F3F">
        <w:t xml:space="preserve">jedeće generacije (engl. </w:t>
      </w:r>
      <w:r w:rsidRPr="00A10F3F">
        <w:rPr>
          <w:i/>
          <w:iCs/>
        </w:rPr>
        <w:t xml:space="preserve">Next Generation Access </w:t>
      </w:r>
      <w:r w:rsidRPr="00A10F3F">
        <w:t xml:space="preserve">– NGA) u područjima u kojima ne postoji dostatni komercijalni interes za ulaganja od strane operatora i pružatelja usluga na tržištu (većinom u ruralnim i suburbanim područjima), čime je opravdano izgradnju širokopojasne infrastrukture sufinancirati javnim sredstvima, odnosno sredstvima državnih potpora. Glavni cilj projekta je izgradnja NGA širokopojasne mreže temeljene na tehnologiji kojom će se osigurati pokrivanje brzim </w:t>
      </w:r>
      <w:r>
        <w:t>(</w:t>
      </w:r>
      <w:r w:rsidRPr="00B95B19">
        <w:t>30-100 Mbit/s</w:t>
      </w:r>
      <w:r>
        <w:t xml:space="preserve">) </w:t>
      </w:r>
      <w:r w:rsidRPr="00A10F3F">
        <w:t>i ultrabrzim širokopojasnim pristupom (</w:t>
      </w:r>
      <w:r>
        <w:t>više od</w:t>
      </w:r>
      <w:r w:rsidRPr="00A10F3F">
        <w:t xml:space="preserve"> 100 Mbit/s) </w:t>
      </w:r>
      <w:r>
        <w:t xml:space="preserve">čime će se osigurati infrastrukturni preduvjeti za održivi, dugoročni društveni i gospodarski razvitak </w:t>
      </w:r>
      <w:r w:rsidRPr="00A10F3F">
        <w:t>na projekt</w:t>
      </w:r>
      <w:r>
        <w:t>nom području</w:t>
      </w:r>
      <w:r w:rsidRPr="00A10F3F">
        <w:t xml:space="preserve">. </w:t>
      </w:r>
      <w:r>
        <w:t>Ovaj p</w:t>
      </w:r>
      <w:r w:rsidRPr="00A10F3F">
        <w:t>rojekt obuhvaća</w:t>
      </w:r>
      <w:r w:rsidR="00B06FCD">
        <w:t xml:space="preserve"> </w:t>
      </w:r>
      <w:r w:rsidRPr="00A10F3F">
        <w:t>jedinic</w:t>
      </w:r>
      <w:r w:rsidR="00E327DA">
        <w:t>u</w:t>
      </w:r>
      <w:r w:rsidRPr="00A10F3F">
        <w:t xml:space="preserve"> lokalne samouprave </w:t>
      </w:r>
      <w:r w:rsidR="00596E5D">
        <w:t>G</w:t>
      </w:r>
      <w:r w:rsidR="00B06FCD">
        <w:t>rad</w:t>
      </w:r>
      <w:r w:rsidR="00851A97">
        <w:t xml:space="preserve"> </w:t>
      </w:r>
      <w:r w:rsidR="00E327DA">
        <w:t>Pula</w:t>
      </w:r>
      <w:r w:rsidRPr="00A10F3F">
        <w:t xml:space="preserve">. </w:t>
      </w:r>
    </w:p>
    <w:p w14:paraId="541B3EC1" w14:textId="42CA9257" w:rsidR="00C03597" w:rsidRPr="00C62118" w:rsidRDefault="00C03597" w:rsidP="00C03597">
      <w:pPr>
        <w:jc w:val="both"/>
      </w:pPr>
      <w:r w:rsidRPr="00564DED">
        <w:t>Grad</w:t>
      </w:r>
      <w:r w:rsidR="00851A97">
        <w:t xml:space="preserve"> </w:t>
      </w:r>
      <w:r w:rsidR="00E327DA">
        <w:t>Pula</w:t>
      </w:r>
      <w:r w:rsidRPr="00564DED">
        <w:t xml:space="preserve">, sukladno strukturnim pravilima ONP-a (Poglavlje 2.5), pokreće javnu raspravu Projekta. Javna rasprava traje od </w:t>
      </w:r>
      <w:r w:rsidR="00421896">
        <w:rPr>
          <w:b/>
        </w:rPr>
        <w:t>13</w:t>
      </w:r>
      <w:r w:rsidRPr="004F03BC">
        <w:rPr>
          <w:b/>
        </w:rPr>
        <w:t>.</w:t>
      </w:r>
      <w:r w:rsidR="00E327DA">
        <w:rPr>
          <w:b/>
        </w:rPr>
        <w:t>9</w:t>
      </w:r>
      <w:r w:rsidRPr="004F03BC">
        <w:rPr>
          <w:b/>
        </w:rPr>
        <w:t>.20</w:t>
      </w:r>
      <w:r w:rsidR="00E327DA">
        <w:rPr>
          <w:b/>
        </w:rPr>
        <w:t>21</w:t>
      </w:r>
      <w:r w:rsidRPr="004F03BC">
        <w:rPr>
          <w:b/>
        </w:rPr>
        <w:t>.</w:t>
      </w:r>
      <w:r w:rsidRPr="00564DED">
        <w:t xml:space="preserve"> do </w:t>
      </w:r>
      <w:r w:rsidR="00E327DA">
        <w:rPr>
          <w:b/>
        </w:rPr>
        <w:t>1</w:t>
      </w:r>
      <w:r w:rsidR="00421896">
        <w:rPr>
          <w:b/>
        </w:rPr>
        <w:t>5</w:t>
      </w:r>
      <w:r w:rsidRPr="004F03BC">
        <w:rPr>
          <w:b/>
        </w:rPr>
        <w:t>.</w:t>
      </w:r>
      <w:r w:rsidR="00E327DA">
        <w:rPr>
          <w:b/>
        </w:rPr>
        <w:t>10</w:t>
      </w:r>
      <w:r w:rsidRPr="004F03BC">
        <w:rPr>
          <w:b/>
        </w:rPr>
        <w:t>.20</w:t>
      </w:r>
      <w:r w:rsidR="00E327DA">
        <w:rPr>
          <w:b/>
        </w:rPr>
        <w:t>21</w:t>
      </w:r>
      <w:r w:rsidRPr="004F03BC">
        <w:rPr>
          <w:b/>
        </w:rPr>
        <w:t>.</w:t>
      </w:r>
      <w:r w:rsidRPr="00564DED">
        <w:t xml:space="preserve"> Projektni dokumenti za javnu raspravu dostupni su na mrežnim stranicama Grada</w:t>
      </w:r>
      <w:r w:rsidR="00851A97">
        <w:t xml:space="preserve"> </w:t>
      </w:r>
      <w:r w:rsidR="00E327DA">
        <w:t>Pule</w:t>
      </w:r>
      <w:r w:rsidR="00E72D94" w:rsidRPr="00255CD4">
        <w:t xml:space="preserve"> </w:t>
      </w:r>
      <w:r w:rsidRPr="00564DED">
        <w:t xml:space="preserve">na poveznici: </w:t>
      </w:r>
      <w:hyperlink r:id="rId5" w:history="1">
        <w:r w:rsidR="00421896" w:rsidRPr="00421896">
          <w:rPr>
            <w:rStyle w:val="Hyperlink"/>
          </w:rPr>
          <w:t>https://www.pula.hr/hr/novosti/natjecaji-i-nadmetanja/detail/22382/pokretanje-javne-rasprave-za-prsi/</w:t>
        </w:r>
        <w:r w:rsidRPr="00421896">
          <w:rPr>
            <w:rStyle w:val="Hyperlink"/>
          </w:rPr>
          <w:t>.</w:t>
        </w:r>
      </w:hyperlink>
    </w:p>
    <w:p w14:paraId="3443602F" w14:textId="77777777" w:rsidR="00502DE8" w:rsidRDefault="00F74AE3" w:rsidP="00502DE8">
      <w:pPr>
        <w:jc w:val="both"/>
      </w:pPr>
      <w:r>
        <w:t>Dokumenti za javnu raspravu uključuju:</w:t>
      </w:r>
    </w:p>
    <w:p w14:paraId="17CDBE66" w14:textId="77777777" w:rsidR="007F4B00" w:rsidRPr="00A73153" w:rsidRDefault="007F4B00" w:rsidP="007F4B00">
      <w:pPr>
        <w:pStyle w:val="ListParagraph"/>
        <w:numPr>
          <w:ilvl w:val="0"/>
          <w:numId w:val="1"/>
        </w:numPr>
        <w:jc w:val="both"/>
      </w:pPr>
      <w:r w:rsidRPr="00A73153">
        <w:t xml:space="preserve">Nacrt PRŠI kao osnovni projektni dokument </w:t>
      </w:r>
      <w:r w:rsidR="003164F8">
        <w:t>(</w:t>
      </w:r>
      <w:r w:rsidRPr="00A73153">
        <w:t xml:space="preserve">u inačici </w:t>
      </w:r>
      <w:r w:rsidR="004F4F02">
        <w:t>7</w:t>
      </w:r>
      <w:r w:rsidRPr="00A73153">
        <w:t>.</w:t>
      </w:r>
      <w:r w:rsidR="004F4F02">
        <w:t>0</w:t>
      </w:r>
      <w:r w:rsidR="003164F8">
        <w:t>)</w:t>
      </w:r>
      <w:r w:rsidRPr="00A73153">
        <w:t>;</w:t>
      </w:r>
    </w:p>
    <w:p w14:paraId="4B0E01EE" w14:textId="77777777" w:rsidR="007F4B00" w:rsidRPr="00C03597" w:rsidRDefault="007F4B00" w:rsidP="007F4B00">
      <w:pPr>
        <w:pStyle w:val="ListParagraph"/>
        <w:numPr>
          <w:ilvl w:val="0"/>
          <w:numId w:val="1"/>
        </w:numPr>
        <w:jc w:val="both"/>
      </w:pPr>
      <w:r>
        <w:t xml:space="preserve">Obrazac za javnu raspravu </w:t>
      </w:r>
      <w:r w:rsidR="003164F8">
        <w:t>(</w:t>
      </w:r>
      <w:r w:rsidRPr="00EA0089">
        <w:t xml:space="preserve">u inačici </w:t>
      </w:r>
      <w:r w:rsidR="004F4F02">
        <w:t>7</w:t>
      </w:r>
      <w:r w:rsidRPr="00EA0089">
        <w:t>.</w:t>
      </w:r>
      <w:r w:rsidR="004F4F02">
        <w:t>0</w:t>
      </w:r>
      <w:r w:rsidR="003164F8">
        <w:t>)</w:t>
      </w:r>
      <w:r>
        <w:t>;</w:t>
      </w:r>
    </w:p>
    <w:p w14:paraId="736CEE1C" w14:textId="77777777" w:rsidR="007F4B00" w:rsidRDefault="007F4B00" w:rsidP="007F4B00">
      <w:pPr>
        <w:pStyle w:val="ListParagraph"/>
        <w:numPr>
          <w:ilvl w:val="0"/>
          <w:numId w:val="1"/>
        </w:numPr>
        <w:jc w:val="both"/>
      </w:pPr>
      <w:r w:rsidRPr="00A73153">
        <w:t xml:space="preserve">Upitnik za operatore </w:t>
      </w:r>
      <w:r w:rsidR="003164F8">
        <w:t>(</w:t>
      </w:r>
      <w:r w:rsidRPr="00A73153">
        <w:t xml:space="preserve">u inačici </w:t>
      </w:r>
      <w:r w:rsidR="004F4F02">
        <w:t>7</w:t>
      </w:r>
      <w:r w:rsidRPr="00A73153">
        <w:t>.</w:t>
      </w:r>
      <w:r w:rsidR="004F4F02">
        <w:t>0</w:t>
      </w:r>
      <w:r w:rsidR="003164F8">
        <w:t>)</w:t>
      </w:r>
      <w:r w:rsidRPr="00A73153">
        <w:t>, kao tablični obrazac za dostavu podataka od strane</w:t>
      </w:r>
      <w:r w:rsidRPr="00073290">
        <w:t xml:space="preserve"> operatora </w:t>
      </w:r>
      <w:r>
        <w:t>elektronič</w:t>
      </w:r>
      <w:r w:rsidRPr="00073290">
        <w:t>ke komu</w:t>
      </w:r>
      <w:r>
        <w:t>ni</w:t>
      </w:r>
      <w:r w:rsidRPr="00073290">
        <w:t>kacij</w:t>
      </w:r>
      <w:r>
        <w:t>ske</w:t>
      </w:r>
      <w:r w:rsidRPr="00073290">
        <w:t xml:space="preserve"> </w:t>
      </w:r>
      <w:r>
        <w:t>mrež</w:t>
      </w:r>
      <w:r w:rsidRPr="00073290">
        <w:t>e o stan</w:t>
      </w:r>
      <w:r>
        <w:t>j</w:t>
      </w:r>
      <w:r w:rsidRPr="00073290">
        <w:t>u njihove postoje</w:t>
      </w:r>
      <w:r>
        <w:t>ć</w:t>
      </w:r>
      <w:r w:rsidRPr="00073290">
        <w:t xml:space="preserve">e NGA </w:t>
      </w:r>
      <w:r>
        <w:t>š</w:t>
      </w:r>
      <w:r w:rsidRPr="00073290">
        <w:t>irokopojasne infrastrukture i/ili nj</w:t>
      </w:r>
      <w:r>
        <w:t>i</w:t>
      </w:r>
      <w:r w:rsidRPr="00073290">
        <w:t>hovim planovima za ulaganja u NGA</w:t>
      </w:r>
      <w:r>
        <w:t xml:space="preserve"> š</w:t>
      </w:r>
      <w:r w:rsidRPr="00073290">
        <w:t>irokopojasnu infrastrukturu na podru</w:t>
      </w:r>
      <w:r>
        <w:t>č</w:t>
      </w:r>
      <w:r w:rsidRPr="00073290">
        <w:t>ju obuhvata ovog projekta tijekom 20</w:t>
      </w:r>
      <w:r w:rsidR="00E327DA">
        <w:t>21</w:t>
      </w:r>
      <w:r w:rsidRPr="00073290">
        <w:t>., 20</w:t>
      </w:r>
      <w:r w:rsidR="003010B3">
        <w:t>2</w:t>
      </w:r>
      <w:r w:rsidR="00E327DA">
        <w:t>2</w:t>
      </w:r>
      <w:r w:rsidRPr="00073290">
        <w:t>.</w:t>
      </w:r>
      <w:r w:rsidR="004F03BC">
        <w:t xml:space="preserve"> i</w:t>
      </w:r>
      <w:r w:rsidRPr="00073290">
        <w:t xml:space="preserve"> 20</w:t>
      </w:r>
      <w:r w:rsidR="004F03BC">
        <w:t>2</w:t>
      </w:r>
      <w:r w:rsidR="00E327DA">
        <w:t>3</w:t>
      </w:r>
      <w:r w:rsidRPr="00073290">
        <w:t>. kao podloga za precizno odre</w:t>
      </w:r>
      <w:r>
        <w:t>đ</w:t>
      </w:r>
      <w:r w:rsidRPr="00073290">
        <w:t>ivanje NGA b</w:t>
      </w:r>
      <w:r>
        <w:t>o</w:t>
      </w:r>
      <w:r w:rsidRPr="00073290">
        <w:t xml:space="preserve">ja (mapiranje) na </w:t>
      </w:r>
      <w:r>
        <w:t xml:space="preserve">projektnom </w:t>
      </w:r>
      <w:r w:rsidRPr="00073290">
        <w:t>podru</w:t>
      </w:r>
      <w:r>
        <w:t>čju,</w:t>
      </w:r>
    </w:p>
    <w:p w14:paraId="34F7A288" w14:textId="77777777" w:rsidR="007F4B00" w:rsidRPr="00073290" w:rsidRDefault="007F4B00" w:rsidP="007F4B00">
      <w:pPr>
        <w:pStyle w:val="ListParagraph"/>
        <w:numPr>
          <w:ilvl w:val="0"/>
          <w:numId w:val="1"/>
        </w:numPr>
        <w:jc w:val="both"/>
      </w:pPr>
      <w:r>
        <w:t xml:space="preserve">Prijedlog Ugovora </w:t>
      </w:r>
      <w:r w:rsidRPr="00A73153">
        <w:t xml:space="preserve">o </w:t>
      </w:r>
      <w:r w:rsidR="00341C5D">
        <w:t>izgradnji</w:t>
      </w:r>
      <w:r>
        <w:t xml:space="preserve"> </w:t>
      </w:r>
      <w:r w:rsidR="00564DED">
        <w:t>(</w:t>
      </w:r>
      <w:r w:rsidR="00564DED" w:rsidRPr="00A73153">
        <w:t xml:space="preserve">u inačici </w:t>
      </w:r>
      <w:r w:rsidR="004F4F02">
        <w:t>7</w:t>
      </w:r>
      <w:r w:rsidR="00564DED" w:rsidRPr="00A73153">
        <w:t>.</w:t>
      </w:r>
      <w:r w:rsidR="004F4F02">
        <w:t>0</w:t>
      </w:r>
      <w:r w:rsidR="00564DED">
        <w:t xml:space="preserve">) </w:t>
      </w:r>
      <w:r>
        <w:t xml:space="preserve">koje operator potpisuje sa NP-om u slučaju da je u Upitniku za operatore naveo planove za ulaganja u </w:t>
      </w:r>
      <w:r w:rsidRPr="00073290">
        <w:t>NGA</w:t>
      </w:r>
      <w:r>
        <w:t xml:space="preserve"> š</w:t>
      </w:r>
      <w:r w:rsidRPr="00073290">
        <w:t>irokopojasnu infrastrukturu na podru</w:t>
      </w:r>
      <w:r>
        <w:t>č</w:t>
      </w:r>
      <w:r w:rsidRPr="00073290">
        <w:t>ju o</w:t>
      </w:r>
      <w:r>
        <w:t>buhvata ovog projekta temeljem vlastitog interesa.</w:t>
      </w:r>
    </w:p>
    <w:p w14:paraId="1B2306B6" w14:textId="77777777" w:rsidR="00762934" w:rsidRDefault="00762934" w:rsidP="00073290">
      <w:pPr>
        <w:jc w:val="both"/>
      </w:pPr>
      <w:r w:rsidRPr="00073290">
        <w:t>Radi</w:t>
      </w:r>
      <w:r w:rsidR="00F74AE3" w:rsidRPr="00073290">
        <w:t xml:space="preserve"> </w:t>
      </w:r>
      <w:r w:rsidRPr="00073290">
        <w:t>postizanja</w:t>
      </w:r>
      <w:r w:rsidR="00F74AE3" w:rsidRPr="00073290">
        <w:t xml:space="preserve"> </w:t>
      </w:r>
      <w:r w:rsidRPr="00073290">
        <w:t>potpune transparentnost</w:t>
      </w:r>
      <w:r w:rsidR="00BF1790">
        <w:t>i</w:t>
      </w:r>
      <w:r w:rsidR="00F74AE3" w:rsidRPr="00073290">
        <w:t xml:space="preserve"> </w:t>
      </w:r>
      <w:r w:rsidRPr="00073290">
        <w:t>i uklju</w:t>
      </w:r>
      <w:r w:rsidR="00073290">
        <w:t>č</w:t>
      </w:r>
      <w:r w:rsidRPr="00073290">
        <w:t>enja</w:t>
      </w:r>
      <w:r w:rsidR="00F74AE3" w:rsidRPr="00073290">
        <w:t xml:space="preserve"> </w:t>
      </w:r>
      <w:r w:rsidRPr="00073290">
        <w:t>svih relevantnih</w:t>
      </w:r>
      <w:r w:rsidR="00F74AE3" w:rsidRPr="00073290">
        <w:t xml:space="preserve"> </w:t>
      </w:r>
      <w:r w:rsidRPr="00073290">
        <w:t>dionika</w:t>
      </w:r>
      <w:r w:rsidR="00F74AE3" w:rsidRPr="00073290">
        <w:t xml:space="preserve"> </w:t>
      </w:r>
      <w:r w:rsidRPr="00073290">
        <w:t>u pr</w:t>
      </w:r>
      <w:r w:rsidR="007D7D5A">
        <w:t>i</w:t>
      </w:r>
      <w:r w:rsidRPr="00073290">
        <w:t>premu</w:t>
      </w:r>
      <w:r w:rsidR="00F74AE3" w:rsidRPr="00073290">
        <w:t xml:space="preserve"> </w:t>
      </w:r>
      <w:r w:rsidRPr="00073290">
        <w:t>projekta, pozivamo sve relevantne</w:t>
      </w:r>
      <w:r w:rsidR="00073290">
        <w:t xml:space="preserve"> </w:t>
      </w:r>
      <w:r w:rsidRPr="00073290">
        <w:t>dionike i druge zainteresirane strane da dostave svoje komentare</w:t>
      </w:r>
      <w:r w:rsidR="00073290">
        <w:t xml:space="preserve"> </w:t>
      </w:r>
      <w:r w:rsidRPr="00073290">
        <w:t xml:space="preserve">na </w:t>
      </w:r>
      <w:r w:rsidR="00EA0089" w:rsidRPr="00EA0089">
        <w:t>P</w:t>
      </w:r>
      <w:r w:rsidRPr="00EA0089">
        <w:t>rojekt, kao i tra</w:t>
      </w:r>
      <w:r w:rsidR="00073290" w:rsidRPr="00EA0089">
        <w:t>že</w:t>
      </w:r>
      <w:r w:rsidRPr="00EA0089">
        <w:t>ne</w:t>
      </w:r>
      <w:r w:rsidR="00073290" w:rsidRPr="00EA0089">
        <w:t xml:space="preserve"> </w:t>
      </w:r>
      <w:r w:rsidRPr="00EA0089">
        <w:t>podatke/o</w:t>
      </w:r>
      <w:r w:rsidR="00073290" w:rsidRPr="00EA0089">
        <w:t>č</w:t>
      </w:r>
      <w:r w:rsidRPr="00EA0089">
        <w:t>itovanja</w:t>
      </w:r>
      <w:r w:rsidR="00073290" w:rsidRPr="00EA0089">
        <w:t xml:space="preserve"> </w:t>
      </w:r>
      <w:r w:rsidRPr="00EA0089">
        <w:t xml:space="preserve">sukladno </w:t>
      </w:r>
      <w:r w:rsidR="007F4B00">
        <w:t>prilozima</w:t>
      </w:r>
      <w:r w:rsidRPr="00EA0089">
        <w:t xml:space="preserve"> i navedenom</w:t>
      </w:r>
      <w:r w:rsidR="00F74AE3" w:rsidRPr="00EA0089">
        <w:t xml:space="preserve"> </w:t>
      </w:r>
      <w:r w:rsidRPr="00EA0089">
        <w:t>u nastavku.</w:t>
      </w:r>
    </w:p>
    <w:p w14:paraId="29C53CA6" w14:textId="77777777" w:rsidR="00762934" w:rsidRPr="00073290" w:rsidRDefault="00762934" w:rsidP="00073290">
      <w:pPr>
        <w:jc w:val="both"/>
      </w:pPr>
      <w:r w:rsidRPr="00073290">
        <w:t>Posebno, sukladno</w:t>
      </w:r>
      <w:r w:rsidR="00F74AE3" w:rsidRPr="00073290">
        <w:t xml:space="preserve"> </w:t>
      </w:r>
      <w:r w:rsidR="00762FC2">
        <w:t>strukturn</w:t>
      </w:r>
      <w:r w:rsidRPr="00073290">
        <w:t>im</w:t>
      </w:r>
      <w:r w:rsidR="00F74AE3" w:rsidRPr="00073290">
        <w:t xml:space="preserve"> </w:t>
      </w:r>
      <w:r w:rsidRPr="00073290">
        <w:t>pravilima</w:t>
      </w:r>
      <w:r w:rsidR="00762FC2">
        <w:t xml:space="preserve"> </w:t>
      </w:r>
      <w:r w:rsidRPr="00073290">
        <w:t>ONP-a,</w:t>
      </w:r>
      <w:r w:rsidR="00F74AE3" w:rsidRPr="00073290">
        <w:t xml:space="preserve"> </w:t>
      </w:r>
      <w:r w:rsidRPr="00073290">
        <w:t>pozivamo</w:t>
      </w:r>
      <w:r w:rsidR="00F74AE3" w:rsidRPr="00073290">
        <w:t xml:space="preserve"> </w:t>
      </w:r>
      <w:r w:rsidRPr="00073290">
        <w:t>sve operatore</w:t>
      </w:r>
      <w:r w:rsidR="00F74AE3" w:rsidRPr="00073290">
        <w:t xml:space="preserve"> </w:t>
      </w:r>
      <w:r w:rsidRPr="00073290">
        <w:t>na tr</w:t>
      </w:r>
      <w:r w:rsidR="00762FC2">
        <w:t>ž</w:t>
      </w:r>
      <w:r w:rsidRPr="00073290">
        <w:t>i</w:t>
      </w:r>
      <w:r w:rsidR="00762FC2">
        <w:t>š</w:t>
      </w:r>
      <w:r w:rsidRPr="00073290">
        <w:t>tu</w:t>
      </w:r>
      <w:r w:rsidR="00F74AE3" w:rsidRPr="00073290">
        <w:t xml:space="preserve"> </w:t>
      </w:r>
      <w:r w:rsidRPr="00073290">
        <w:t>elektroni</w:t>
      </w:r>
      <w:r w:rsidR="00762FC2">
        <w:t>č</w:t>
      </w:r>
      <w:r w:rsidRPr="00073290">
        <w:t>kih komunikacija</w:t>
      </w:r>
      <w:r w:rsidR="00762FC2">
        <w:t xml:space="preserve"> </w:t>
      </w:r>
      <w:r w:rsidRPr="00073290">
        <w:t>da se o</w:t>
      </w:r>
      <w:r w:rsidR="00762FC2">
        <w:t>č</w:t>
      </w:r>
      <w:r w:rsidRPr="00073290">
        <w:t>ituju o sljede</w:t>
      </w:r>
      <w:r w:rsidR="00762FC2">
        <w:t>ć</w:t>
      </w:r>
      <w:r w:rsidRPr="00073290">
        <w:t xml:space="preserve">im okolnostima bitnim za preciznu </w:t>
      </w:r>
      <w:r w:rsidR="00762FC2">
        <w:t>s</w:t>
      </w:r>
      <w:r w:rsidRPr="00073290">
        <w:t>pecifikaciju</w:t>
      </w:r>
      <w:r w:rsidR="00F74AE3" w:rsidRPr="00073290">
        <w:t xml:space="preserve"> </w:t>
      </w:r>
      <w:r w:rsidRPr="00073290">
        <w:t>projekta:</w:t>
      </w:r>
    </w:p>
    <w:p w14:paraId="0EB47F8E" w14:textId="77777777" w:rsidR="00762934" w:rsidRPr="00EA0089" w:rsidRDefault="00EC7A91" w:rsidP="004C3AA6">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t>Sukl</w:t>
      </w:r>
      <w:r w:rsidR="00762934" w:rsidRPr="00EC7A91">
        <w:t>adno poglavlju</w:t>
      </w:r>
      <w:r w:rsidR="00F74AE3" w:rsidRPr="00EC7A91">
        <w:t xml:space="preserve"> </w:t>
      </w:r>
      <w:r>
        <w:t>2.5.1</w:t>
      </w:r>
      <w:r w:rsidR="00762934" w:rsidRPr="00EC7A91">
        <w:t>.</w:t>
      </w:r>
      <w:r>
        <w:t xml:space="preserve"> </w:t>
      </w:r>
      <w:r w:rsidR="00762934" w:rsidRPr="00EC7A91">
        <w:t>ONP-a (</w:t>
      </w:r>
      <w:r w:rsidR="00762934" w:rsidRPr="00EC7A91">
        <w:rPr>
          <w:i/>
        </w:rPr>
        <w:t>Ver</w:t>
      </w:r>
      <w:r w:rsidRPr="00EC7A91">
        <w:rPr>
          <w:i/>
        </w:rPr>
        <w:t>if</w:t>
      </w:r>
      <w:r w:rsidR="00762934" w:rsidRPr="00EC7A91">
        <w:rPr>
          <w:i/>
        </w:rPr>
        <w:t>kac</w:t>
      </w:r>
      <w:r w:rsidRPr="00EC7A91">
        <w:rPr>
          <w:i/>
        </w:rPr>
        <w:t>ij</w:t>
      </w:r>
      <w:r w:rsidR="00762934" w:rsidRPr="00EC7A91">
        <w:rPr>
          <w:i/>
        </w:rPr>
        <w:t>a</w:t>
      </w:r>
      <w:r w:rsidR="00F74AE3" w:rsidRPr="00EC7A91">
        <w:rPr>
          <w:i/>
        </w:rPr>
        <w:t xml:space="preserve"> </w:t>
      </w:r>
      <w:r w:rsidR="00762934" w:rsidRPr="00EC7A91">
        <w:rPr>
          <w:i/>
        </w:rPr>
        <w:t xml:space="preserve">boja </w:t>
      </w:r>
      <w:r w:rsidRPr="00EC7A91">
        <w:rPr>
          <w:i/>
        </w:rPr>
        <w:t>područ</w:t>
      </w:r>
      <w:r w:rsidR="00762934" w:rsidRPr="00EC7A91">
        <w:rPr>
          <w:i/>
        </w:rPr>
        <w:t xml:space="preserve">ja </w:t>
      </w:r>
      <w:r w:rsidRPr="00EC7A91">
        <w:rPr>
          <w:i/>
        </w:rPr>
        <w:t>i</w:t>
      </w:r>
      <w:r w:rsidR="00762934" w:rsidRPr="00EC7A91">
        <w:rPr>
          <w:i/>
        </w:rPr>
        <w:t xml:space="preserve"> ci</w:t>
      </w:r>
      <w:r w:rsidRPr="00EC7A91">
        <w:rPr>
          <w:i/>
        </w:rPr>
        <w:t>ljani</w:t>
      </w:r>
      <w:r w:rsidR="00762934" w:rsidRPr="00EC7A91">
        <w:rPr>
          <w:i/>
        </w:rPr>
        <w:t xml:space="preserve"> obuhvat provedbe projekta</w:t>
      </w:r>
      <w:r w:rsidR="00762934" w:rsidRPr="00EC7A91">
        <w:t xml:space="preserve">), </w:t>
      </w:r>
      <w:r>
        <w:t>p</w:t>
      </w:r>
      <w:r w:rsidR="00762934" w:rsidRPr="00EC7A91">
        <w:t xml:space="preserve">ozivamo </w:t>
      </w:r>
      <w:r>
        <w:t>operatore</w:t>
      </w:r>
      <w:r w:rsidR="00762934" w:rsidRPr="00EC7A91">
        <w:t xml:space="preserve"> da dostave </w:t>
      </w:r>
      <w:r>
        <w:t>detaljn</w:t>
      </w:r>
      <w:r w:rsidR="00762934" w:rsidRPr="00EC7A91">
        <w:t xml:space="preserve">e </w:t>
      </w:r>
      <w:r>
        <w:t>p</w:t>
      </w:r>
      <w:r w:rsidR="00762934" w:rsidRPr="00EC7A91">
        <w:t xml:space="preserve">odatke o </w:t>
      </w:r>
      <w:r>
        <w:t>p</w:t>
      </w:r>
      <w:r w:rsidR="00762934" w:rsidRPr="00EC7A91">
        <w:t>odru</w:t>
      </w:r>
      <w:r>
        <w:t>čj</w:t>
      </w:r>
      <w:r w:rsidR="00762934" w:rsidRPr="00EC7A91">
        <w:t>ima</w:t>
      </w:r>
      <w:r w:rsidR="00F74AE3" w:rsidRPr="00EC7A91">
        <w:t xml:space="preserve"> </w:t>
      </w:r>
      <w:r w:rsidR="00596E5D">
        <w:t>G</w:t>
      </w:r>
      <w:r w:rsidR="00B06FCD">
        <w:t>rada</w:t>
      </w:r>
      <w:r w:rsidR="00731120">
        <w:t xml:space="preserve"> </w:t>
      </w:r>
      <w:r w:rsidR="00E327DA">
        <w:t>Pule</w:t>
      </w:r>
      <w:r w:rsidR="00851A97" w:rsidRPr="00851A97">
        <w:t xml:space="preserve"> </w:t>
      </w:r>
      <w:r w:rsidR="00762934" w:rsidRPr="00EC7A91">
        <w:t xml:space="preserve">na </w:t>
      </w:r>
      <w:r>
        <w:t>koj</w:t>
      </w:r>
      <w:r w:rsidR="00762934" w:rsidRPr="00EC7A91">
        <w:t>ima</w:t>
      </w:r>
      <w:r w:rsidR="00F74AE3" w:rsidRPr="00EC7A91">
        <w:t xml:space="preserve"> </w:t>
      </w:r>
      <w:r w:rsidR="00762934" w:rsidRPr="00EC7A91">
        <w:t>su trenutno u mogu</w:t>
      </w:r>
      <w:r>
        <w:t>ć</w:t>
      </w:r>
      <w:r w:rsidR="00762934" w:rsidRPr="00EC7A91">
        <w:t>nosti pru</w:t>
      </w:r>
      <w:r>
        <w:t>žati</w:t>
      </w:r>
      <w:r w:rsidR="00762934" w:rsidRPr="00EC7A91">
        <w:t xml:space="preserve"> </w:t>
      </w:r>
      <w:r>
        <w:t>širokopoj</w:t>
      </w:r>
      <w:r w:rsidR="00762934" w:rsidRPr="00EC7A91">
        <w:t xml:space="preserve">asni </w:t>
      </w:r>
      <w:r>
        <w:t>p</w:t>
      </w:r>
      <w:r w:rsidR="00762934" w:rsidRPr="00EC7A91">
        <w:t xml:space="preserve">ristup s </w:t>
      </w:r>
      <w:r>
        <w:t>b</w:t>
      </w:r>
      <w:r w:rsidR="00762934" w:rsidRPr="00EC7A91">
        <w:t xml:space="preserve">rzinama </w:t>
      </w:r>
      <w:r>
        <w:t>o</w:t>
      </w:r>
      <w:r w:rsidR="00762934" w:rsidRPr="00EC7A91">
        <w:t xml:space="preserve">d </w:t>
      </w:r>
      <w:r>
        <w:t>najmanj</w:t>
      </w:r>
      <w:r w:rsidR="00762934" w:rsidRPr="00EC7A91">
        <w:t xml:space="preserve">e 30 Mbit/s (adrese i </w:t>
      </w:r>
      <w:r>
        <w:lastRenderedPageBreak/>
        <w:t>prateć</w:t>
      </w:r>
      <w:r w:rsidR="00762934" w:rsidRPr="00EC7A91">
        <w:t xml:space="preserve">i podaci kojima operatori dokazuju </w:t>
      </w:r>
      <w:r w:rsidRPr="007F4B00">
        <w:t>moguć</w:t>
      </w:r>
      <w:r w:rsidR="00762934" w:rsidRPr="007F4B00">
        <w:t xml:space="preserve">nost </w:t>
      </w:r>
      <w:r w:rsidRPr="007F4B00">
        <w:t>pruž</w:t>
      </w:r>
      <w:r w:rsidR="00762934" w:rsidRPr="007F4B00">
        <w:t xml:space="preserve">anja </w:t>
      </w:r>
      <w:r w:rsidRPr="007F4B00">
        <w:t>š</w:t>
      </w:r>
      <w:r w:rsidR="00762934" w:rsidRPr="007F4B00">
        <w:t>irokopojasnog pristupa s predmetnim</w:t>
      </w:r>
      <w:r w:rsidRPr="007F4B00">
        <w:t xml:space="preserve"> </w:t>
      </w:r>
      <w:r w:rsidR="00762934" w:rsidRPr="007F4B00">
        <w:t xml:space="preserve">brzinama dostavljaju se </w:t>
      </w:r>
      <w:r w:rsidR="00EA0089" w:rsidRPr="007F4B00">
        <w:t>isključivo</w:t>
      </w:r>
      <w:r w:rsidR="00EA0089">
        <w:t xml:space="preserve"> </w:t>
      </w:r>
      <w:r w:rsidR="00762934" w:rsidRPr="00EA0089">
        <w:t xml:space="preserve">unutar </w:t>
      </w:r>
      <w:r w:rsidR="003164F8">
        <w:t>Upitnika za operatore</w:t>
      </w:r>
      <w:r w:rsidR="00762934" w:rsidRPr="00EA0089">
        <w:t xml:space="preserve">, kojeg operatori trebaju popuniti </w:t>
      </w:r>
      <w:r w:rsidRPr="00EA0089">
        <w:t>slijedeć</w:t>
      </w:r>
      <w:r w:rsidR="00762934" w:rsidRPr="00EA0089">
        <w:t xml:space="preserve">i </w:t>
      </w:r>
      <w:r w:rsidRPr="00EA0089">
        <w:t>predlož</w:t>
      </w:r>
      <w:r w:rsidR="00762934" w:rsidRPr="00EA0089">
        <w:t xml:space="preserve">ak </w:t>
      </w:r>
      <w:r w:rsidRPr="00EA0089">
        <w:t>i</w:t>
      </w:r>
      <w:r w:rsidR="00762934" w:rsidRPr="00EA0089">
        <w:t xml:space="preserve"> upute navedene u njemu).</w:t>
      </w:r>
    </w:p>
    <w:p w14:paraId="3D8E167F" w14:textId="77777777" w:rsidR="00762934" w:rsidRPr="002E781C" w:rsidRDefault="00762934" w:rsidP="004C3AA6">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rsidRPr="00EC7A91">
        <w:t xml:space="preserve">Sukladno poglavlju 2.5.1. ONP-a </w:t>
      </w:r>
      <w:r w:rsidR="00EC7A91">
        <w:t>(</w:t>
      </w:r>
      <w:r w:rsidR="00EC7A91" w:rsidRPr="00EC7A91">
        <w:rPr>
          <w:i/>
        </w:rPr>
        <w:t>Verifikacij</w:t>
      </w:r>
      <w:r w:rsidRPr="00EC7A91">
        <w:rPr>
          <w:i/>
        </w:rPr>
        <w:t xml:space="preserve">a boja </w:t>
      </w:r>
      <w:r w:rsidR="00EC7A91" w:rsidRPr="00EC7A91">
        <w:rPr>
          <w:i/>
        </w:rPr>
        <w:t>područj</w:t>
      </w:r>
      <w:r w:rsidRPr="00EC7A91">
        <w:rPr>
          <w:i/>
        </w:rPr>
        <w:t xml:space="preserve">a i ciljani obuhvat provedbe </w:t>
      </w:r>
      <w:r w:rsidR="00EC7A91" w:rsidRPr="00EC7A91">
        <w:rPr>
          <w:i/>
        </w:rPr>
        <w:t>proj</w:t>
      </w:r>
      <w:r w:rsidRPr="00EC7A91">
        <w:rPr>
          <w:i/>
        </w:rPr>
        <w:t>ek</w:t>
      </w:r>
      <w:r w:rsidR="00EC7A91" w:rsidRPr="00EC7A91">
        <w:rPr>
          <w:i/>
        </w:rPr>
        <w:t>ta</w:t>
      </w:r>
      <w:r w:rsidRPr="00EC7A91">
        <w:t xml:space="preserve">), </w:t>
      </w:r>
      <w:r w:rsidR="00EC7A91">
        <w:t>p</w:t>
      </w:r>
      <w:r w:rsidRPr="00EC7A91">
        <w:t>ozivamo o</w:t>
      </w:r>
      <w:r w:rsidR="00EC7A91">
        <w:t>p</w:t>
      </w:r>
      <w:r w:rsidRPr="00EC7A91">
        <w:t>eratore da</w:t>
      </w:r>
      <w:r w:rsidR="00EC7A91">
        <w:t>,</w:t>
      </w:r>
      <w:r w:rsidRPr="00EC7A91">
        <w:t xml:space="preserve"> ako u</w:t>
      </w:r>
      <w:r w:rsidR="00EC7A91">
        <w:t xml:space="preserve"> </w:t>
      </w:r>
      <w:r w:rsidRPr="00EC7A91">
        <w:t>idu</w:t>
      </w:r>
      <w:r w:rsidR="00EC7A91">
        <w:t>ć</w:t>
      </w:r>
      <w:r w:rsidRPr="00EC7A91">
        <w:t>em tro</w:t>
      </w:r>
      <w:r w:rsidR="00EC7A91">
        <w:t>godišnj</w:t>
      </w:r>
      <w:r w:rsidRPr="00EC7A91">
        <w:t xml:space="preserve">em </w:t>
      </w:r>
      <w:r w:rsidR="00EC7A91">
        <w:t>razdoblj</w:t>
      </w:r>
      <w:r w:rsidRPr="00EC7A91">
        <w:t xml:space="preserve">u </w:t>
      </w:r>
      <w:r w:rsidR="002E781C">
        <w:t>(</w:t>
      </w:r>
      <w:r w:rsidR="00EC7A91">
        <w:t>tij</w:t>
      </w:r>
      <w:r w:rsidRPr="00EC7A91">
        <w:t>ekom 20</w:t>
      </w:r>
      <w:r w:rsidR="00E327DA">
        <w:t>21</w:t>
      </w:r>
      <w:r w:rsidRPr="00EC7A91">
        <w:t>.</w:t>
      </w:r>
      <w:r w:rsidR="00EC7A91">
        <w:t>,</w:t>
      </w:r>
      <w:r w:rsidRPr="00EC7A91">
        <w:t xml:space="preserve"> 20</w:t>
      </w:r>
      <w:r w:rsidR="003010B3">
        <w:t>2</w:t>
      </w:r>
      <w:r w:rsidR="00E327DA">
        <w:t>2</w:t>
      </w:r>
      <w:r w:rsidRPr="00EC7A91">
        <w:t>.</w:t>
      </w:r>
      <w:r w:rsidR="002501F1">
        <w:t xml:space="preserve"> i</w:t>
      </w:r>
      <w:r w:rsidR="00EC7A91">
        <w:t xml:space="preserve"> </w:t>
      </w:r>
      <w:r w:rsidRPr="00EC7A91">
        <w:t>20</w:t>
      </w:r>
      <w:r w:rsidR="002501F1">
        <w:t>2</w:t>
      </w:r>
      <w:r w:rsidR="00E327DA">
        <w:t>3</w:t>
      </w:r>
      <w:r w:rsidRPr="00EC7A91">
        <w:t>.</w:t>
      </w:r>
      <w:r w:rsidR="002E781C">
        <w:t>)</w:t>
      </w:r>
      <w:r w:rsidR="0004330E">
        <w:t xml:space="preserve"> p</w:t>
      </w:r>
      <w:r w:rsidRPr="00EC7A91">
        <w:t>lanira</w:t>
      </w:r>
      <w:r w:rsidR="0004330E">
        <w:t>j</w:t>
      </w:r>
      <w:r w:rsidRPr="00EC7A91">
        <w:t>u na</w:t>
      </w:r>
      <w:r w:rsidR="0004330E">
        <w:t xml:space="preserve"> p</w:t>
      </w:r>
      <w:r w:rsidRPr="00EC7A91">
        <w:t>odru</w:t>
      </w:r>
      <w:r w:rsidR="0004330E">
        <w:t>čj</w:t>
      </w:r>
      <w:r w:rsidRPr="00EC7A91">
        <w:t xml:space="preserve">u </w:t>
      </w:r>
      <w:r w:rsidR="00596E5D">
        <w:t>G</w:t>
      </w:r>
      <w:r w:rsidR="00B06FCD">
        <w:t>rada</w:t>
      </w:r>
      <w:r w:rsidR="00851A97">
        <w:t xml:space="preserve"> </w:t>
      </w:r>
      <w:r w:rsidR="00E327DA">
        <w:t>Pule</w:t>
      </w:r>
      <w:r w:rsidR="00851A97" w:rsidRPr="00851A97">
        <w:t xml:space="preserve"> </w:t>
      </w:r>
      <w:r w:rsidR="0004330E">
        <w:t>p</w:t>
      </w:r>
      <w:r w:rsidRPr="00EC7A91">
        <w:t>oduzeti komerci</w:t>
      </w:r>
      <w:r w:rsidR="0004330E">
        <w:t>j</w:t>
      </w:r>
      <w:r w:rsidRPr="00EC7A91">
        <w:t>alna</w:t>
      </w:r>
      <w:r w:rsidR="0004330E">
        <w:t xml:space="preserve"> </w:t>
      </w:r>
      <w:r w:rsidRPr="00EC7A91">
        <w:t>ula</w:t>
      </w:r>
      <w:r w:rsidR="0004330E">
        <w:t>g</w:t>
      </w:r>
      <w:r w:rsidRPr="00EC7A91">
        <w:t>an</w:t>
      </w:r>
      <w:r w:rsidR="0004330E">
        <w:t>j</w:t>
      </w:r>
      <w:r w:rsidRPr="00EC7A91">
        <w:t>a</w:t>
      </w:r>
      <w:r w:rsidR="0004330E">
        <w:t xml:space="preserve"> (b</w:t>
      </w:r>
      <w:r w:rsidRPr="00EC7A91">
        <w:t xml:space="preserve">ez </w:t>
      </w:r>
      <w:r w:rsidR="0004330E">
        <w:t>drž</w:t>
      </w:r>
      <w:r w:rsidRPr="00EC7A91">
        <w:t>avnih</w:t>
      </w:r>
      <w:r w:rsidR="0004330E">
        <w:t xml:space="preserve"> p</w:t>
      </w:r>
      <w:r w:rsidRPr="00EC7A91">
        <w:t>ot</w:t>
      </w:r>
      <w:r w:rsidR="0004330E">
        <w:t>po</w:t>
      </w:r>
      <w:r w:rsidRPr="00EC7A91">
        <w:t>ra</w:t>
      </w:r>
      <w:r w:rsidR="0004330E">
        <w:t>) u</w:t>
      </w:r>
      <w:r w:rsidRPr="00EC7A91">
        <w:t xml:space="preserve"> pristupne m</w:t>
      </w:r>
      <w:r w:rsidR="0004330E">
        <w:t>rež</w:t>
      </w:r>
      <w:r w:rsidRPr="00EC7A91">
        <w:t xml:space="preserve">e </w:t>
      </w:r>
      <w:r w:rsidR="0004330E">
        <w:t>sljedeć</w:t>
      </w:r>
      <w:r w:rsidRPr="00EC7A91">
        <w:t xml:space="preserve">e generacije </w:t>
      </w:r>
      <w:r w:rsidR="0004330E">
        <w:t>(N</w:t>
      </w:r>
      <w:r w:rsidRPr="00EC7A91">
        <w:t xml:space="preserve">GA </w:t>
      </w:r>
      <w:r w:rsidR="0004330E">
        <w:t>mrež</w:t>
      </w:r>
      <w:r w:rsidRPr="00EC7A91">
        <w:t xml:space="preserve">e), dostave detaljne podatke o </w:t>
      </w:r>
      <w:r w:rsidR="0004330E">
        <w:t>podr</w:t>
      </w:r>
      <w:r w:rsidRPr="00EC7A91">
        <w:t>u</w:t>
      </w:r>
      <w:r w:rsidR="0004330E">
        <w:t>č</w:t>
      </w:r>
      <w:r w:rsidRPr="00EC7A91">
        <w:t>jima</w:t>
      </w:r>
      <w:r w:rsidR="0004330E">
        <w:t xml:space="preserve"> </w:t>
      </w:r>
      <w:r w:rsidR="00596E5D">
        <w:t>G</w:t>
      </w:r>
      <w:r w:rsidR="00B06FCD">
        <w:t>rada</w:t>
      </w:r>
      <w:r w:rsidR="00851A97">
        <w:t xml:space="preserve"> </w:t>
      </w:r>
      <w:r w:rsidR="00E327DA">
        <w:t>Pule</w:t>
      </w:r>
      <w:r w:rsidR="00851A97" w:rsidRPr="00851A97">
        <w:t xml:space="preserve"> </w:t>
      </w:r>
      <w:r w:rsidRPr="00EC7A91">
        <w:t xml:space="preserve">na </w:t>
      </w:r>
      <w:r w:rsidR="0004330E">
        <w:t>koj</w:t>
      </w:r>
      <w:r w:rsidRPr="00EC7A91">
        <w:t xml:space="preserve">ima </w:t>
      </w:r>
      <w:r w:rsidR="0004330E">
        <w:t>ć</w:t>
      </w:r>
      <w:r w:rsidRPr="00EC7A91">
        <w:t xml:space="preserve">e </w:t>
      </w:r>
      <w:r w:rsidR="0004330E">
        <w:t>moć</w:t>
      </w:r>
      <w:r w:rsidR="002E781C">
        <w:t>i</w:t>
      </w:r>
      <w:r w:rsidRPr="00EC7A91">
        <w:t xml:space="preserve"> </w:t>
      </w:r>
      <w:r w:rsidR="0004330E">
        <w:t>pruž</w:t>
      </w:r>
      <w:r w:rsidRPr="00EC7A91">
        <w:t xml:space="preserve">ati </w:t>
      </w:r>
      <w:r w:rsidR="0004330E">
        <w:t>š</w:t>
      </w:r>
      <w:r w:rsidRPr="00EC7A91">
        <w:t xml:space="preserve">irokopojasni pristup s brzinama od najmanje 30 </w:t>
      </w:r>
      <w:r w:rsidR="0004330E">
        <w:t>Mbi</w:t>
      </w:r>
      <w:r w:rsidRPr="00EC7A91">
        <w:t xml:space="preserve">t/s (adrese i </w:t>
      </w:r>
      <w:r w:rsidR="0004330E">
        <w:t>prateć</w:t>
      </w:r>
      <w:r w:rsidRPr="00EC7A91">
        <w:t xml:space="preserve">i podaci kojima operatori dokazuju </w:t>
      </w:r>
      <w:r w:rsidR="0004330E">
        <w:t>moguć</w:t>
      </w:r>
      <w:r w:rsidRPr="00EC7A91">
        <w:t xml:space="preserve">nost </w:t>
      </w:r>
      <w:r w:rsidR="0004330E" w:rsidRPr="007F4B00">
        <w:t>pruž</w:t>
      </w:r>
      <w:r w:rsidRPr="007F4B00">
        <w:t xml:space="preserve">anja </w:t>
      </w:r>
      <w:r w:rsidR="0004330E" w:rsidRPr="007F4B00">
        <w:t>širokopoj</w:t>
      </w:r>
      <w:r w:rsidRPr="007F4B00">
        <w:t>asnog pristupa s pr</w:t>
      </w:r>
      <w:r w:rsidR="0004330E" w:rsidRPr="007F4B00">
        <w:t>edme</w:t>
      </w:r>
      <w:r w:rsidRPr="007F4B00">
        <w:t>tnim</w:t>
      </w:r>
      <w:r w:rsidR="0004330E" w:rsidRPr="007F4B00">
        <w:t xml:space="preserve"> </w:t>
      </w:r>
      <w:r w:rsidRPr="007F4B00">
        <w:t>brz</w:t>
      </w:r>
      <w:r w:rsidR="0004330E" w:rsidRPr="007F4B00">
        <w:t>in</w:t>
      </w:r>
      <w:r w:rsidRPr="007F4B00">
        <w:t xml:space="preserve">ama dostavljaju se </w:t>
      </w:r>
      <w:r w:rsidR="00EA0089" w:rsidRPr="007F4B00">
        <w:t xml:space="preserve">isključivo </w:t>
      </w:r>
      <w:r w:rsidRPr="007F4B00">
        <w:t xml:space="preserve">unutar </w:t>
      </w:r>
      <w:r w:rsidR="003164F8" w:rsidRPr="003164F8">
        <w:t>Upitnik</w:t>
      </w:r>
      <w:r w:rsidR="003164F8">
        <w:t>a za operatore</w:t>
      </w:r>
      <w:r w:rsidRPr="00EA0089">
        <w:t>,</w:t>
      </w:r>
      <w:r w:rsidRPr="00EC7A91">
        <w:t xml:space="preserve"> </w:t>
      </w:r>
      <w:r w:rsidR="0004330E">
        <w:t>koj</w:t>
      </w:r>
      <w:r w:rsidRPr="00EC7A91">
        <w:t>eg operatori trebaju</w:t>
      </w:r>
      <w:r w:rsidR="0004330E">
        <w:t xml:space="preserve"> </w:t>
      </w:r>
      <w:r w:rsidRPr="00EC7A91">
        <w:t xml:space="preserve">popuniti </w:t>
      </w:r>
      <w:r w:rsidR="0004330E">
        <w:t>slijedeć</w:t>
      </w:r>
      <w:r w:rsidRPr="00EC7A91">
        <w:t xml:space="preserve">i </w:t>
      </w:r>
      <w:r w:rsidR="0004330E">
        <w:t>predlož</w:t>
      </w:r>
      <w:r w:rsidRPr="00EC7A91">
        <w:t>ak</w:t>
      </w:r>
      <w:r w:rsidR="002E781C">
        <w:t xml:space="preserve"> </w:t>
      </w:r>
      <w:r w:rsidRPr="00EC7A91">
        <w:t xml:space="preserve">i upute navedene u njemu). </w:t>
      </w:r>
      <w:r w:rsidRPr="002E781C">
        <w:t xml:space="preserve">Osim </w:t>
      </w:r>
      <w:r w:rsidRPr="00EA0089">
        <w:t>podataka u</w:t>
      </w:r>
      <w:r w:rsidR="002E781C" w:rsidRPr="00EA0089">
        <w:rPr>
          <w:color w:val="0000FF"/>
        </w:rPr>
        <w:t xml:space="preserve"> </w:t>
      </w:r>
      <w:r w:rsidR="003164F8" w:rsidRPr="00A73153">
        <w:t>Upitnik</w:t>
      </w:r>
      <w:r w:rsidR="003164F8">
        <w:t>u za operatore</w:t>
      </w:r>
      <w:r w:rsidRPr="00EA0089">
        <w:t xml:space="preserve">, </w:t>
      </w:r>
      <w:r w:rsidR="002E781C" w:rsidRPr="00EA0089">
        <w:t>sukl</w:t>
      </w:r>
      <w:r w:rsidRPr="00EA0089">
        <w:t>adno struktu</w:t>
      </w:r>
      <w:r w:rsidR="002E781C" w:rsidRPr="00EA0089">
        <w:t>rn</w:t>
      </w:r>
      <w:r w:rsidRPr="00EA0089">
        <w:t>im</w:t>
      </w:r>
      <w:r w:rsidR="001824B6" w:rsidRPr="00EA0089">
        <w:t xml:space="preserve"> </w:t>
      </w:r>
      <w:r w:rsidRPr="00EA0089">
        <w:t>pr</w:t>
      </w:r>
      <w:r w:rsidR="001824B6" w:rsidRPr="00EA0089">
        <w:t>a</w:t>
      </w:r>
      <w:r w:rsidRPr="00EA0089">
        <w:t>vilima ONP-a, operatori za planirana ulaganja u</w:t>
      </w:r>
      <w:r w:rsidRPr="002E781C">
        <w:t xml:space="preserve"> NGA</w:t>
      </w:r>
      <w:r w:rsidR="001824B6" w:rsidRPr="002E781C">
        <w:t xml:space="preserve"> </w:t>
      </w:r>
      <w:r w:rsidRPr="002E781C">
        <w:t>mre</w:t>
      </w:r>
      <w:r w:rsidR="001824B6" w:rsidRPr="002E781C">
        <w:t>ž</w:t>
      </w:r>
      <w:r w:rsidRPr="002E781C">
        <w:t>e u podru</w:t>
      </w:r>
      <w:r w:rsidR="001824B6" w:rsidRPr="002E781C">
        <w:t>č</w:t>
      </w:r>
      <w:r w:rsidRPr="002E781C">
        <w:t>ju obuhvata projekta trebaju</w:t>
      </w:r>
      <w:r w:rsidR="001824B6" w:rsidRPr="002E781C">
        <w:t xml:space="preserve"> </w:t>
      </w:r>
      <w:r w:rsidRPr="002E781C">
        <w:t>dostaviti i sljede</w:t>
      </w:r>
      <w:r w:rsidR="001824B6" w:rsidRPr="002E781C">
        <w:t>ć</w:t>
      </w:r>
      <w:r w:rsidRPr="002E781C">
        <w:t>e podatke:</w:t>
      </w:r>
    </w:p>
    <w:p w14:paraId="0F01CA8D"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 xml:space="preserve">planirani zemljopisni obuhvat predmetnih NGA </w:t>
      </w:r>
      <w:r w:rsidR="001824B6" w:rsidRPr="002E781C">
        <w:t>mrež</w:t>
      </w:r>
      <w:r w:rsidRPr="002E781C">
        <w:t>a;</w:t>
      </w:r>
    </w:p>
    <w:p w14:paraId="52C4307B"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 xml:space="preserve">planirano </w:t>
      </w:r>
      <w:r w:rsidR="001824B6" w:rsidRPr="002E781C">
        <w:t>infr</w:t>
      </w:r>
      <w:r w:rsidRPr="002E781C">
        <w:t>astrukt</w:t>
      </w:r>
      <w:r w:rsidR="001824B6" w:rsidRPr="002E781C">
        <w:t>ur</w:t>
      </w:r>
      <w:r w:rsidRPr="002E781C">
        <w:t>no</w:t>
      </w:r>
      <w:r w:rsidR="001824B6" w:rsidRPr="002E781C">
        <w:t xml:space="preserve"> </w:t>
      </w:r>
      <w:r w:rsidRPr="002E781C">
        <w:t>i tehnolo</w:t>
      </w:r>
      <w:r w:rsidR="001824B6" w:rsidRPr="002E781C">
        <w:t>š</w:t>
      </w:r>
      <w:r w:rsidRPr="002E781C">
        <w:t xml:space="preserve">ko </w:t>
      </w:r>
      <w:r w:rsidR="002E781C">
        <w:t>r</w:t>
      </w:r>
      <w:r w:rsidRPr="002E781C">
        <w:t>je</w:t>
      </w:r>
      <w:r w:rsidR="002E781C">
        <w:t>š</w:t>
      </w:r>
      <w:r w:rsidRPr="002E781C">
        <w:t>enje predmetnih NGA mr</w:t>
      </w:r>
      <w:r w:rsidR="001824B6" w:rsidRPr="002E781C">
        <w:t>ež</w:t>
      </w:r>
      <w:r w:rsidRPr="002E781C">
        <w:t>a;</w:t>
      </w:r>
    </w:p>
    <w:p w14:paraId="4B84AD6F"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planirane iznose njihovih komercijalnih</w:t>
      </w:r>
      <w:r w:rsidR="001824B6" w:rsidRPr="002E781C">
        <w:t xml:space="preserve"> </w:t>
      </w:r>
      <w:r w:rsidRPr="002E781C">
        <w:t>u</w:t>
      </w:r>
      <w:r w:rsidR="001824B6" w:rsidRPr="002E781C">
        <w:t>l</w:t>
      </w:r>
      <w:r w:rsidRPr="002E781C">
        <w:t>aganja u predmetne NGA</w:t>
      </w:r>
      <w:r w:rsidR="001824B6" w:rsidRPr="002E781C">
        <w:t xml:space="preserve"> </w:t>
      </w:r>
      <w:r w:rsidRPr="002E781C">
        <w:t>mre</w:t>
      </w:r>
      <w:r w:rsidR="001824B6" w:rsidRPr="002E781C">
        <w:t>ž</w:t>
      </w:r>
      <w:r w:rsidRPr="002E781C">
        <w:t>e,</w:t>
      </w:r>
      <w:r w:rsidR="001824B6" w:rsidRPr="002E781C">
        <w:t xml:space="preserve"> </w:t>
      </w:r>
      <w:r w:rsidRPr="002E781C">
        <w:t>uklju</w:t>
      </w:r>
      <w:r w:rsidR="001824B6" w:rsidRPr="002E781C">
        <w:t>č</w:t>
      </w:r>
      <w:r w:rsidRPr="002E781C">
        <w:t>ivo</w:t>
      </w:r>
      <w:r w:rsidR="001824B6" w:rsidRPr="002E781C">
        <w:t xml:space="preserve"> </w:t>
      </w:r>
      <w:r w:rsidRPr="002E781C">
        <w:t>i izvore financiranja;</w:t>
      </w:r>
    </w:p>
    <w:p w14:paraId="3BFE517E"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planiranu dinamiku izgradnje</w:t>
      </w:r>
      <w:r w:rsidR="001824B6" w:rsidRPr="002E781C">
        <w:t xml:space="preserve"> </w:t>
      </w:r>
      <w:r w:rsidRPr="002E781C">
        <w:t>predmetnih NGA mre</w:t>
      </w:r>
      <w:r w:rsidR="004E2F0B" w:rsidRPr="002E781C">
        <w:t>ž</w:t>
      </w:r>
      <w:r w:rsidRPr="002E781C">
        <w:t>a na razini svih faza</w:t>
      </w:r>
      <w:r w:rsidR="004E2F0B" w:rsidRPr="002E781C">
        <w:t xml:space="preserve"> </w:t>
      </w:r>
      <w:r w:rsidRPr="002E781C">
        <w:t>predmetnog ulaganja;</w:t>
      </w:r>
    </w:p>
    <w:p w14:paraId="26892445"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planiranu</w:t>
      </w:r>
      <w:r w:rsidR="001824B6" w:rsidRPr="002E781C">
        <w:t xml:space="preserve"> </w:t>
      </w:r>
      <w:r w:rsidRPr="002E781C">
        <w:t>strukturu i cijene planiranih</w:t>
      </w:r>
      <w:r w:rsidR="001824B6" w:rsidRPr="002E781C">
        <w:t xml:space="preserve"> </w:t>
      </w:r>
      <w:r w:rsidRPr="002E781C">
        <w:t>maloprodajnih</w:t>
      </w:r>
      <w:r w:rsidR="001824B6" w:rsidRPr="002E781C">
        <w:t xml:space="preserve"> </w:t>
      </w:r>
      <w:r w:rsidRPr="002E781C">
        <w:t>(paketa)</w:t>
      </w:r>
      <w:r w:rsidR="001824B6" w:rsidRPr="002E781C">
        <w:t xml:space="preserve"> </w:t>
      </w:r>
      <w:r w:rsidRPr="002E781C">
        <w:t xml:space="preserve">usluga koje </w:t>
      </w:r>
      <w:r w:rsidR="004E2F0B" w:rsidRPr="002E781C">
        <w:t>ć</w:t>
      </w:r>
      <w:r w:rsidRPr="002E781C">
        <w:t>e nuditi krajnjim korisnicima usluga posredstvom predm</w:t>
      </w:r>
      <w:r w:rsidR="004E2F0B" w:rsidRPr="002E781C">
        <w:t>e</w:t>
      </w:r>
      <w:r w:rsidRPr="002E781C">
        <w:t xml:space="preserve">tnih NGA </w:t>
      </w:r>
      <w:r w:rsidR="001824B6" w:rsidRPr="002E781C">
        <w:t>mrež</w:t>
      </w:r>
      <w:r w:rsidRPr="002E781C">
        <w:t>a;</w:t>
      </w:r>
    </w:p>
    <w:p w14:paraId="76412834" w14:textId="77777777" w:rsidR="000D6D56" w:rsidRDefault="00762934" w:rsidP="000D6D56">
      <w:pPr>
        <w:pStyle w:val="ListParagraph"/>
        <w:numPr>
          <w:ilvl w:val="0"/>
          <w:numId w:val="3"/>
        </w:numPr>
        <w:tabs>
          <w:tab w:val="left" w:pos="1118"/>
          <w:tab w:val="left" w:pos="3297"/>
        </w:tabs>
        <w:spacing w:before="11" w:after="0" w:line="253" w:lineRule="auto"/>
        <w:ind w:left="1118" w:right="56" w:hanging="346"/>
      </w:pPr>
      <w:r w:rsidRPr="002E781C">
        <w:t>planira</w:t>
      </w:r>
      <w:r w:rsidR="001824B6" w:rsidRPr="002E781C">
        <w:t>ne</w:t>
      </w:r>
      <w:r w:rsidRPr="002E781C">
        <w:t xml:space="preserve"> veleprodajne</w:t>
      </w:r>
      <w:r w:rsidR="001824B6" w:rsidRPr="002E781C">
        <w:t xml:space="preserve"> </w:t>
      </w:r>
      <w:r w:rsidRPr="002E781C">
        <w:t>usluge i pripadaju</w:t>
      </w:r>
      <w:r w:rsidR="001824B6" w:rsidRPr="002E781C">
        <w:t>ć</w:t>
      </w:r>
      <w:r w:rsidRPr="002E781C">
        <w:t>e uvjete pristupa predmetnim NGA</w:t>
      </w:r>
      <w:r w:rsidR="001824B6" w:rsidRPr="002E781C">
        <w:t xml:space="preserve"> </w:t>
      </w:r>
      <w:r w:rsidRPr="002E781C">
        <w:t>mre</w:t>
      </w:r>
      <w:r w:rsidR="001824B6" w:rsidRPr="002E781C">
        <w:t>ž</w:t>
      </w:r>
      <w:r w:rsidRPr="002E781C">
        <w:t>ama za ostale operator</w:t>
      </w:r>
      <w:r w:rsidR="001824B6" w:rsidRPr="002E781C">
        <w:t>e</w:t>
      </w:r>
      <w:r w:rsidRPr="002E781C">
        <w:t xml:space="preserve"> (operatore korisnike).</w:t>
      </w:r>
    </w:p>
    <w:p w14:paraId="3CB05B7C" w14:textId="77777777" w:rsidR="004C3AA6" w:rsidRPr="00564DED" w:rsidRDefault="004C3AA6" w:rsidP="004C3AA6">
      <w:pPr>
        <w:spacing w:after="120"/>
        <w:ind w:firstLine="357"/>
        <w:jc w:val="both"/>
      </w:pPr>
      <w:r w:rsidRPr="00564DED">
        <w:t>VAŽNO:</w:t>
      </w:r>
    </w:p>
    <w:p w14:paraId="54B282FB" w14:textId="77777777" w:rsidR="004C3AA6" w:rsidRPr="002E781C" w:rsidRDefault="004C3AA6" w:rsidP="004C3AA6">
      <w:pPr>
        <w:tabs>
          <w:tab w:val="left" w:pos="1118"/>
          <w:tab w:val="left" w:pos="3297"/>
        </w:tabs>
        <w:spacing w:after="120" w:line="252" w:lineRule="auto"/>
        <w:ind w:left="357" w:right="57"/>
        <w:jc w:val="both"/>
      </w:pPr>
      <w:r w:rsidRPr="00564DED">
        <w:t>U slučaju nemogućnosti procjene da li najavljena ulaganja operatora opravdavaju promjenu boje određenog područja, Nositelj projekta će se konzultirati s NOP-om</w:t>
      </w:r>
      <w:r w:rsidR="00080BB0" w:rsidRPr="00564DED">
        <w:t>. Također</w:t>
      </w:r>
      <w:r w:rsidRPr="00564DED">
        <w:t xml:space="preserve"> sukladno ONP-u i članku 65 Smjernica za primjenu pravila državnih potpora koje se odnose na brzi razvoj širokopojasnih mreža (dalje u tekstu: SDPŠM) Nositelj projekta može zatražiti od operatora koji je najavio NGA ulaganja i detaljnije podatke o ulaganjima (npr. detaljni poslovni plan za projektno područje, potvrde kreditnih institucija o raspoloživim financijskim sredstvima i sl.)</w:t>
      </w:r>
      <w:r w:rsidR="00904533" w:rsidRPr="00564DED">
        <w:t>, kao i potpisivanje Ugovora o izgradnji (u prilogu)</w:t>
      </w:r>
      <w:r w:rsidRPr="00564DED">
        <w:t>.</w:t>
      </w:r>
    </w:p>
    <w:p w14:paraId="5F57B657" w14:textId="77777777" w:rsidR="00762934" w:rsidRPr="007F4B00" w:rsidRDefault="00762934" w:rsidP="00564DED">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rsidRPr="000D6D56">
        <w:t>Sukladno</w:t>
      </w:r>
      <w:r w:rsidR="001824B6" w:rsidRPr="000D6D56">
        <w:t xml:space="preserve"> </w:t>
      </w:r>
      <w:r w:rsidRPr="000D6D56">
        <w:t>poglavlju</w:t>
      </w:r>
      <w:r w:rsidR="004E2F0B" w:rsidRPr="000D6D56">
        <w:t xml:space="preserve"> </w:t>
      </w:r>
      <w:r w:rsidRPr="000D6D56">
        <w:t>2.5.1 ONP-a (</w:t>
      </w:r>
      <w:r w:rsidRPr="00564DED">
        <w:rPr>
          <w:i/>
        </w:rPr>
        <w:t>Ver</w:t>
      </w:r>
      <w:r w:rsidR="000D6D56" w:rsidRPr="00564DED">
        <w:rPr>
          <w:i/>
        </w:rPr>
        <w:t>i</w:t>
      </w:r>
      <w:r w:rsidRPr="00564DED">
        <w:rPr>
          <w:i/>
        </w:rPr>
        <w:t>fikac</w:t>
      </w:r>
      <w:r w:rsidR="004E2F0B" w:rsidRPr="00564DED">
        <w:rPr>
          <w:i/>
        </w:rPr>
        <w:t>ij</w:t>
      </w:r>
      <w:r w:rsidRPr="00564DED">
        <w:rPr>
          <w:i/>
        </w:rPr>
        <w:t>a</w:t>
      </w:r>
      <w:r w:rsidR="004E2F0B" w:rsidRPr="00564DED">
        <w:rPr>
          <w:i/>
        </w:rPr>
        <w:t xml:space="preserve"> </w:t>
      </w:r>
      <w:r w:rsidRPr="00564DED">
        <w:rPr>
          <w:i/>
        </w:rPr>
        <w:t>boja podru</w:t>
      </w:r>
      <w:r w:rsidR="004E2F0B" w:rsidRPr="00564DED">
        <w:rPr>
          <w:i/>
        </w:rPr>
        <w:t>č</w:t>
      </w:r>
      <w:r w:rsidRPr="00564DED">
        <w:rPr>
          <w:i/>
        </w:rPr>
        <w:t>ja</w:t>
      </w:r>
      <w:r w:rsidR="000D6D56" w:rsidRPr="00564DED">
        <w:rPr>
          <w:i/>
        </w:rPr>
        <w:t xml:space="preserve"> i c</w:t>
      </w:r>
      <w:r w:rsidRPr="00564DED">
        <w:rPr>
          <w:i/>
        </w:rPr>
        <w:t>i</w:t>
      </w:r>
      <w:r w:rsidR="000D6D56" w:rsidRPr="00564DED">
        <w:rPr>
          <w:i/>
        </w:rPr>
        <w:t>lj</w:t>
      </w:r>
      <w:r w:rsidRPr="00564DED">
        <w:rPr>
          <w:i/>
        </w:rPr>
        <w:t>a</w:t>
      </w:r>
      <w:r w:rsidR="000D6D56" w:rsidRPr="00564DED">
        <w:rPr>
          <w:i/>
        </w:rPr>
        <w:t>ni</w:t>
      </w:r>
      <w:r w:rsidRPr="00564DED">
        <w:rPr>
          <w:i/>
        </w:rPr>
        <w:t xml:space="preserve"> obuhvat provedbe projekta</w:t>
      </w:r>
      <w:r w:rsidRPr="000D6D56">
        <w:t>), pozivamo operatore da daju svo</w:t>
      </w:r>
      <w:r w:rsidR="004E2F0B" w:rsidRPr="000D6D56">
        <w:t>j</w:t>
      </w:r>
      <w:r w:rsidRPr="000D6D56">
        <w:t>e mi</w:t>
      </w:r>
      <w:r w:rsidR="004E2F0B" w:rsidRPr="000D6D56">
        <w:t>šljenj</w:t>
      </w:r>
      <w:r w:rsidRPr="000D6D56">
        <w:t>e na pred</w:t>
      </w:r>
      <w:r w:rsidR="000D6D56">
        <w:t>l</w:t>
      </w:r>
      <w:r w:rsidRPr="000D6D56">
        <w:t>o</w:t>
      </w:r>
      <w:r w:rsidR="004E2F0B" w:rsidRPr="000D6D56">
        <w:t>ž</w:t>
      </w:r>
      <w:r w:rsidRPr="000D6D56">
        <w:t>en</w:t>
      </w:r>
      <w:r w:rsidR="00E37FFB">
        <w:t>e</w:t>
      </w:r>
      <w:r w:rsidR="004E2F0B" w:rsidRPr="000D6D56">
        <w:t xml:space="preserve"> l</w:t>
      </w:r>
      <w:r w:rsidRPr="000D6D56">
        <w:t>okacij</w:t>
      </w:r>
      <w:r w:rsidR="00E37FFB">
        <w:t>e</w:t>
      </w:r>
      <w:r w:rsidRPr="000D6D56">
        <w:t xml:space="preserve"> </w:t>
      </w:r>
      <w:r w:rsidR="004E2F0B" w:rsidRPr="000D6D56">
        <w:t>demarkacij</w:t>
      </w:r>
      <w:r w:rsidRPr="000D6D56">
        <w:t>sk</w:t>
      </w:r>
      <w:r w:rsidR="00E37FFB">
        <w:t>ih</w:t>
      </w:r>
      <w:r w:rsidR="004E2F0B" w:rsidRPr="000D6D56">
        <w:t xml:space="preserve"> </w:t>
      </w:r>
      <w:r w:rsidRPr="000D6D56">
        <w:t>to</w:t>
      </w:r>
      <w:r w:rsidR="004E2F0B" w:rsidRPr="000D6D56">
        <w:t>č</w:t>
      </w:r>
      <w:r w:rsidR="00E37FFB">
        <w:t>a</w:t>
      </w:r>
      <w:r w:rsidRPr="000D6D56">
        <w:t>k</w:t>
      </w:r>
      <w:r w:rsidR="00E37FFB">
        <w:t>a</w:t>
      </w:r>
      <w:r w:rsidRPr="000D6D56">
        <w:t xml:space="preserve"> NGA </w:t>
      </w:r>
      <w:r w:rsidR="004E2F0B" w:rsidRPr="000D6D56">
        <w:t>š</w:t>
      </w:r>
      <w:r w:rsidRPr="000D6D56">
        <w:t>irokopojasne mre</w:t>
      </w:r>
      <w:r w:rsidR="004E2F0B" w:rsidRPr="000D6D56">
        <w:t>ž</w:t>
      </w:r>
      <w:r w:rsidRPr="000D6D56">
        <w:t>e koju se planira implementirati</w:t>
      </w:r>
      <w:r w:rsidR="004E2F0B" w:rsidRPr="000D6D56">
        <w:t xml:space="preserve"> </w:t>
      </w:r>
      <w:r w:rsidRPr="000D6D56">
        <w:t xml:space="preserve">ovim </w:t>
      </w:r>
      <w:r w:rsidR="00E37FFB">
        <w:t>P</w:t>
      </w:r>
      <w:r w:rsidRPr="000D6D56">
        <w:t>rojektom prema agregacijskoj mre</w:t>
      </w:r>
      <w:r w:rsidR="004E2F0B" w:rsidRPr="000D6D56">
        <w:t>ž</w:t>
      </w:r>
      <w:r w:rsidRPr="000D6D56">
        <w:t xml:space="preserve">i </w:t>
      </w:r>
      <w:r w:rsidRPr="007F4B00">
        <w:t xml:space="preserve">(prema opisu u poglavlju </w:t>
      </w:r>
      <w:r w:rsidR="005D0907" w:rsidRPr="007F4B00">
        <w:t>7</w:t>
      </w:r>
      <w:r w:rsidRPr="007F4B00">
        <w:t xml:space="preserve"> nacrta PR</w:t>
      </w:r>
      <w:r w:rsidR="004E2F0B" w:rsidRPr="007F4B00">
        <w:t>Š</w:t>
      </w:r>
      <w:r w:rsidRPr="007F4B00">
        <w:t>I).</w:t>
      </w:r>
      <w:r w:rsidR="00564DED">
        <w:t xml:space="preserve"> Također pozivamo operatore koji upravljaju postojećim pristupnim čvorovima spojenim na postojeću agregacijsku mrežu, da dostave informacije o postojećim agregacijskim kapacitetima, kako bi se kroz postupak javne rasprave utvrdilo da li su isti dostatni da u svakom trenutku omogućuju kvalitetu usluga koja je definirana u nacrtu PRŠI.</w:t>
      </w:r>
    </w:p>
    <w:p w14:paraId="42FB1BAB" w14:textId="77777777" w:rsidR="00762934" w:rsidRPr="007F4B00" w:rsidRDefault="00762934" w:rsidP="004C3AA6">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rsidRPr="007F4B00">
        <w:t>Sukladno poglavlju 2.5.2 ONP-a (</w:t>
      </w:r>
      <w:r w:rsidRPr="007F4B00">
        <w:rPr>
          <w:i/>
        </w:rPr>
        <w:t xml:space="preserve">Struktura </w:t>
      </w:r>
      <w:r w:rsidR="000D6D56" w:rsidRPr="007F4B00">
        <w:rPr>
          <w:i/>
        </w:rPr>
        <w:t>i</w:t>
      </w:r>
      <w:r w:rsidR="004E2F0B" w:rsidRPr="007F4B00">
        <w:rPr>
          <w:i/>
        </w:rPr>
        <w:t xml:space="preserve"> </w:t>
      </w:r>
      <w:r w:rsidRPr="007F4B00">
        <w:rPr>
          <w:i/>
        </w:rPr>
        <w:t>raz</w:t>
      </w:r>
      <w:r w:rsidR="004E2F0B" w:rsidRPr="007F4B00">
        <w:rPr>
          <w:i/>
        </w:rPr>
        <w:t>in</w:t>
      </w:r>
      <w:r w:rsidRPr="007F4B00">
        <w:rPr>
          <w:i/>
        </w:rPr>
        <w:t>a maloprodaj</w:t>
      </w:r>
      <w:r w:rsidR="004E2F0B" w:rsidRPr="007F4B00">
        <w:rPr>
          <w:i/>
        </w:rPr>
        <w:t>ni</w:t>
      </w:r>
      <w:r w:rsidRPr="007F4B00">
        <w:rPr>
          <w:i/>
        </w:rPr>
        <w:t>h</w:t>
      </w:r>
      <w:r w:rsidR="004E2F0B" w:rsidRPr="007F4B00">
        <w:rPr>
          <w:i/>
        </w:rPr>
        <w:t xml:space="preserve"> </w:t>
      </w:r>
      <w:r w:rsidRPr="007F4B00">
        <w:rPr>
          <w:i/>
        </w:rPr>
        <w:t>paketa</w:t>
      </w:r>
      <w:r w:rsidRPr="007F4B00">
        <w:t xml:space="preserve">), pozivamo operatore da daju svoje </w:t>
      </w:r>
      <w:r w:rsidR="004E2F0B" w:rsidRPr="007F4B00">
        <w:t>miš</w:t>
      </w:r>
      <w:r w:rsidRPr="007F4B00">
        <w:t>l</w:t>
      </w:r>
      <w:r w:rsidR="004E2F0B" w:rsidRPr="007F4B00">
        <w:t>j</w:t>
      </w:r>
      <w:r w:rsidRPr="007F4B00">
        <w:t>en</w:t>
      </w:r>
      <w:r w:rsidR="004E2F0B" w:rsidRPr="007F4B00">
        <w:t>j</w:t>
      </w:r>
      <w:r w:rsidRPr="007F4B00">
        <w:t>e na zahtijevanu minimalnu razinu pru</w:t>
      </w:r>
      <w:r w:rsidR="004E2F0B" w:rsidRPr="007F4B00">
        <w:t>ž</w:t>
      </w:r>
      <w:r w:rsidRPr="007F4B00">
        <w:t xml:space="preserve">anih maloprodajnih usluga na NGA </w:t>
      </w:r>
      <w:r w:rsidR="004E2F0B" w:rsidRPr="007F4B00">
        <w:t>š</w:t>
      </w:r>
      <w:r w:rsidRPr="007F4B00">
        <w:t>irokopojasnoj mre</w:t>
      </w:r>
      <w:r w:rsidR="004E2F0B" w:rsidRPr="007F4B00">
        <w:t>ž</w:t>
      </w:r>
      <w:r w:rsidRPr="007F4B00">
        <w:t>i koju se planira implementirati</w:t>
      </w:r>
      <w:r w:rsidR="004E2F0B" w:rsidRPr="007F4B00">
        <w:t xml:space="preserve"> </w:t>
      </w:r>
      <w:r w:rsidRPr="007F4B00">
        <w:t>ovim projektom (prema opisu u poglavlju 10 nacrta PR</w:t>
      </w:r>
      <w:r w:rsidR="004E2F0B" w:rsidRPr="007F4B00">
        <w:t>Š</w:t>
      </w:r>
      <w:r w:rsidRPr="007F4B00">
        <w:t>l).</w:t>
      </w:r>
    </w:p>
    <w:p w14:paraId="366156D3" w14:textId="77777777" w:rsidR="00762934" w:rsidRPr="007F4B00" w:rsidRDefault="00762934" w:rsidP="004C3AA6">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rsidRPr="007F4B00">
        <w:t>Sukladno</w:t>
      </w:r>
      <w:r w:rsidR="004E2F0B" w:rsidRPr="007F4B00">
        <w:t xml:space="preserve"> </w:t>
      </w:r>
      <w:r w:rsidRPr="007F4B00">
        <w:t>poglavlju</w:t>
      </w:r>
      <w:r w:rsidR="004E2F0B" w:rsidRPr="007F4B00">
        <w:t xml:space="preserve"> </w:t>
      </w:r>
      <w:r w:rsidRPr="007F4B00">
        <w:t>2.5.3 GNP-a</w:t>
      </w:r>
      <w:r w:rsidR="004E2F0B" w:rsidRPr="007F4B00">
        <w:t xml:space="preserve"> </w:t>
      </w:r>
      <w:r w:rsidRPr="007F4B00">
        <w:t>(</w:t>
      </w:r>
      <w:r w:rsidRPr="007F4B00">
        <w:rPr>
          <w:i/>
        </w:rPr>
        <w:t>Veleprodajni</w:t>
      </w:r>
      <w:r w:rsidR="004E2F0B" w:rsidRPr="007F4B00">
        <w:rPr>
          <w:i/>
        </w:rPr>
        <w:t xml:space="preserve"> </w:t>
      </w:r>
      <w:r w:rsidRPr="007F4B00">
        <w:rPr>
          <w:i/>
        </w:rPr>
        <w:t>uvjeti pristupa</w:t>
      </w:r>
      <w:r w:rsidRPr="007F4B00">
        <w:t>),</w:t>
      </w:r>
      <w:r w:rsidR="004E2F0B" w:rsidRPr="007F4B00">
        <w:t xml:space="preserve"> </w:t>
      </w:r>
      <w:r w:rsidRPr="007F4B00">
        <w:t>pozivamo</w:t>
      </w:r>
      <w:r w:rsidR="004E2F0B" w:rsidRPr="007F4B00">
        <w:t xml:space="preserve"> </w:t>
      </w:r>
      <w:r w:rsidRPr="007F4B00">
        <w:t xml:space="preserve">operatore da </w:t>
      </w:r>
      <w:r w:rsidR="000D6D56" w:rsidRPr="007F4B00">
        <w:t>daj</w:t>
      </w:r>
      <w:r w:rsidRPr="007F4B00">
        <w:t>u svo</w:t>
      </w:r>
      <w:r w:rsidR="000D6D56" w:rsidRPr="007F4B00">
        <w:t>j</w:t>
      </w:r>
      <w:r w:rsidRPr="007F4B00">
        <w:t>e mi</w:t>
      </w:r>
      <w:r w:rsidR="004E2F0B" w:rsidRPr="007F4B00">
        <w:t>šljenj</w:t>
      </w:r>
      <w:r w:rsidRPr="007F4B00">
        <w:t xml:space="preserve">e na veleprodajne usluge koje </w:t>
      </w:r>
      <w:r w:rsidR="004E2F0B" w:rsidRPr="007F4B00">
        <w:t>ć</w:t>
      </w:r>
      <w:r w:rsidRPr="007F4B00">
        <w:t>e se podr</w:t>
      </w:r>
      <w:r w:rsidR="004E2F0B" w:rsidRPr="007F4B00">
        <w:t>ž</w:t>
      </w:r>
      <w:r w:rsidRPr="007F4B00">
        <w:t>avati</w:t>
      </w:r>
      <w:r w:rsidR="004E2F0B" w:rsidRPr="007F4B00">
        <w:t xml:space="preserve"> </w:t>
      </w:r>
      <w:r w:rsidRPr="007F4B00">
        <w:t>na NGA</w:t>
      </w:r>
      <w:r w:rsidR="004E2F0B" w:rsidRPr="007F4B00">
        <w:t xml:space="preserve"> š</w:t>
      </w:r>
      <w:r w:rsidRPr="007F4B00">
        <w:t>irokopojasnoj mre</w:t>
      </w:r>
      <w:r w:rsidR="004E2F0B" w:rsidRPr="007F4B00">
        <w:t>ž</w:t>
      </w:r>
      <w:r w:rsidRPr="007F4B00">
        <w:t>i</w:t>
      </w:r>
      <w:r w:rsidR="000D6D56" w:rsidRPr="007F4B00">
        <w:t xml:space="preserve"> </w:t>
      </w:r>
      <w:r w:rsidRPr="007F4B00">
        <w:t xml:space="preserve">koju </w:t>
      </w:r>
      <w:r w:rsidR="004E2F0B" w:rsidRPr="007F4B00">
        <w:t>se</w:t>
      </w:r>
      <w:r w:rsidRPr="007F4B00">
        <w:t xml:space="preserve"> planira </w:t>
      </w:r>
      <w:r w:rsidR="004E2F0B" w:rsidRPr="007F4B00">
        <w:t>i</w:t>
      </w:r>
      <w:r w:rsidRPr="007F4B00">
        <w:t>mplementirati ovim projektom i pripadna na</w:t>
      </w:r>
      <w:r w:rsidR="004E2F0B" w:rsidRPr="007F4B00">
        <w:t>č</w:t>
      </w:r>
      <w:r w:rsidRPr="007F4B00">
        <w:t>ela odre</w:t>
      </w:r>
      <w:r w:rsidR="004E2F0B" w:rsidRPr="007F4B00">
        <w:t>đi</w:t>
      </w:r>
      <w:r w:rsidRPr="007F4B00">
        <w:t>vanja veleprodajnih naknada (prema opisu u poglav</w:t>
      </w:r>
      <w:r w:rsidR="004E2F0B" w:rsidRPr="007F4B00">
        <w:t>lj</w:t>
      </w:r>
      <w:r w:rsidRPr="007F4B00">
        <w:t xml:space="preserve">u </w:t>
      </w:r>
      <w:r w:rsidR="005D0907" w:rsidRPr="007F4B00">
        <w:t>1</w:t>
      </w:r>
      <w:r w:rsidRPr="007F4B00">
        <w:t>1 nacrta PR</w:t>
      </w:r>
      <w:r w:rsidR="004E2F0B" w:rsidRPr="007F4B00">
        <w:t>Š</w:t>
      </w:r>
      <w:r w:rsidRPr="007F4B00">
        <w:t>I).</w:t>
      </w:r>
    </w:p>
    <w:p w14:paraId="4F4C9F1D" w14:textId="77777777" w:rsidR="00762934" w:rsidRPr="000D6D56" w:rsidRDefault="00762934" w:rsidP="004C3AA6">
      <w:pPr>
        <w:pStyle w:val="ListParagraph"/>
        <w:numPr>
          <w:ilvl w:val="0"/>
          <w:numId w:val="2"/>
        </w:numPr>
        <w:tabs>
          <w:tab w:val="left" w:pos="2458"/>
          <w:tab w:val="left" w:pos="3030"/>
          <w:tab w:val="left" w:pos="4860"/>
          <w:tab w:val="left" w:pos="5711"/>
          <w:tab w:val="left" w:pos="6851"/>
          <w:tab w:val="left" w:pos="7313"/>
          <w:tab w:val="left" w:pos="8291"/>
        </w:tabs>
        <w:spacing w:after="120"/>
        <w:ind w:left="357" w:right="57" w:hanging="357"/>
        <w:contextualSpacing w:val="0"/>
        <w:jc w:val="both"/>
      </w:pPr>
      <w:r w:rsidRPr="007F4B00">
        <w:lastRenderedPageBreak/>
        <w:t>Sukladno poglavlju 2.5.5. Okvimog programa (</w:t>
      </w:r>
      <w:r w:rsidRPr="007F4B00">
        <w:rPr>
          <w:i/>
        </w:rPr>
        <w:t>Kor</w:t>
      </w:r>
      <w:r w:rsidR="001824B6" w:rsidRPr="007F4B00">
        <w:rPr>
          <w:i/>
        </w:rPr>
        <w:t>iš</w:t>
      </w:r>
      <w:r w:rsidRPr="007F4B00">
        <w:rPr>
          <w:i/>
        </w:rPr>
        <w:t>te</w:t>
      </w:r>
      <w:r w:rsidR="001824B6" w:rsidRPr="007F4B00">
        <w:rPr>
          <w:i/>
        </w:rPr>
        <w:t>nj</w:t>
      </w:r>
      <w:r w:rsidRPr="007F4B00">
        <w:rPr>
          <w:i/>
        </w:rPr>
        <w:t>e postoje</w:t>
      </w:r>
      <w:r w:rsidR="001824B6" w:rsidRPr="007F4B00">
        <w:rPr>
          <w:i/>
        </w:rPr>
        <w:t>ć</w:t>
      </w:r>
      <w:r w:rsidRPr="007F4B00">
        <w:rPr>
          <w:i/>
        </w:rPr>
        <w:t xml:space="preserve">e </w:t>
      </w:r>
      <w:r w:rsidR="001824B6" w:rsidRPr="007F4B00">
        <w:rPr>
          <w:i/>
        </w:rPr>
        <w:t>infra</w:t>
      </w:r>
      <w:r w:rsidRPr="007F4B00">
        <w:rPr>
          <w:i/>
        </w:rPr>
        <w:t>strukture</w:t>
      </w:r>
      <w:r w:rsidRPr="007F4B00">
        <w:t>)</w:t>
      </w:r>
      <w:r w:rsidR="001824B6" w:rsidRPr="007F4B00">
        <w:t xml:space="preserve"> </w:t>
      </w:r>
      <w:r w:rsidRPr="007F4B00">
        <w:t>pozivamo</w:t>
      </w:r>
      <w:r w:rsidRPr="000D6D56">
        <w:t xml:space="preserve"> operatore da dostave podatke o </w:t>
      </w:r>
      <w:r w:rsidR="001824B6" w:rsidRPr="000D6D56">
        <w:t>njihovoj</w:t>
      </w:r>
      <w:r w:rsidRPr="000D6D56">
        <w:t xml:space="preserve"> </w:t>
      </w:r>
      <w:r w:rsidR="004E2F0B" w:rsidRPr="000D6D56">
        <w:t>p</w:t>
      </w:r>
      <w:r w:rsidRPr="000D6D56">
        <w:t>osto</w:t>
      </w:r>
      <w:r w:rsidR="004E2F0B" w:rsidRPr="000D6D56">
        <w:t>j</w:t>
      </w:r>
      <w:r w:rsidRPr="000D6D56">
        <w:t>e</w:t>
      </w:r>
      <w:r w:rsidR="004E2F0B" w:rsidRPr="000D6D56">
        <w:t xml:space="preserve">ćoj </w:t>
      </w:r>
      <w:r w:rsidRPr="000D6D56">
        <w:t>elektroni</w:t>
      </w:r>
      <w:r w:rsidR="004E2F0B" w:rsidRPr="000D6D56">
        <w:t>č</w:t>
      </w:r>
      <w:r w:rsidRPr="000D6D56">
        <w:t>ko</w:t>
      </w:r>
      <w:r w:rsidR="004E2F0B" w:rsidRPr="000D6D56">
        <w:t>j k</w:t>
      </w:r>
      <w:r w:rsidRPr="000D6D56">
        <w:t>omunikaci</w:t>
      </w:r>
      <w:r w:rsidR="004E2F0B" w:rsidRPr="000D6D56">
        <w:t xml:space="preserve">jskoj </w:t>
      </w:r>
      <w:r w:rsidRPr="000D6D56">
        <w:t>infrastrukturi</w:t>
      </w:r>
      <w:r w:rsidR="00E37FFB">
        <w:t xml:space="preserve"> </w:t>
      </w:r>
      <w:r w:rsidRPr="000D6D56">
        <w:t>na podru</w:t>
      </w:r>
      <w:r w:rsidR="004E2F0B" w:rsidRPr="000D6D56">
        <w:t>čj</w:t>
      </w:r>
      <w:r w:rsidRPr="000D6D56">
        <w:t xml:space="preserve">u obuhvata ovog </w:t>
      </w:r>
      <w:r w:rsidR="004E2F0B" w:rsidRPr="000D6D56">
        <w:t>p</w:t>
      </w:r>
      <w:r w:rsidRPr="000D6D56">
        <w:t>ro</w:t>
      </w:r>
      <w:r w:rsidR="004E2F0B" w:rsidRPr="000D6D56">
        <w:t>jekta</w:t>
      </w:r>
      <w:r w:rsidRPr="000D6D56">
        <w:t xml:space="preserve">, </w:t>
      </w:r>
      <w:r w:rsidR="004E2F0B" w:rsidRPr="000D6D56">
        <w:t>š</w:t>
      </w:r>
      <w:r w:rsidRPr="000D6D56">
        <w:t>to se posebno odnosi na podatke o:</w:t>
      </w:r>
    </w:p>
    <w:p w14:paraId="4980F9CB" w14:textId="77777777" w:rsidR="000D6D56" w:rsidRDefault="00762934" w:rsidP="002250CB">
      <w:pPr>
        <w:pStyle w:val="ListParagraph"/>
        <w:numPr>
          <w:ilvl w:val="0"/>
          <w:numId w:val="4"/>
        </w:numPr>
        <w:tabs>
          <w:tab w:val="left" w:pos="1118"/>
          <w:tab w:val="left" w:pos="3297"/>
        </w:tabs>
        <w:spacing w:before="11" w:after="0" w:line="253" w:lineRule="auto"/>
        <w:ind w:left="1118" w:right="56" w:hanging="346"/>
        <w:jc w:val="both"/>
      </w:pPr>
      <w:r w:rsidRPr="000D6D56">
        <w:t>trasama i slobodnim</w:t>
      </w:r>
      <w:r w:rsidR="004E2F0B" w:rsidRPr="000D6D56">
        <w:t xml:space="preserve"> </w:t>
      </w:r>
      <w:r w:rsidRPr="000D6D56">
        <w:t>kapa</w:t>
      </w:r>
      <w:r w:rsidR="004E2F0B" w:rsidRPr="000D6D56">
        <w:t>c</w:t>
      </w:r>
      <w:r w:rsidRPr="000D6D56">
        <w:t>itetima</w:t>
      </w:r>
      <w:r w:rsidR="004E2F0B" w:rsidRPr="000D6D56">
        <w:t xml:space="preserve"> </w:t>
      </w:r>
      <w:r w:rsidRPr="000D6D56">
        <w:t>kabelske kanaliza</w:t>
      </w:r>
      <w:r w:rsidR="004E2F0B" w:rsidRPr="000D6D56">
        <w:t>ci</w:t>
      </w:r>
      <w:r w:rsidRPr="000D6D56">
        <w:t>je,</w:t>
      </w:r>
      <w:r w:rsidR="004E2F0B" w:rsidRPr="000D6D56">
        <w:t xml:space="preserve"> </w:t>
      </w:r>
      <w:r w:rsidRPr="000D6D56">
        <w:t>zajedno s uvjetima i</w:t>
      </w:r>
      <w:r w:rsidR="004E2F0B" w:rsidRPr="000D6D56">
        <w:t xml:space="preserve"> </w:t>
      </w:r>
      <w:r w:rsidRPr="000D6D56">
        <w:t>iznosi</w:t>
      </w:r>
      <w:r w:rsidR="004E2F0B" w:rsidRPr="000D6D56">
        <w:t>m</w:t>
      </w:r>
      <w:r w:rsidRPr="000D6D56">
        <w:t>a naknada za pristup slobodnim kapacitetima predmetne kabelske kanalizacije;</w:t>
      </w:r>
    </w:p>
    <w:p w14:paraId="73FBCDEA" w14:textId="77777777" w:rsidR="000D6D56" w:rsidRDefault="00762934" w:rsidP="002250CB">
      <w:pPr>
        <w:pStyle w:val="ListParagraph"/>
        <w:numPr>
          <w:ilvl w:val="0"/>
          <w:numId w:val="4"/>
        </w:numPr>
        <w:tabs>
          <w:tab w:val="left" w:pos="1118"/>
          <w:tab w:val="left" w:pos="3297"/>
        </w:tabs>
        <w:spacing w:before="11" w:after="0" w:line="253" w:lineRule="auto"/>
        <w:ind w:left="1118" w:right="56" w:hanging="346"/>
        <w:jc w:val="both"/>
      </w:pPr>
      <w:r w:rsidRPr="000D6D56">
        <w:t xml:space="preserve">trasama, odnosno </w:t>
      </w:r>
      <w:r w:rsidR="004E2F0B" w:rsidRPr="000D6D56">
        <w:t>položa</w:t>
      </w:r>
      <w:r w:rsidRPr="000D6D56">
        <w:t>jima</w:t>
      </w:r>
      <w:r w:rsidR="004E2F0B" w:rsidRPr="000D6D56">
        <w:t xml:space="preserve"> </w:t>
      </w:r>
      <w:r w:rsidRPr="000D6D56">
        <w:t>stupova nadzemnih elektroni</w:t>
      </w:r>
      <w:r w:rsidR="004E2F0B" w:rsidRPr="000D6D56">
        <w:t>č</w:t>
      </w:r>
      <w:r w:rsidRPr="000D6D56">
        <w:t>kih</w:t>
      </w:r>
      <w:r w:rsidR="004E2F0B" w:rsidRPr="000D6D56">
        <w:t xml:space="preserve"> </w:t>
      </w:r>
      <w:r w:rsidRPr="000D6D56">
        <w:t>komunikacijskih vodova, zajedno s uvjetima i iznosima naknada za pristup slobodnim</w:t>
      </w:r>
      <w:r w:rsidR="004E2F0B" w:rsidRPr="000D6D56">
        <w:t xml:space="preserve"> </w:t>
      </w:r>
      <w:r w:rsidRPr="000D6D56">
        <w:t>kapacitetima predmetnih stupova;</w:t>
      </w:r>
    </w:p>
    <w:p w14:paraId="1E177CCD" w14:textId="77777777" w:rsidR="000D6D56" w:rsidRDefault="004E2F0B" w:rsidP="002250CB">
      <w:pPr>
        <w:pStyle w:val="ListParagraph"/>
        <w:numPr>
          <w:ilvl w:val="0"/>
          <w:numId w:val="4"/>
        </w:numPr>
        <w:tabs>
          <w:tab w:val="left" w:pos="1118"/>
          <w:tab w:val="left" w:pos="3297"/>
        </w:tabs>
        <w:spacing w:before="11" w:after="0" w:line="253" w:lineRule="auto"/>
        <w:ind w:left="1118" w:right="56" w:hanging="346"/>
        <w:jc w:val="both"/>
      </w:pPr>
      <w:r w:rsidRPr="000D6D56">
        <w:t>postojeć</w:t>
      </w:r>
      <w:r w:rsidR="00762934" w:rsidRPr="000D6D56">
        <w:t>im</w:t>
      </w:r>
      <w:r w:rsidRPr="000D6D56">
        <w:t xml:space="preserve"> mrež</w:t>
      </w:r>
      <w:r w:rsidR="00762934" w:rsidRPr="000D6D56">
        <w:t>nim</w:t>
      </w:r>
      <w:r w:rsidRPr="000D6D56">
        <w:t xml:space="preserve"> č</w:t>
      </w:r>
      <w:r w:rsidR="00762934" w:rsidRPr="000D6D56">
        <w:t>vorovima i pripadnom</w:t>
      </w:r>
      <w:r w:rsidRPr="000D6D56">
        <w:t xml:space="preserve"> </w:t>
      </w:r>
      <w:r w:rsidR="00762934" w:rsidRPr="000D6D56">
        <w:t>slobodnom</w:t>
      </w:r>
      <w:r w:rsidRPr="000D6D56">
        <w:t xml:space="preserve"> </w:t>
      </w:r>
      <w:r w:rsidR="00762934" w:rsidRPr="000D6D56">
        <w:t>prostoru</w:t>
      </w:r>
      <w:r w:rsidRPr="000D6D56">
        <w:t xml:space="preserve"> </w:t>
      </w:r>
      <w:r w:rsidR="00762934" w:rsidRPr="000D6D56">
        <w:t>za smje</w:t>
      </w:r>
      <w:r w:rsidRPr="000D6D56">
        <w:t>š</w:t>
      </w:r>
      <w:r w:rsidR="00762934" w:rsidRPr="000D6D56">
        <w:t>taj (kolokaciju) opreme, zajedno s uvjetima</w:t>
      </w:r>
      <w:r w:rsidRPr="000D6D56">
        <w:t xml:space="preserve"> </w:t>
      </w:r>
      <w:r w:rsidR="00762934" w:rsidRPr="000D6D56">
        <w:t xml:space="preserve">i iznosima naknada za pristup slobodnom prostoru u predmetnim </w:t>
      </w:r>
      <w:r w:rsidRPr="000D6D56">
        <w:t>č</w:t>
      </w:r>
      <w:r w:rsidR="00762934" w:rsidRPr="000D6D56">
        <w:t>vorovima;</w:t>
      </w:r>
    </w:p>
    <w:p w14:paraId="061B8271" w14:textId="77777777" w:rsidR="00762934" w:rsidRPr="000D6D56" w:rsidRDefault="00762934" w:rsidP="00644FB8">
      <w:pPr>
        <w:pStyle w:val="ListParagraph"/>
        <w:numPr>
          <w:ilvl w:val="0"/>
          <w:numId w:val="4"/>
        </w:numPr>
        <w:tabs>
          <w:tab w:val="left" w:pos="1118"/>
          <w:tab w:val="left" w:pos="3297"/>
        </w:tabs>
        <w:spacing w:after="120" w:line="252" w:lineRule="auto"/>
        <w:ind w:left="1117" w:right="57" w:hanging="346"/>
        <w:contextualSpacing w:val="0"/>
        <w:jc w:val="both"/>
      </w:pPr>
      <w:r w:rsidRPr="000D6D56">
        <w:t>postoje</w:t>
      </w:r>
      <w:r w:rsidR="00CE372E" w:rsidRPr="000D6D56">
        <w:t>ć</w:t>
      </w:r>
      <w:r w:rsidRPr="000D6D56">
        <w:t>im</w:t>
      </w:r>
      <w:r w:rsidR="00CE372E" w:rsidRPr="000D6D56">
        <w:t xml:space="preserve"> </w:t>
      </w:r>
      <w:r w:rsidRPr="000D6D56">
        <w:t>trasama</w:t>
      </w:r>
      <w:r w:rsidR="00CE372E" w:rsidRPr="000D6D56">
        <w:t xml:space="preserve"> </w:t>
      </w:r>
      <w:r w:rsidRPr="000D6D56">
        <w:t>svjetlovodnih</w:t>
      </w:r>
      <w:r w:rsidR="00CE372E" w:rsidRPr="000D6D56">
        <w:t xml:space="preserve"> kabel</w:t>
      </w:r>
      <w:r w:rsidRPr="000D6D56">
        <w:t>a</w:t>
      </w:r>
      <w:r w:rsidR="00CE372E" w:rsidRPr="000D6D56">
        <w:t xml:space="preserve"> </w:t>
      </w:r>
      <w:r w:rsidRPr="000D6D56">
        <w:t>i</w:t>
      </w:r>
      <w:r w:rsidR="00CE372E" w:rsidRPr="000D6D56">
        <w:t xml:space="preserve"> </w:t>
      </w:r>
      <w:r w:rsidRPr="000D6D56">
        <w:t>pripadnim</w:t>
      </w:r>
      <w:r w:rsidR="00CE372E" w:rsidRPr="000D6D56">
        <w:t xml:space="preserve"> </w:t>
      </w:r>
      <w:r w:rsidRPr="000D6D56">
        <w:t>slobodnim</w:t>
      </w:r>
      <w:r w:rsidR="00CE372E" w:rsidRPr="000D6D56">
        <w:t xml:space="preserve"> kapacite</w:t>
      </w:r>
      <w:r w:rsidRPr="000D6D56">
        <w:t>tima</w:t>
      </w:r>
      <w:r w:rsidR="00CE372E" w:rsidRPr="000D6D56">
        <w:t xml:space="preserve"> </w:t>
      </w:r>
      <w:r w:rsidRPr="000D6D56">
        <w:t>(bro</w:t>
      </w:r>
      <w:r w:rsidR="00CE372E" w:rsidRPr="000D6D56">
        <w:t xml:space="preserve">j </w:t>
      </w:r>
      <w:r w:rsidRPr="000D6D56">
        <w:t>neosvijetljenih</w:t>
      </w:r>
      <w:r w:rsidR="00CE372E" w:rsidRPr="000D6D56">
        <w:t xml:space="preserve"> </w:t>
      </w:r>
      <w:r w:rsidRPr="000D6D56">
        <w:t>niti), zajedno s uvjetima</w:t>
      </w:r>
      <w:r w:rsidR="00E37FFB">
        <w:t xml:space="preserve"> </w:t>
      </w:r>
      <w:r w:rsidRPr="000D6D56">
        <w:t>i iznosima naknada za pristup slobodnim</w:t>
      </w:r>
      <w:r w:rsidR="00CE372E" w:rsidRPr="000D6D56">
        <w:t xml:space="preserve"> </w:t>
      </w:r>
      <w:r w:rsidRPr="000D6D56">
        <w:t>kapacitetima (neosvijetljenim</w:t>
      </w:r>
      <w:r w:rsidR="00CE372E" w:rsidRPr="000D6D56">
        <w:t xml:space="preserve"> </w:t>
      </w:r>
      <w:r w:rsidRPr="000D6D56">
        <w:t>nitima) predmetnih svjetlovodnih kabe</w:t>
      </w:r>
      <w:r w:rsidR="002250CB">
        <w:t>l</w:t>
      </w:r>
      <w:r w:rsidRPr="000D6D56">
        <w:t>a.</w:t>
      </w:r>
    </w:p>
    <w:p w14:paraId="6867E4D7" w14:textId="77777777" w:rsidR="00E37FFB" w:rsidRDefault="00644FB8" w:rsidP="00644FB8">
      <w:pPr>
        <w:jc w:val="both"/>
      </w:pPr>
      <w:r w:rsidRPr="00564DED">
        <w:t>Gore navedene podatke molimo dostaviti u elektroničkom formatu (pdf, jpg ili shp) zajedno sa tehničkim uvjetima pristupa, te naknadama za korištenje.</w:t>
      </w:r>
    </w:p>
    <w:p w14:paraId="74C30A5B" w14:textId="77777777" w:rsidR="00762934" w:rsidRPr="000D6D56" w:rsidRDefault="00762934" w:rsidP="000D6D56">
      <w:pPr>
        <w:jc w:val="both"/>
      </w:pPr>
      <w:r w:rsidRPr="000D6D56">
        <w:t>Pored navedenog</w:t>
      </w:r>
      <w:r w:rsidR="00CE372E" w:rsidRPr="000D6D56">
        <w:t xml:space="preserve"> </w:t>
      </w:r>
      <w:r w:rsidRPr="000D6D56">
        <w:t>poziva operatorima elektro</w:t>
      </w:r>
      <w:r w:rsidR="00CE372E" w:rsidRPr="000D6D56">
        <w:t>nič</w:t>
      </w:r>
      <w:r w:rsidRPr="000D6D56">
        <w:t>ke komunikacij</w:t>
      </w:r>
      <w:r w:rsidR="00CE372E" w:rsidRPr="000D6D56">
        <w:t>ske</w:t>
      </w:r>
      <w:r w:rsidRPr="000D6D56">
        <w:t xml:space="preserve"> mre</w:t>
      </w:r>
      <w:r w:rsidR="00CE372E" w:rsidRPr="000D6D56">
        <w:t>ž</w:t>
      </w:r>
      <w:r w:rsidRPr="000D6D56">
        <w:t>e, pozivamo i sve</w:t>
      </w:r>
      <w:r w:rsidR="000D6D56">
        <w:t xml:space="preserve"> </w:t>
      </w:r>
      <w:r w:rsidRPr="000D6D56">
        <w:t>druge mre</w:t>
      </w:r>
      <w:r w:rsidR="00CE372E" w:rsidRPr="000D6D56">
        <w:t>ž</w:t>
      </w:r>
      <w:r w:rsidRPr="000D6D56">
        <w:t>ne operatore</w:t>
      </w:r>
      <w:r w:rsidR="00CE372E" w:rsidRPr="000D6D56">
        <w:t xml:space="preserve"> </w:t>
      </w:r>
      <w:r w:rsidRPr="000D6D56">
        <w:t>prema</w:t>
      </w:r>
      <w:r w:rsidR="00CE372E" w:rsidRPr="000D6D56">
        <w:t xml:space="preserve"> </w:t>
      </w:r>
      <w:r w:rsidRPr="000D6D56">
        <w:t>defin</w:t>
      </w:r>
      <w:r w:rsidR="00CE372E" w:rsidRPr="000D6D56">
        <w:t>ic</w:t>
      </w:r>
      <w:r w:rsidRPr="000D6D56">
        <w:t>iji</w:t>
      </w:r>
      <w:r w:rsidR="00CE372E" w:rsidRPr="000D6D56">
        <w:t xml:space="preserve"> </w:t>
      </w:r>
      <w:r w:rsidRPr="000D6D56">
        <w:rPr>
          <w:i/>
        </w:rPr>
        <w:t>Zakona</w:t>
      </w:r>
      <w:r w:rsidR="00CE372E" w:rsidRPr="000D6D56">
        <w:rPr>
          <w:i/>
        </w:rPr>
        <w:t xml:space="preserve"> </w:t>
      </w:r>
      <w:r w:rsidRPr="000D6D56">
        <w:rPr>
          <w:i/>
        </w:rPr>
        <w:t>o mjerama</w:t>
      </w:r>
      <w:r w:rsidR="00CE372E" w:rsidRPr="000D6D56">
        <w:rPr>
          <w:i/>
        </w:rPr>
        <w:t xml:space="preserve"> </w:t>
      </w:r>
      <w:r w:rsidRPr="000D6D56">
        <w:rPr>
          <w:i/>
        </w:rPr>
        <w:t>za</w:t>
      </w:r>
      <w:r w:rsidR="00CE372E" w:rsidRPr="000D6D56">
        <w:rPr>
          <w:i/>
        </w:rPr>
        <w:t xml:space="preserve"> </w:t>
      </w:r>
      <w:r w:rsidRPr="000D6D56">
        <w:rPr>
          <w:i/>
        </w:rPr>
        <w:t>smanjenje</w:t>
      </w:r>
      <w:r w:rsidR="00CE372E" w:rsidRPr="000D6D56">
        <w:rPr>
          <w:i/>
        </w:rPr>
        <w:t xml:space="preserve"> </w:t>
      </w:r>
      <w:r w:rsidRPr="000D6D56">
        <w:rPr>
          <w:i/>
        </w:rPr>
        <w:t>tro</w:t>
      </w:r>
      <w:r w:rsidR="00CE372E" w:rsidRPr="000D6D56">
        <w:rPr>
          <w:i/>
        </w:rPr>
        <w:t>š</w:t>
      </w:r>
      <w:r w:rsidRPr="000D6D56">
        <w:rPr>
          <w:i/>
        </w:rPr>
        <w:t>kova</w:t>
      </w:r>
      <w:r w:rsidR="00CE372E" w:rsidRPr="000D6D56">
        <w:rPr>
          <w:i/>
        </w:rPr>
        <w:t xml:space="preserve"> </w:t>
      </w:r>
      <w:r w:rsidRPr="000D6D56">
        <w:rPr>
          <w:i/>
        </w:rPr>
        <w:t>postavijanja</w:t>
      </w:r>
      <w:r w:rsidR="00E37FFB">
        <w:rPr>
          <w:i/>
        </w:rPr>
        <w:t xml:space="preserve"> </w:t>
      </w:r>
      <w:r w:rsidRPr="000D6D56">
        <w:rPr>
          <w:i/>
        </w:rPr>
        <w:t>elektro</w:t>
      </w:r>
      <w:r w:rsidR="00CE372E" w:rsidRPr="000D6D56">
        <w:rPr>
          <w:i/>
        </w:rPr>
        <w:t>nič</w:t>
      </w:r>
      <w:r w:rsidRPr="000D6D56">
        <w:rPr>
          <w:i/>
        </w:rPr>
        <w:t>k</w:t>
      </w:r>
      <w:r w:rsidR="00CE372E" w:rsidRPr="000D6D56">
        <w:rPr>
          <w:i/>
        </w:rPr>
        <w:t>i</w:t>
      </w:r>
      <w:r w:rsidRPr="000D6D56">
        <w:rPr>
          <w:i/>
        </w:rPr>
        <w:t>h komunikac</w:t>
      </w:r>
      <w:r w:rsidR="00CE372E" w:rsidRPr="000D6D56">
        <w:rPr>
          <w:i/>
        </w:rPr>
        <w:t>ij</w:t>
      </w:r>
      <w:r w:rsidRPr="000D6D56">
        <w:rPr>
          <w:i/>
        </w:rPr>
        <w:t>skih mre</w:t>
      </w:r>
      <w:r w:rsidR="00CE372E" w:rsidRPr="000D6D56">
        <w:rPr>
          <w:i/>
        </w:rPr>
        <w:t>ž</w:t>
      </w:r>
      <w:r w:rsidRPr="000D6D56">
        <w:rPr>
          <w:i/>
        </w:rPr>
        <w:t xml:space="preserve">a </w:t>
      </w:r>
      <w:r w:rsidR="00CE372E" w:rsidRPr="000D6D56">
        <w:rPr>
          <w:i/>
        </w:rPr>
        <w:t>veliki</w:t>
      </w:r>
      <w:r w:rsidRPr="000D6D56">
        <w:rPr>
          <w:i/>
        </w:rPr>
        <w:t>h brz</w:t>
      </w:r>
      <w:r w:rsidR="00CE372E" w:rsidRPr="000D6D56">
        <w:rPr>
          <w:i/>
        </w:rPr>
        <w:t>in</w:t>
      </w:r>
      <w:r w:rsidRPr="000D6D56">
        <w:rPr>
          <w:i/>
        </w:rPr>
        <w:t xml:space="preserve">a </w:t>
      </w:r>
      <w:r w:rsidRPr="000D6D56">
        <w:t>(NN 121/2016),</w:t>
      </w:r>
      <w:r w:rsidR="00E37FFB">
        <w:t xml:space="preserve"> </w:t>
      </w:r>
      <w:r w:rsidR="000D6D56">
        <w:t>odnosno</w:t>
      </w:r>
      <w:r w:rsidRPr="000D6D56">
        <w:t xml:space="preserve"> druge pravne osobe koje daju na kori</w:t>
      </w:r>
      <w:r w:rsidR="00CE372E" w:rsidRPr="000D6D56">
        <w:t>š</w:t>
      </w:r>
      <w:r w:rsidRPr="000D6D56">
        <w:t>tenje fizi</w:t>
      </w:r>
      <w:r w:rsidR="00CE372E" w:rsidRPr="000D6D56">
        <w:t>č</w:t>
      </w:r>
      <w:r w:rsidRPr="000D6D56">
        <w:t>ku infrastrukturu</w:t>
      </w:r>
      <w:r w:rsidRPr="000D6D56">
        <w:tab/>
        <w:t>koja</w:t>
      </w:r>
      <w:r w:rsidR="000D6D56">
        <w:t xml:space="preserve"> </w:t>
      </w:r>
      <w:r w:rsidRPr="000D6D56">
        <w:t>je namijenjena</w:t>
      </w:r>
      <w:r w:rsidR="00CE372E" w:rsidRPr="000D6D56">
        <w:t xml:space="preserve"> </w:t>
      </w:r>
      <w:r w:rsidRPr="000D6D56">
        <w:t>pru</w:t>
      </w:r>
      <w:r w:rsidR="00CE372E" w:rsidRPr="000D6D56">
        <w:t>ž</w:t>
      </w:r>
      <w:r w:rsidRPr="000D6D56">
        <w:t>anju</w:t>
      </w:r>
      <w:r w:rsidR="00CE372E" w:rsidRPr="000D6D56">
        <w:t xml:space="preserve"> </w:t>
      </w:r>
      <w:r w:rsidRPr="000D6D56">
        <w:t>usluga proizvodnje,</w:t>
      </w:r>
      <w:r w:rsidR="00CE372E" w:rsidRPr="000D6D56">
        <w:t xml:space="preserve"> </w:t>
      </w:r>
      <w:r w:rsidRPr="000D6D56">
        <w:t>prijenosa ili distribucije</w:t>
      </w:r>
      <w:r w:rsidR="00CE372E" w:rsidRPr="000D6D56">
        <w:t xml:space="preserve"> </w:t>
      </w:r>
      <w:r w:rsidRPr="000D6D56">
        <w:t>plina, elektri</w:t>
      </w:r>
      <w:r w:rsidR="00CE372E" w:rsidRPr="000D6D56">
        <w:t>č</w:t>
      </w:r>
      <w:r w:rsidRPr="000D6D56">
        <w:t>ne energije, uklju</w:t>
      </w:r>
      <w:r w:rsidR="00CE372E" w:rsidRPr="000D6D56">
        <w:t>č</w:t>
      </w:r>
      <w:r w:rsidRPr="000D6D56">
        <w:t>uju</w:t>
      </w:r>
      <w:r w:rsidR="000D6D56">
        <w:t>ć</w:t>
      </w:r>
      <w:r w:rsidRPr="000D6D56">
        <w:t>i</w:t>
      </w:r>
      <w:r w:rsidR="00E37FFB">
        <w:t xml:space="preserve"> </w:t>
      </w:r>
      <w:r w:rsidRPr="000D6D56">
        <w:t>javnu rasvjetu, i toplinske energije, t</w:t>
      </w:r>
      <w:r w:rsidR="00D43514">
        <w:t>e</w:t>
      </w:r>
      <w:r w:rsidRPr="000D6D56">
        <w:t xml:space="preserve"> usluga </w:t>
      </w:r>
      <w:r w:rsidR="00CE372E" w:rsidRPr="000D6D56">
        <w:t>proi</w:t>
      </w:r>
      <w:r w:rsidRPr="000D6D56">
        <w:t>zvodnje,</w:t>
      </w:r>
      <w:r w:rsidR="00E37FFB">
        <w:t xml:space="preserve"> </w:t>
      </w:r>
      <w:r w:rsidRPr="000D6D56">
        <w:t xml:space="preserve">prijenosa </w:t>
      </w:r>
      <w:r w:rsidR="00CE372E" w:rsidRPr="000D6D56">
        <w:t>il</w:t>
      </w:r>
      <w:r w:rsidRPr="000D6D56">
        <w:t>i distribucije vode, uklju</w:t>
      </w:r>
      <w:r w:rsidR="00CE372E" w:rsidRPr="000D6D56">
        <w:t>č</w:t>
      </w:r>
      <w:r w:rsidRPr="000D6D56">
        <w:t>uju</w:t>
      </w:r>
      <w:r w:rsidR="00CE372E" w:rsidRPr="000D6D56">
        <w:t>ć</w:t>
      </w:r>
      <w:r w:rsidRPr="000D6D56">
        <w:t>i ispu</w:t>
      </w:r>
      <w:r w:rsidR="00CE372E" w:rsidRPr="000D6D56">
        <w:t>š</w:t>
      </w:r>
      <w:r w:rsidRPr="000D6D56">
        <w:t>tanje i</w:t>
      </w:r>
      <w:r w:rsidR="00D43514">
        <w:t>l</w:t>
      </w:r>
      <w:r w:rsidRPr="000D6D56">
        <w:t>i pro</w:t>
      </w:r>
      <w:r w:rsidR="00CE372E" w:rsidRPr="000D6D56">
        <w:t>č</w:t>
      </w:r>
      <w:r w:rsidRPr="000D6D56">
        <w:t>i</w:t>
      </w:r>
      <w:r w:rsidR="00CE372E" w:rsidRPr="000D6D56">
        <w:t>šć</w:t>
      </w:r>
      <w:r w:rsidRPr="000D6D56">
        <w:t>avanje</w:t>
      </w:r>
      <w:r w:rsidR="00E37FFB">
        <w:t xml:space="preserve"> </w:t>
      </w:r>
      <w:r w:rsidRPr="000D6D56">
        <w:t>otpadnih voda i kanalizaciie i sustave odvodnje, kao i upravitelje fizi</w:t>
      </w:r>
      <w:r w:rsidR="00CE372E" w:rsidRPr="000D6D56">
        <w:t>č</w:t>
      </w:r>
      <w:r w:rsidRPr="000D6D56">
        <w:t>ke infrastrukture</w:t>
      </w:r>
      <w:r w:rsidR="00E37FFB">
        <w:t xml:space="preserve"> </w:t>
      </w:r>
      <w:r w:rsidRPr="000D6D56">
        <w:t>koja je namijenjena</w:t>
      </w:r>
      <w:r w:rsidR="00CE372E" w:rsidRPr="000D6D56">
        <w:t xml:space="preserve"> </w:t>
      </w:r>
      <w:r w:rsidRPr="000D6D56">
        <w:t>odvijanju</w:t>
      </w:r>
      <w:r w:rsidR="00CE372E" w:rsidRPr="000D6D56">
        <w:t xml:space="preserve"> žel</w:t>
      </w:r>
      <w:r w:rsidRPr="000D6D56">
        <w:t>jezni</w:t>
      </w:r>
      <w:r w:rsidR="00CE372E" w:rsidRPr="000D6D56">
        <w:t>č</w:t>
      </w:r>
      <w:r w:rsidRPr="000D6D56">
        <w:t>kog, cestovnog,</w:t>
      </w:r>
      <w:r w:rsidR="00CE372E" w:rsidRPr="000D6D56">
        <w:t xml:space="preserve"> </w:t>
      </w:r>
      <w:r w:rsidRPr="000D6D56">
        <w:t>rije</w:t>
      </w:r>
      <w:r w:rsidR="00CE372E" w:rsidRPr="000D6D56">
        <w:t>č</w:t>
      </w:r>
      <w:r w:rsidRPr="000D6D56">
        <w:t>nog, pomorskog i zra</w:t>
      </w:r>
      <w:r w:rsidR="00CE372E" w:rsidRPr="000D6D56">
        <w:t>č</w:t>
      </w:r>
      <w:r w:rsidRPr="000D6D56">
        <w:t>nog prometa, a s ciljem zajedni</w:t>
      </w:r>
      <w:r w:rsidR="00CE372E" w:rsidRPr="000D6D56">
        <w:t>č</w:t>
      </w:r>
      <w:r w:rsidRPr="000D6D56">
        <w:t>kog</w:t>
      </w:r>
      <w:r w:rsidR="00CE372E" w:rsidRPr="000D6D56">
        <w:t xml:space="preserve"> </w:t>
      </w:r>
      <w:r w:rsidRPr="000D6D56">
        <w:t>odnosno u</w:t>
      </w:r>
      <w:r w:rsidR="00CE372E" w:rsidRPr="000D6D56">
        <w:t>č</w:t>
      </w:r>
      <w:r w:rsidRPr="000D6D56">
        <w:t>inkovitijeg kori</w:t>
      </w:r>
      <w:r w:rsidR="00CE372E" w:rsidRPr="000D6D56">
        <w:t>š</w:t>
      </w:r>
      <w:r w:rsidRPr="000D6D56">
        <w:t>tenja posto</w:t>
      </w:r>
      <w:r w:rsidR="00CE372E" w:rsidRPr="000D6D56">
        <w:t>j</w:t>
      </w:r>
      <w:r w:rsidRPr="000D6D56">
        <w:t>e</w:t>
      </w:r>
      <w:r w:rsidR="00CE372E" w:rsidRPr="000D6D56">
        <w:t>ć</w:t>
      </w:r>
      <w:r w:rsidRPr="000D6D56">
        <w:t>e fizi</w:t>
      </w:r>
      <w:r w:rsidR="00CE372E" w:rsidRPr="000D6D56">
        <w:t>č</w:t>
      </w:r>
      <w:r w:rsidRPr="000D6D56">
        <w:t>ke infrastrukture</w:t>
      </w:r>
      <w:r w:rsidR="00CE372E" w:rsidRPr="000D6D56">
        <w:t xml:space="preserve"> </w:t>
      </w:r>
      <w:r w:rsidRPr="000D6D56">
        <w:t>mre</w:t>
      </w:r>
      <w:r w:rsidR="00CE372E" w:rsidRPr="000D6D56">
        <w:t>ž</w:t>
      </w:r>
      <w:r w:rsidRPr="000D6D56">
        <w:t>nih operatora, smanjenja nepotrebnog umna</w:t>
      </w:r>
      <w:r w:rsidR="00D43514">
        <w:t>ž</w:t>
      </w:r>
      <w:r w:rsidRPr="000D6D56">
        <w:t>anja gra</w:t>
      </w:r>
      <w:r w:rsidR="00CE372E" w:rsidRPr="000D6D56">
        <w:t>đ</w:t>
      </w:r>
      <w:r w:rsidRPr="000D6D56">
        <w:t>evinskih radova, povezanih tro</w:t>
      </w:r>
      <w:r w:rsidR="00CE372E" w:rsidRPr="000D6D56">
        <w:t>š</w:t>
      </w:r>
      <w:r w:rsidRPr="000D6D56">
        <w:t>kova i utjecaja na okoli</w:t>
      </w:r>
      <w:r w:rsidR="00CE372E" w:rsidRPr="000D6D56">
        <w:t>š</w:t>
      </w:r>
      <w:r w:rsidRPr="000D6D56">
        <w:t xml:space="preserve"> pri izgradnji NGA mre</w:t>
      </w:r>
      <w:r w:rsidR="00CE372E" w:rsidRPr="000D6D56">
        <w:t>ž</w:t>
      </w:r>
      <w:r w:rsidRPr="000D6D56">
        <w:t>e sukladno ovom projektu, da dostave podatke o njihovoj postoje</w:t>
      </w:r>
      <w:r w:rsidR="00CE372E" w:rsidRPr="000D6D56">
        <w:t>ć</w:t>
      </w:r>
      <w:r w:rsidRPr="000D6D56">
        <w:t>oj i planiranoj fizi</w:t>
      </w:r>
      <w:r w:rsidR="00CE372E" w:rsidRPr="000D6D56">
        <w:t>č</w:t>
      </w:r>
      <w:r w:rsidRPr="000D6D56">
        <w:t>koj infrastrukturi na podru</w:t>
      </w:r>
      <w:r w:rsidR="00CE372E" w:rsidRPr="000D6D56">
        <w:t>č</w:t>
      </w:r>
      <w:r w:rsidR="00D43514">
        <w:t>ju obuhvata ovog proj</w:t>
      </w:r>
      <w:r w:rsidRPr="000D6D56">
        <w:t xml:space="preserve">ekta, </w:t>
      </w:r>
      <w:r w:rsidR="00CE372E" w:rsidRPr="000D6D56">
        <w:t>š</w:t>
      </w:r>
      <w:r w:rsidRPr="000D6D56">
        <w:t>to se posebice odnosi na podatke o:</w:t>
      </w:r>
    </w:p>
    <w:p w14:paraId="797147BB" w14:textId="77777777" w:rsidR="00D43514" w:rsidRDefault="00762934" w:rsidP="002250CB">
      <w:pPr>
        <w:pStyle w:val="ListParagraph"/>
        <w:numPr>
          <w:ilvl w:val="0"/>
          <w:numId w:val="6"/>
        </w:numPr>
        <w:tabs>
          <w:tab w:val="left" w:pos="1118"/>
          <w:tab w:val="left" w:pos="3297"/>
        </w:tabs>
        <w:spacing w:before="11" w:after="0" w:line="253" w:lineRule="auto"/>
        <w:ind w:left="1118" w:right="56" w:hanging="346"/>
        <w:jc w:val="both"/>
      </w:pPr>
      <w:r w:rsidRPr="00D43514">
        <w:t>trasama i s</w:t>
      </w:r>
      <w:r w:rsidR="00D43514">
        <w:t>l</w:t>
      </w:r>
      <w:r w:rsidRPr="00D43514">
        <w:t>obodnim</w:t>
      </w:r>
      <w:r w:rsidR="00CE372E" w:rsidRPr="00D43514">
        <w:t xml:space="preserve"> </w:t>
      </w:r>
      <w:r w:rsidRPr="00D43514">
        <w:t>kapacitetima</w:t>
      </w:r>
      <w:r w:rsidR="00CE372E" w:rsidRPr="00D43514">
        <w:t xml:space="preserve"> </w:t>
      </w:r>
      <w:r w:rsidRPr="00D43514">
        <w:t>njihove postoje</w:t>
      </w:r>
      <w:r w:rsidR="00CE372E" w:rsidRPr="00D43514">
        <w:t>ć</w:t>
      </w:r>
      <w:r w:rsidRPr="00D43514">
        <w:t>e fizi</w:t>
      </w:r>
      <w:r w:rsidR="00CE372E" w:rsidRPr="00D43514">
        <w:t>č</w:t>
      </w:r>
      <w:r w:rsidRPr="00D43514">
        <w:t>ke</w:t>
      </w:r>
      <w:r w:rsidR="00CE372E" w:rsidRPr="00D43514">
        <w:t xml:space="preserve"> </w:t>
      </w:r>
      <w:r w:rsidRPr="00D43514">
        <w:t>infrastruktur</w:t>
      </w:r>
      <w:r w:rsidR="00CE372E" w:rsidRPr="00D43514">
        <w:t xml:space="preserve">e </w:t>
      </w:r>
      <w:r w:rsidRPr="00D43514">
        <w:t>u k</w:t>
      </w:r>
      <w:r w:rsidR="00CE372E" w:rsidRPr="00D43514">
        <w:t>oju</w:t>
      </w:r>
      <w:r w:rsidRPr="00D43514">
        <w:t xml:space="preserve"> bi s</w:t>
      </w:r>
      <w:r w:rsidR="00CE372E" w:rsidRPr="00D43514">
        <w:t>e</w:t>
      </w:r>
      <w:r w:rsidRPr="00D43514">
        <w:t xml:space="preserve"> mogli polo</w:t>
      </w:r>
      <w:r w:rsidR="00CE372E" w:rsidRPr="00D43514">
        <w:t>ž</w:t>
      </w:r>
      <w:r w:rsidRPr="00D43514">
        <w:t>iti elektroni</w:t>
      </w:r>
      <w:r w:rsidR="00CE372E" w:rsidRPr="00D43514">
        <w:t>č</w:t>
      </w:r>
      <w:r w:rsidRPr="00D43514">
        <w:t>ki</w:t>
      </w:r>
      <w:r w:rsidR="00CE372E" w:rsidRPr="00D43514">
        <w:t xml:space="preserve"> </w:t>
      </w:r>
      <w:r w:rsidRPr="00D43514">
        <w:t>komu</w:t>
      </w:r>
      <w:r w:rsidR="00CE372E" w:rsidRPr="00D43514">
        <w:t>ni</w:t>
      </w:r>
      <w:r w:rsidRPr="00D43514">
        <w:t>kacijski</w:t>
      </w:r>
      <w:r w:rsidR="00CE372E" w:rsidRPr="00D43514">
        <w:t xml:space="preserve"> </w:t>
      </w:r>
      <w:r w:rsidRPr="00D43514">
        <w:t>vodovi, zajedno s uvjetima i iznosima naknada za kori</w:t>
      </w:r>
      <w:r w:rsidR="00CE372E" w:rsidRPr="00D43514">
        <w:t>š</w:t>
      </w:r>
      <w:r w:rsidRPr="00D43514">
        <w:t>tenje predmetnog prostora;</w:t>
      </w:r>
    </w:p>
    <w:p w14:paraId="09D9C8BF" w14:textId="77777777" w:rsidR="00D43514" w:rsidRDefault="00762934" w:rsidP="002250CB">
      <w:pPr>
        <w:pStyle w:val="ListParagraph"/>
        <w:numPr>
          <w:ilvl w:val="0"/>
          <w:numId w:val="6"/>
        </w:numPr>
        <w:tabs>
          <w:tab w:val="left" w:pos="1118"/>
          <w:tab w:val="left" w:pos="3297"/>
        </w:tabs>
        <w:spacing w:before="11" w:after="0" w:line="253" w:lineRule="auto"/>
        <w:ind w:left="1118" w:right="56" w:hanging="346"/>
        <w:jc w:val="both"/>
      </w:pPr>
      <w:r w:rsidRPr="00D43514">
        <w:t xml:space="preserve">slobodnom prostoru u </w:t>
      </w:r>
      <w:r w:rsidR="00CE372E" w:rsidRPr="00D43514">
        <w:t>postojeći</w:t>
      </w:r>
      <w:r w:rsidRPr="00D43514">
        <w:t>m</w:t>
      </w:r>
      <w:r w:rsidR="00CE372E" w:rsidRPr="00D43514">
        <w:t xml:space="preserve"> </w:t>
      </w:r>
      <w:r w:rsidRPr="00D43514">
        <w:t>infrastruktu</w:t>
      </w:r>
      <w:r w:rsidR="00D43514">
        <w:t>rn</w:t>
      </w:r>
      <w:r w:rsidRPr="00D43514">
        <w:t>im</w:t>
      </w:r>
      <w:r w:rsidR="00CE372E" w:rsidRPr="00D43514">
        <w:t xml:space="preserve"> </w:t>
      </w:r>
      <w:r w:rsidRPr="00D43514">
        <w:t>objektima pogodnim</w:t>
      </w:r>
      <w:r w:rsidR="00CE372E" w:rsidRPr="00D43514">
        <w:t xml:space="preserve"> </w:t>
      </w:r>
      <w:r w:rsidRPr="00D43514">
        <w:t>za eventualni smje</w:t>
      </w:r>
      <w:r w:rsidR="00CE372E" w:rsidRPr="00D43514">
        <w:t>š</w:t>
      </w:r>
      <w:r w:rsidRPr="00D43514">
        <w:t>taj (kolokaciju)</w:t>
      </w:r>
      <w:r w:rsidR="00CE372E" w:rsidRPr="00D43514">
        <w:t xml:space="preserve"> </w:t>
      </w:r>
      <w:r w:rsidRPr="00D43514">
        <w:t>elektroni</w:t>
      </w:r>
      <w:r w:rsidR="00D43514">
        <w:t>č</w:t>
      </w:r>
      <w:r w:rsidRPr="00D43514">
        <w:t>ke</w:t>
      </w:r>
      <w:r w:rsidR="00CE372E" w:rsidRPr="00D43514">
        <w:t xml:space="preserve"> </w:t>
      </w:r>
      <w:r w:rsidRPr="00D43514">
        <w:t>komunikacijske</w:t>
      </w:r>
      <w:r w:rsidR="00CE372E" w:rsidRPr="00D43514">
        <w:t xml:space="preserve"> </w:t>
      </w:r>
      <w:r w:rsidRPr="00D43514">
        <w:t>opreme,</w:t>
      </w:r>
      <w:r w:rsidR="00CE372E" w:rsidRPr="00D43514">
        <w:t xml:space="preserve"> </w:t>
      </w:r>
      <w:r w:rsidRPr="00D43514">
        <w:t>zajedno s uvjetima</w:t>
      </w:r>
      <w:r w:rsidR="00E37FFB">
        <w:t xml:space="preserve"> </w:t>
      </w:r>
      <w:r w:rsidRPr="00D43514">
        <w:t xml:space="preserve">i </w:t>
      </w:r>
      <w:r w:rsidR="00D43514">
        <w:t>i</w:t>
      </w:r>
      <w:r w:rsidRPr="00D43514">
        <w:t>znosima naknada za kori</w:t>
      </w:r>
      <w:r w:rsidR="00CE372E" w:rsidRPr="00D43514">
        <w:t>š</w:t>
      </w:r>
      <w:r w:rsidRPr="00D43514">
        <w:t>tenje predmetnog prostora;</w:t>
      </w:r>
    </w:p>
    <w:p w14:paraId="02F70BF3" w14:textId="77777777" w:rsidR="00762934" w:rsidRDefault="00762934" w:rsidP="002250CB">
      <w:pPr>
        <w:pStyle w:val="ListParagraph"/>
        <w:numPr>
          <w:ilvl w:val="0"/>
          <w:numId w:val="6"/>
        </w:numPr>
        <w:tabs>
          <w:tab w:val="left" w:pos="1118"/>
          <w:tab w:val="left" w:pos="3297"/>
        </w:tabs>
        <w:spacing w:before="11" w:after="0" w:line="253" w:lineRule="auto"/>
        <w:ind w:left="1118" w:right="56" w:hanging="346"/>
        <w:jc w:val="both"/>
      </w:pPr>
      <w:r w:rsidRPr="00D43514">
        <w:t>njihovim</w:t>
      </w:r>
      <w:r w:rsidR="00CE372E" w:rsidRPr="00D43514">
        <w:t xml:space="preserve"> </w:t>
      </w:r>
      <w:r w:rsidRPr="00D43514">
        <w:t>planiranim</w:t>
      </w:r>
      <w:r w:rsidR="00CE372E" w:rsidRPr="00D43514">
        <w:t xml:space="preserve"> </w:t>
      </w:r>
      <w:r w:rsidRPr="00D43514">
        <w:t>projektima</w:t>
      </w:r>
      <w:r w:rsidR="00D43514">
        <w:t xml:space="preserve"> </w:t>
      </w:r>
      <w:r w:rsidRPr="00D43514">
        <w:t>izgradnje</w:t>
      </w:r>
      <w:r w:rsidR="00CE372E" w:rsidRPr="00D43514">
        <w:t xml:space="preserve"> </w:t>
      </w:r>
      <w:r w:rsidRPr="00D43514">
        <w:t>fizi</w:t>
      </w:r>
      <w:r w:rsidR="00CE372E" w:rsidRPr="00D43514">
        <w:t>č</w:t>
      </w:r>
      <w:r w:rsidRPr="00D43514">
        <w:t>ke</w:t>
      </w:r>
      <w:r w:rsidR="00CE372E" w:rsidRPr="00D43514">
        <w:t xml:space="preserve"> </w:t>
      </w:r>
      <w:r w:rsidRPr="00D43514">
        <w:t>infrastrukture</w:t>
      </w:r>
      <w:r w:rsidR="00CE372E" w:rsidRPr="00D43514">
        <w:t xml:space="preserve"> </w:t>
      </w:r>
      <w:r w:rsidRPr="00D43514">
        <w:t>do 202</w:t>
      </w:r>
      <w:r w:rsidR="00E327DA">
        <w:t>3</w:t>
      </w:r>
      <w:r w:rsidRPr="00D43514">
        <w:t>.,</w:t>
      </w:r>
      <w:r w:rsidR="00CE372E" w:rsidRPr="00D43514">
        <w:t xml:space="preserve"> </w:t>
      </w:r>
      <w:r w:rsidRPr="00D43514">
        <w:t>a koji</w:t>
      </w:r>
      <w:r w:rsidR="00CE372E" w:rsidRPr="00D43514">
        <w:t xml:space="preserve"> </w:t>
      </w:r>
      <w:r w:rsidRPr="00D43514">
        <w:t>posebice obuhva</w:t>
      </w:r>
      <w:r w:rsidR="00CE372E" w:rsidRPr="00D43514">
        <w:t>ć</w:t>
      </w:r>
      <w:r w:rsidRPr="00D43514">
        <w:t>aju gra</w:t>
      </w:r>
      <w:r w:rsidR="00CE372E" w:rsidRPr="00D43514">
        <w:t>đ</w:t>
      </w:r>
      <w:r w:rsidRPr="00D43514">
        <w:t>evinske radove (iskope za postavlianje</w:t>
      </w:r>
      <w:r w:rsidR="00CE372E" w:rsidRPr="00D43514">
        <w:t xml:space="preserve"> fizič</w:t>
      </w:r>
      <w:r w:rsidRPr="00D43514">
        <w:t>ke</w:t>
      </w:r>
      <w:r w:rsidR="00D43514">
        <w:t xml:space="preserve"> </w:t>
      </w:r>
      <w:r w:rsidRPr="00D43514">
        <w:t xml:space="preserve">infrastrukture i </w:t>
      </w:r>
      <w:r w:rsidR="00D43514">
        <w:t>sl</w:t>
      </w:r>
      <w:r w:rsidRPr="00D43514">
        <w:t>.), uz dostavu sljede</w:t>
      </w:r>
      <w:r w:rsidR="00CE372E" w:rsidRPr="00D43514">
        <w:t>ć</w:t>
      </w:r>
      <w:r w:rsidRPr="00D43514">
        <w:t>ih podataka:</w:t>
      </w:r>
    </w:p>
    <w:p w14:paraId="5A922478" w14:textId="77777777" w:rsidR="0046027E" w:rsidRDefault="0046027E" w:rsidP="002250CB">
      <w:pPr>
        <w:pStyle w:val="ListParagraph"/>
        <w:numPr>
          <w:ilvl w:val="1"/>
          <w:numId w:val="6"/>
        </w:numPr>
        <w:tabs>
          <w:tab w:val="left" w:pos="1118"/>
          <w:tab w:val="left" w:pos="3297"/>
        </w:tabs>
        <w:spacing w:before="11" w:after="0" w:line="253" w:lineRule="auto"/>
        <w:ind w:right="56"/>
        <w:jc w:val="both"/>
      </w:pPr>
      <w:r>
        <w:t>okvirnih vremenskih planova izgradnje, posebice iz aspekta razdoblja projektiranja i građevinskih radova na iskopima trasa za postavljanje pripadne fizičke infrastrukture;</w:t>
      </w:r>
    </w:p>
    <w:p w14:paraId="338DFC78" w14:textId="77777777" w:rsidR="0046027E" w:rsidRDefault="0046027E" w:rsidP="002250CB">
      <w:pPr>
        <w:pStyle w:val="ListParagraph"/>
        <w:numPr>
          <w:ilvl w:val="1"/>
          <w:numId w:val="6"/>
        </w:numPr>
        <w:tabs>
          <w:tab w:val="left" w:pos="1118"/>
          <w:tab w:val="left" w:pos="3297"/>
        </w:tabs>
        <w:spacing w:before="11" w:after="0" w:line="253" w:lineRule="auto"/>
        <w:ind w:right="56"/>
        <w:jc w:val="both"/>
      </w:pPr>
      <w:r>
        <w:t>prikaza trasa planirane nove fizičke infrastrukture i njenih kapaciteta, posebice iz aspekta raspoloživog slobodnog prostora u koji bi se mogli položiti elektronički komunikacijski vodovi, zajedno s uvjetima i iznosima naknada za korištenje predmetnog prostora;</w:t>
      </w:r>
    </w:p>
    <w:p w14:paraId="691B4F26" w14:textId="77777777" w:rsidR="0046027E" w:rsidRDefault="0046027E" w:rsidP="00644FB8">
      <w:pPr>
        <w:pStyle w:val="ListParagraph"/>
        <w:numPr>
          <w:ilvl w:val="1"/>
          <w:numId w:val="6"/>
        </w:numPr>
        <w:tabs>
          <w:tab w:val="left" w:pos="1118"/>
          <w:tab w:val="left" w:pos="3297"/>
        </w:tabs>
        <w:spacing w:after="120" w:line="252" w:lineRule="auto"/>
        <w:ind w:left="1848" w:right="57" w:hanging="357"/>
        <w:contextualSpacing w:val="0"/>
        <w:jc w:val="both"/>
      </w:pPr>
      <w:r>
        <w:t>novim infrastrukturnim objektima pogodnim za eventualni smještaj (kolokaciju) elektroničke komunikacijske opreme, zajedno s uvjetima i iznosima naknada za korištenje predmetnog prostora.</w:t>
      </w:r>
    </w:p>
    <w:p w14:paraId="57B8508D" w14:textId="77777777" w:rsidR="00644FB8" w:rsidRDefault="00644FB8" w:rsidP="00644FB8">
      <w:pPr>
        <w:jc w:val="both"/>
      </w:pPr>
      <w:r w:rsidRPr="00564DED">
        <w:lastRenderedPageBreak/>
        <w:t>Gore navedene podatke molimo dostaviti u elektroničkom formatu (pdf, jpg ili shp) zajedno sa tehničkim uvjetima pristupa, te naknadama za korištenje.</w:t>
      </w:r>
    </w:p>
    <w:p w14:paraId="54F712B4" w14:textId="77777777" w:rsidR="0046027E" w:rsidRDefault="0046027E" w:rsidP="00644FB8">
      <w:pPr>
        <w:jc w:val="both"/>
      </w:pPr>
      <w:r>
        <w:t xml:space="preserve">Sve podatke koje operateri sudionici javne rasprave dostave tijekom javne rasprave projekta, uključujući i podatke koje operatori označe povjerljivima, </w:t>
      </w:r>
      <w:r w:rsidRPr="002250CB">
        <w:t>Grad</w:t>
      </w:r>
      <w:r w:rsidR="00851A97">
        <w:t xml:space="preserve"> </w:t>
      </w:r>
      <w:r w:rsidR="00E327DA">
        <w:t>Pula</w:t>
      </w:r>
      <w:r>
        <w:t xml:space="preserve"> će koristiti isključivo za potr</w:t>
      </w:r>
      <w:r w:rsidR="00E37FFB">
        <w:t>ebe izrade konačne inačice PRŠI</w:t>
      </w:r>
      <w:r>
        <w:t>, a sukladno strukturnim pravilima ONP-a. Pritom će se korišteni podaci koje su operatori označili povjerljivima, ukl</w:t>
      </w:r>
      <w:r w:rsidR="00E37FFB">
        <w:t>oniti iz konačne inačice PRŠI</w:t>
      </w:r>
      <w:r>
        <w:t xml:space="preserve"> (s prilozima) namijenjene javnoj objavi. </w:t>
      </w:r>
    </w:p>
    <w:p w14:paraId="2595694C" w14:textId="43B516FE" w:rsidR="0046027E" w:rsidRPr="00D43514" w:rsidRDefault="0046027E" w:rsidP="006223F9">
      <w:pPr>
        <w:tabs>
          <w:tab w:val="left" w:pos="1118"/>
          <w:tab w:val="left" w:pos="3297"/>
        </w:tabs>
        <w:spacing w:before="11" w:after="0" w:line="253" w:lineRule="auto"/>
        <w:ind w:right="56"/>
        <w:jc w:val="both"/>
      </w:pPr>
      <w:r>
        <w:t xml:space="preserve">Molimo operatore i druge zainteresirane strane da sve tražene </w:t>
      </w:r>
      <w:r w:rsidR="006223F9">
        <w:t>podatke i</w:t>
      </w:r>
      <w:r w:rsidR="002250CB">
        <w:t xml:space="preserve"> očitovanja dostave </w:t>
      </w:r>
      <w:r w:rsidR="002250CB" w:rsidRPr="004F03BC">
        <w:rPr>
          <w:b/>
        </w:rPr>
        <w:t xml:space="preserve">najkasnije do </w:t>
      </w:r>
      <w:r w:rsidR="00E327DA">
        <w:rPr>
          <w:b/>
        </w:rPr>
        <w:t>1</w:t>
      </w:r>
      <w:r w:rsidR="00421896">
        <w:rPr>
          <w:b/>
        </w:rPr>
        <w:t>5</w:t>
      </w:r>
      <w:r w:rsidR="002250CB" w:rsidRPr="004F03BC">
        <w:rPr>
          <w:b/>
        </w:rPr>
        <w:t>.</w:t>
      </w:r>
      <w:r w:rsidR="00E327DA">
        <w:rPr>
          <w:b/>
        </w:rPr>
        <w:t>10</w:t>
      </w:r>
      <w:r w:rsidR="002250CB" w:rsidRPr="004F03BC">
        <w:rPr>
          <w:b/>
        </w:rPr>
        <w:t>.20</w:t>
      </w:r>
      <w:r w:rsidR="00E327DA">
        <w:rPr>
          <w:b/>
        </w:rPr>
        <w:t>21</w:t>
      </w:r>
      <w:r w:rsidR="002250CB" w:rsidRPr="004F03BC">
        <w:rPr>
          <w:b/>
        </w:rPr>
        <w:t>. u 15:00 sati</w:t>
      </w:r>
      <w:r w:rsidR="002250CB" w:rsidRPr="00C62118">
        <w:t xml:space="preserve"> na adresu elektroničke pošte </w:t>
      </w:r>
      <w:hyperlink r:id="rId6" w:history="1">
        <w:r w:rsidR="00421896" w:rsidRPr="00DA1EF0">
          <w:rPr>
            <w:rStyle w:val="Hyperlink"/>
          </w:rPr>
          <w:t>savjetovanje.prsi@pula.hr</w:t>
        </w:r>
      </w:hyperlink>
      <w:r w:rsidR="002250CB" w:rsidRPr="00C62118">
        <w:t xml:space="preserve"> </w:t>
      </w:r>
      <w:r w:rsidR="002250CB">
        <w:t xml:space="preserve">ili </w:t>
      </w:r>
      <w:r w:rsidR="002250CB" w:rsidRPr="00564DED">
        <w:t xml:space="preserve">poštom na adresu </w:t>
      </w:r>
      <w:r w:rsidR="00851A97" w:rsidRPr="002116AE">
        <w:t>Grad</w:t>
      </w:r>
      <w:r w:rsidR="00851A97">
        <w:t xml:space="preserve"> </w:t>
      </w:r>
      <w:r w:rsidR="00E327DA">
        <w:t>Pula</w:t>
      </w:r>
      <w:r w:rsidR="00851A97" w:rsidRPr="002116AE">
        <w:t xml:space="preserve">, </w:t>
      </w:r>
      <w:r w:rsidR="002D05AD" w:rsidRPr="002D05AD">
        <w:t>Forum 1</w:t>
      </w:r>
      <w:r w:rsidR="00851A97">
        <w:t xml:space="preserve">, </w:t>
      </w:r>
      <w:r w:rsidR="002D05AD" w:rsidRPr="002D05AD">
        <w:t xml:space="preserve">52100 </w:t>
      </w:r>
      <w:r w:rsidR="00E327DA">
        <w:t>Pula</w:t>
      </w:r>
      <w:r w:rsidR="00851A97">
        <w:t xml:space="preserve">. </w:t>
      </w:r>
      <w:r w:rsidR="006223F9" w:rsidRPr="00564DED">
        <w:t>Očitovanja se dostavljaju isključivo putem Obrasc</w:t>
      </w:r>
      <w:r w:rsidR="004F4F02">
        <w:t>a za javnu raspravu (u inačici 7</w:t>
      </w:r>
      <w:r w:rsidR="006223F9" w:rsidRPr="00564DED">
        <w:t>.</w:t>
      </w:r>
      <w:r w:rsidR="004F4F02">
        <w:t>0</w:t>
      </w:r>
      <w:r w:rsidR="006223F9" w:rsidRPr="00564DED">
        <w:t>), dok se podaci o stanju postojeće NGA širokopojasne infrastrukture i/ili planovima za ulaganja u NGA širokopojasnu infrastrukturu dostavljaju isključivo putem Up</w:t>
      </w:r>
      <w:r w:rsidR="004F4F02">
        <w:t>itnika za operatore (u inačici 7</w:t>
      </w:r>
      <w:r w:rsidR="006223F9" w:rsidRPr="00564DED">
        <w:t>.</w:t>
      </w:r>
      <w:r w:rsidR="004F4F02">
        <w:t>0</w:t>
      </w:r>
      <w:r w:rsidR="006223F9" w:rsidRPr="00564DED">
        <w:t>).</w:t>
      </w:r>
    </w:p>
    <w:p w14:paraId="6FF53D48" w14:textId="77777777" w:rsidR="00762934" w:rsidRDefault="00762934" w:rsidP="00A357E3"/>
    <w:p w14:paraId="2E3CE799" w14:textId="77777777" w:rsidR="002250CB" w:rsidRDefault="002250CB" w:rsidP="00A357E3">
      <w:r>
        <w:t>S poštovanjem,</w:t>
      </w:r>
    </w:p>
    <w:p w14:paraId="718D968C" w14:textId="77777777" w:rsidR="00564DED" w:rsidRDefault="00564DED" w:rsidP="00A357E3"/>
    <w:sectPr w:rsidR="00564DED" w:rsidSect="0022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CBF"/>
    <w:multiLevelType w:val="hybridMultilevel"/>
    <w:tmpl w:val="4E7C840A"/>
    <w:lvl w:ilvl="0" w:tplc="041A0019">
      <w:start w:val="1"/>
      <w:numFmt w:val="lowerLetter"/>
      <w:lvlText w:val="%1."/>
      <w:lvlJc w:val="left"/>
      <w:pPr>
        <w:ind w:left="556" w:hanging="360"/>
      </w:pPr>
    </w:lvl>
    <w:lvl w:ilvl="1" w:tplc="041A0019">
      <w:start w:val="1"/>
      <w:numFmt w:val="lowerLetter"/>
      <w:lvlText w:val="%2."/>
      <w:lvlJc w:val="left"/>
      <w:pPr>
        <w:ind w:left="1276" w:hanging="360"/>
      </w:pPr>
    </w:lvl>
    <w:lvl w:ilvl="2" w:tplc="041A001B" w:tentative="1">
      <w:start w:val="1"/>
      <w:numFmt w:val="lowerRoman"/>
      <w:lvlText w:val="%3."/>
      <w:lvlJc w:val="right"/>
      <w:pPr>
        <w:ind w:left="1996" w:hanging="180"/>
      </w:pPr>
    </w:lvl>
    <w:lvl w:ilvl="3" w:tplc="041A000F" w:tentative="1">
      <w:start w:val="1"/>
      <w:numFmt w:val="decimal"/>
      <w:lvlText w:val="%4."/>
      <w:lvlJc w:val="left"/>
      <w:pPr>
        <w:ind w:left="2716" w:hanging="360"/>
      </w:pPr>
    </w:lvl>
    <w:lvl w:ilvl="4" w:tplc="041A0019" w:tentative="1">
      <w:start w:val="1"/>
      <w:numFmt w:val="lowerLetter"/>
      <w:lvlText w:val="%5."/>
      <w:lvlJc w:val="left"/>
      <w:pPr>
        <w:ind w:left="3436" w:hanging="360"/>
      </w:pPr>
    </w:lvl>
    <w:lvl w:ilvl="5" w:tplc="041A001B" w:tentative="1">
      <w:start w:val="1"/>
      <w:numFmt w:val="lowerRoman"/>
      <w:lvlText w:val="%6."/>
      <w:lvlJc w:val="right"/>
      <w:pPr>
        <w:ind w:left="4156" w:hanging="180"/>
      </w:pPr>
    </w:lvl>
    <w:lvl w:ilvl="6" w:tplc="041A000F" w:tentative="1">
      <w:start w:val="1"/>
      <w:numFmt w:val="decimal"/>
      <w:lvlText w:val="%7."/>
      <w:lvlJc w:val="left"/>
      <w:pPr>
        <w:ind w:left="4876" w:hanging="360"/>
      </w:pPr>
    </w:lvl>
    <w:lvl w:ilvl="7" w:tplc="041A0019" w:tentative="1">
      <w:start w:val="1"/>
      <w:numFmt w:val="lowerLetter"/>
      <w:lvlText w:val="%8."/>
      <w:lvlJc w:val="left"/>
      <w:pPr>
        <w:ind w:left="5596" w:hanging="360"/>
      </w:pPr>
    </w:lvl>
    <w:lvl w:ilvl="8" w:tplc="041A001B" w:tentative="1">
      <w:start w:val="1"/>
      <w:numFmt w:val="lowerRoman"/>
      <w:lvlText w:val="%9."/>
      <w:lvlJc w:val="right"/>
      <w:pPr>
        <w:ind w:left="6316" w:hanging="180"/>
      </w:pPr>
    </w:lvl>
  </w:abstractNum>
  <w:abstractNum w:abstractNumId="1" w15:restartNumberingAfterBreak="0">
    <w:nsid w:val="22973BAD"/>
    <w:multiLevelType w:val="hybridMultilevel"/>
    <w:tmpl w:val="4E7C840A"/>
    <w:lvl w:ilvl="0" w:tplc="041A0019">
      <w:start w:val="1"/>
      <w:numFmt w:val="lowerLetter"/>
      <w:lvlText w:val="%1."/>
      <w:lvlJc w:val="left"/>
      <w:pPr>
        <w:ind w:left="556" w:hanging="360"/>
      </w:pPr>
    </w:lvl>
    <w:lvl w:ilvl="1" w:tplc="041A0019">
      <w:start w:val="1"/>
      <w:numFmt w:val="lowerLetter"/>
      <w:lvlText w:val="%2."/>
      <w:lvlJc w:val="left"/>
      <w:pPr>
        <w:ind w:left="1276" w:hanging="360"/>
      </w:pPr>
    </w:lvl>
    <w:lvl w:ilvl="2" w:tplc="041A001B" w:tentative="1">
      <w:start w:val="1"/>
      <w:numFmt w:val="lowerRoman"/>
      <w:lvlText w:val="%3."/>
      <w:lvlJc w:val="right"/>
      <w:pPr>
        <w:ind w:left="1996" w:hanging="180"/>
      </w:pPr>
    </w:lvl>
    <w:lvl w:ilvl="3" w:tplc="041A000F" w:tentative="1">
      <w:start w:val="1"/>
      <w:numFmt w:val="decimal"/>
      <w:lvlText w:val="%4."/>
      <w:lvlJc w:val="left"/>
      <w:pPr>
        <w:ind w:left="2716" w:hanging="360"/>
      </w:pPr>
    </w:lvl>
    <w:lvl w:ilvl="4" w:tplc="041A0019" w:tentative="1">
      <w:start w:val="1"/>
      <w:numFmt w:val="lowerLetter"/>
      <w:lvlText w:val="%5."/>
      <w:lvlJc w:val="left"/>
      <w:pPr>
        <w:ind w:left="3436" w:hanging="360"/>
      </w:pPr>
    </w:lvl>
    <w:lvl w:ilvl="5" w:tplc="041A001B" w:tentative="1">
      <w:start w:val="1"/>
      <w:numFmt w:val="lowerRoman"/>
      <w:lvlText w:val="%6."/>
      <w:lvlJc w:val="right"/>
      <w:pPr>
        <w:ind w:left="4156" w:hanging="180"/>
      </w:pPr>
    </w:lvl>
    <w:lvl w:ilvl="6" w:tplc="041A000F" w:tentative="1">
      <w:start w:val="1"/>
      <w:numFmt w:val="decimal"/>
      <w:lvlText w:val="%7."/>
      <w:lvlJc w:val="left"/>
      <w:pPr>
        <w:ind w:left="4876" w:hanging="360"/>
      </w:pPr>
    </w:lvl>
    <w:lvl w:ilvl="7" w:tplc="041A0019" w:tentative="1">
      <w:start w:val="1"/>
      <w:numFmt w:val="lowerLetter"/>
      <w:lvlText w:val="%8."/>
      <w:lvlJc w:val="left"/>
      <w:pPr>
        <w:ind w:left="5596" w:hanging="360"/>
      </w:pPr>
    </w:lvl>
    <w:lvl w:ilvl="8" w:tplc="041A001B" w:tentative="1">
      <w:start w:val="1"/>
      <w:numFmt w:val="lowerRoman"/>
      <w:lvlText w:val="%9."/>
      <w:lvlJc w:val="right"/>
      <w:pPr>
        <w:ind w:left="6316" w:hanging="180"/>
      </w:pPr>
    </w:lvl>
  </w:abstractNum>
  <w:abstractNum w:abstractNumId="2" w15:restartNumberingAfterBreak="0">
    <w:nsid w:val="33016C38"/>
    <w:multiLevelType w:val="hybridMultilevel"/>
    <w:tmpl w:val="4E7C840A"/>
    <w:lvl w:ilvl="0" w:tplc="041A0019">
      <w:start w:val="1"/>
      <w:numFmt w:val="low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20D2A00"/>
    <w:multiLevelType w:val="hybridMultilevel"/>
    <w:tmpl w:val="D764A87E"/>
    <w:lvl w:ilvl="0" w:tplc="041A000F">
      <w:start w:val="1"/>
      <w:numFmt w:val="decimal"/>
      <w:lvlText w:val="%1."/>
      <w:lvlJc w:val="left"/>
      <w:pPr>
        <w:ind w:left="360" w:hanging="360"/>
      </w:pPr>
    </w:lvl>
    <w:lvl w:ilvl="1" w:tplc="57502782">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61386BC4"/>
    <w:multiLevelType w:val="hybridMultilevel"/>
    <w:tmpl w:val="5448B764"/>
    <w:lvl w:ilvl="0" w:tplc="0E58902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560738"/>
    <w:multiLevelType w:val="hybridMultilevel"/>
    <w:tmpl w:val="C01C712C"/>
    <w:lvl w:ilvl="0" w:tplc="041A0019">
      <w:start w:val="1"/>
      <w:numFmt w:val="lowerLetter"/>
      <w:lvlText w:val="%1."/>
      <w:lvlJc w:val="left"/>
      <w:pPr>
        <w:ind w:left="1132" w:hanging="360"/>
      </w:pPr>
    </w:lvl>
    <w:lvl w:ilvl="1" w:tplc="0E589024">
      <w:start w:val="1"/>
      <w:numFmt w:val="bullet"/>
      <w:lvlText w:val="-"/>
      <w:lvlJc w:val="left"/>
      <w:pPr>
        <w:ind w:left="1852" w:hanging="360"/>
      </w:pPr>
      <w:rPr>
        <w:rFonts w:ascii="Calibri" w:eastAsiaTheme="minorHAnsi" w:hAnsi="Calibri" w:cs="Calibri" w:hint="default"/>
      </w:rPr>
    </w:lvl>
    <w:lvl w:ilvl="2" w:tplc="041A001B" w:tentative="1">
      <w:start w:val="1"/>
      <w:numFmt w:val="lowerRoman"/>
      <w:lvlText w:val="%3."/>
      <w:lvlJc w:val="right"/>
      <w:pPr>
        <w:ind w:left="2572" w:hanging="180"/>
      </w:pPr>
    </w:lvl>
    <w:lvl w:ilvl="3" w:tplc="041A000F" w:tentative="1">
      <w:start w:val="1"/>
      <w:numFmt w:val="decimal"/>
      <w:lvlText w:val="%4."/>
      <w:lvlJc w:val="left"/>
      <w:pPr>
        <w:ind w:left="3292" w:hanging="360"/>
      </w:pPr>
    </w:lvl>
    <w:lvl w:ilvl="4" w:tplc="041A0019" w:tentative="1">
      <w:start w:val="1"/>
      <w:numFmt w:val="lowerLetter"/>
      <w:lvlText w:val="%5."/>
      <w:lvlJc w:val="left"/>
      <w:pPr>
        <w:ind w:left="4012" w:hanging="360"/>
      </w:pPr>
    </w:lvl>
    <w:lvl w:ilvl="5" w:tplc="041A001B" w:tentative="1">
      <w:start w:val="1"/>
      <w:numFmt w:val="lowerRoman"/>
      <w:lvlText w:val="%6."/>
      <w:lvlJc w:val="right"/>
      <w:pPr>
        <w:ind w:left="4732" w:hanging="180"/>
      </w:pPr>
    </w:lvl>
    <w:lvl w:ilvl="6" w:tplc="041A000F" w:tentative="1">
      <w:start w:val="1"/>
      <w:numFmt w:val="decimal"/>
      <w:lvlText w:val="%7."/>
      <w:lvlJc w:val="left"/>
      <w:pPr>
        <w:ind w:left="5452" w:hanging="360"/>
      </w:pPr>
    </w:lvl>
    <w:lvl w:ilvl="7" w:tplc="041A0019" w:tentative="1">
      <w:start w:val="1"/>
      <w:numFmt w:val="lowerLetter"/>
      <w:lvlText w:val="%8."/>
      <w:lvlJc w:val="left"/>
      <w:pPr>
        <w:ind w:left="6172" w:hanging="360"/>
      </w:pPr>
    </w:lvl>
    <w:lvl w:ilvl="8" w:tplc="041A001B" w:tentative="1">
      <w:start w:val="1"/>
      <w:numFmt w:val="lowerRoman"/>
      <w:lvlText w:val="%9."/>
      <w:lvlJc w:val="right"/>
      <w:pPr>
        <w:ind w:left="6892"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4AD7"/>
    <w:rsid w:val="00004C19"/>
    <w:rsid w:val="00012C7E"/>
    <w:rsid w:val="00021E9F"/>
    <w:rsid w:val="0004204B"/>
    <w:rsid w:val="0004330E"/>
    <w:rsid w:val="00073290"/>
    <w:rsid w:val="00080BB0"/>
    <w:rsid w:val="000826EE"/>
    <w:rsid w:val="000B6B30"/>
    <w:rsid w:val="000D6D56"/>
    <w:rsid w:val="001824B6"/>
    <w:rsid w:val="00184E01"/>
    <w:rsid w:val="001C6D9E"/>
    <w:rsid w:val="001D5825"/>
    <w:rsid w:val="001E644E"/>
    <w:rsid w:val="002058FF"/>
    <w:rsid w:val="002116AE"/>
    <w:rsid w:val="002250CB"/>
    <w:rsid w:val="002255ED"/>
    <w:rsid w:val="002501F1"/>
    <w:rsid w:val="002A4547"/>
    <w:rsid w:val="002D05AD"/>
    <w:rsid w:val="002E781C"/>
    <w:rsid w:val="003010B3"/>
    <w:rsid w:val="003164F8"/>
    <w:rsid w:val="00341C5D"/>
    <w:rsid w:val="0037308B"/>
    <w:rsid w:val="00417F4B"/>
    <w:rsid w:val="00421896"/>
    <w:rsid w:val="0046027E"/>
    <w:rsid w:val="004747E6"/>
    <w:rsid w:val="004C3AA6"/>
    <w:rsid w:val="004E2F0B"/>
    <w:rsid w:val="004F03BC"/>
    <w:rsid w:val="004F4F02"/>
    <w:rsid w:val="00502DE8"/>
    <w:rsid w:val="00510776"/>
    <w:rsid w:val="00523882"/>
    <w:rsid w:val="0052723D"/>
    <w:rsid w:val="00535E4B"/>
    <w:rsid w:val="00564DED"/>
    <w:rsid w:val="00582C70"/>
    <w:rsid w:val="00596E5D"/>
    <w:rsid w:val="005A0993"/>
    <w:rsid w:val="005B59CB"/>
    <w:rsid w:val="005D0907"/>
    <w:rsid w:val="005D0D7C"/>
    <w:rsid w:val="006223F9"/>
    <w:rsid w:val="00644FB8"/>
    <w:rsid w:val="00645CDC"/>
    <w:rsid w:val="0069710A"/>
    <w:rsid w:val="007074CA"/>
    <w:rsid w:val="00731120"/>
    <w:rsid w:val="00762934"/>
    <w:rsid w:val="00762FC2"/>
    <w:rsid w:val="007D7D5A"/>
    <w:rsid w:val="007F4B00"/>
    <w:rsid w:val="008051D5"/>
    <w:rsid w:val="008153E9"/>
    <w:rsid w:val="00851A97"/>
    <w:rsid w:val="00860DEC"/>
    <w:rsid w:val="00904533"/>
    <w:rsid w:val="009337FA"/>
    <w:rsid w:val="00A10F3F"/>
    <w:rsid w:val="00A357E3"/>
    <w:rsid w:val="00A91D54"/>
    <w:rsid w:val="00AB232A"/>
    <w:rsid w:val="00AC05D6"/>
    <w:rsid w:val="00B019BD"/>
    <w:rsid w:val="00B06FCD"/>
    <w:rsid w:val="00B17436"/>
    <w:rsid w:val="00B23732"/>
    <w:rsid w:val="00B41FE4"/>
    <w:rsid w:val="00B4502D"/>
    <w:rsid w:val="00B95B19"/>
    <w:rsid w:val="00BF1790"/>
    <w:rsid w:val="00C03597"/>
    <w:rsid w:val="00C502F0"/>
    <w:rsid w:val="00C62118"/>
    <w:rsid w:val="00C74AD7"/>
    <w:rsid w:val="00CB2D4C"/>
    <w:rsid w:val="00CE372E"/>
    <w:rsid w:val="00D43514"/>
    <w:rsid w:val="00E327DA"/>
    <w:rsid w:val="00E37FFB"/>
    <w:rsid w:val="00E72D94"/>
    <w:rsid w:val="00E8252C"/>
    <w:rsid w:val="00EA0089"/>
    <w:rsid w:val="00EB7D5D"/>
    <w:rsid w:val="00EC7A91"/>
    <w:rsid w:val="00F6268E"/>
    <w:rsid w:val="00F644FC"/>
    <w:rsid w:val="00F7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807F"/>
  <w15:docId w15:val="{B2B0D5F7-6119-4F4E-B3A8-3F03DDF1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252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10F3F"/>
    <w:rPr>
      <w:color w:val="0563C1" w:themeColor="hyperlink"/>
      <w:u w:val="single"/>
    </w:rPr>
  </w:style>
  <w:style w:type="paragraph" w:styleId="ListParagraph">
    <w:name w:val="List Paragraph"/>
    <w:basedOn w:val="Normal"/>
    <w:uiPriority w:val="34"/>
    <w:qFormat/>
    <w:rsid w:val="00073290"/>
    <w:pPr>
      <w:ind w:left="720"/>
      <w:contextualSpacing/>
    </w:pPr>
  </w:style>
  <w:style w:type="character" w:styleId="UnresolvedMention">
    <w:name w:val="Unresolved Mention"/>
    <w:basedOn w:val="DefaultParagraphFont"/>
    <w:uiPriority w:val="99"/>
    <w:semiHidden/>
    <w:unhideWhenUsed/>
    <w:rsid w:val="00421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830">
      <w:bodyDiv w:val="1"/>
      <w:marLeft w:val="0"/>
      <w:marRight w:val="0"/>
      <w:marTop w:val="0"/>
      <w:marBottom w:val="0"/>
      <w:divBdr>
        <w:top w:val="none" w:sz="0" w:space="0" w:color="auto"/>
        <w:left w:val="none" w:sz="0" w:space="0" w:color="auto"/>
        <w:bottom w:val="none" w:sz="0" w:space="0" w:color="auto"/>
        <w:right w:val="none" w:sz="0" w:space="0" w:color="auto"/>
      </w:divBdr>
      <w:divsChild>
        <w:div w:id="1248924571">
          <w:marLeft w:val="0"/>
          <w:marRight w:val="0"/>
          <w:marTop w:val="0"/>
          <w:marBottom w:val="0"/>
          <w:divBdr>
            <w:top w:val="none" w:sz="0" w:space="0" w:color="auto"/>
            <w:left w:val="none" w:sz="0" w:space="0" w:color="auto"/>
            <w:bottom w:val="none" w:sz="0" w:space="0" w:color="auto"/>
            <w:right w:val="none" w:sz="0" w:space="0" w:color="auto"/>
          </w:divBdr>
          <w:divsChild>
            <w:div w:id="774638858">
              <w:marLeft w:val="0"/>
              <w:marRight w:val="0"/>
              <w:marTop w:val="0"/>
              <w:marBottom w:val="0"/>
              <w:divBdr>
                <w:top w:val="none" w:sz="0" w:space="0" w:color="auto"/>
                <w:left w:val="none" w:sz="0" w:space="0" w:color="auto"/>
                <w:bottom w:val="none" w:sz="0" w:space="0" w:color="auto"/>
                <w:right w:val="none" w:sz="0" w:space="0" w:color="auto"/>
              </w:divBdr>
              <w:divsChild>
                <w:div w:id="101921777">
                  <w:marLeft w:val="0"/>
                  <w:marRight w:val="0"/>
                  <w:marTop w:val="0"/>
                  <w:marBottom w:val="0"/>
                  <w:divBdr>
                    <w:top w:val="none" w:sz="0" w:space="0" w:color="auto"/>
                    <w:left w:val="none" w:sz="0" w:space="0" w:color="auto"/>
                    <w:bottom w:val="none" w:sz="0" w:space="0" w:color="auto"/>
                    <w:right w:val="none" w:sz="0" w:space="0" w:color="auto"/>
                  </w:divBdr>
                  <w:divsChild>
                    <w:div w:id="221795657">
                      <w:marLeft w:val="0"/>
                      <w:marRight w:val="0"/>
                      <w:marTop w:val="0"/>
                      <w:marBottom w:val="0"/>
                      <w:divBdr>
                        <w:top w:val="none" w:sz="0" w:space="0" w:color="auto"/>
                        <w:left w:val="none" w:sz="0" w:space="0" w:color="auto"/>
                        <w:bottom w:val="none" w:sz="0" w:space="0" w:color="auto"/>
                        <w:right w:val="none" w:sz="0" w:space="0" w:color="auto"/>
                      </w:divBdr>
                      <w:divsChild>
                        <w:div w:id="330957477">
                          <w:marLeft w:val="0"/>
                          <w:marRight w:val="0"/>
                          <w:marTop w:val="0"/>
                          <w:marBottom w:val="0"/>
                          <w:divBdr>
                            <w:top w:val="none" w:sz="0" w:space="0" w:color="auto"/>
                            <w:left w:val="none" w:sz="0" w:space="0" w:color="auto"/>
                            <w:bottom w:val="none" w:sz="0" w:space="0" w:color="auto"/>
                            <w:right w:val="none" w:sz="0" w:space="0" w:color="auto"/>
                          </w:divBdr>
                          <w:divsChild>
                            <w:div w:id="2124811045">
                              <w:marLeft w:val="0"/>
                              <w:marRight w:val="0"/>
                              <w:marTop w:val="0"/>
                              <w:marBottom w:val="0"/>
                              <w:divBdr>
                                <w:top w:val="none" w:sz="0" w:space="0" w:color="auto"/>
                                <w:left w:val="none" w:sz="0" w:space="0" w:color="auto"/>
                                <w:bottom w:val="none" w:sz="0" w:space="0" w:color="auto"/>
                                <w:right w:val="none" w:sz="0" w:space="0" w:color="auto"/>
                              </w:divBdr>
                              <w:divsChild>
                                <w:div w:id="7806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530848">
      <w:bodyDiv w:val="1"/>
      <w:marLeft w:val="0"/>
      <w:marRight w:val="0"/>
      <w:marTop w:val="0"/>
      <w:marBottom w:val="0"/>
      <w:divBdr>
        <w:top w:val="none" w:sz="0" w:space="0" w:color="auto"/>
        <w:left w:val="none" w:sz="0" w:space="0" w:color="auto"/>
        <w:bottom w:val="none" w:sz="0" w:space="0" w:color="auto"/>
        <w:right w:val="none" w:sz="0" w:space="0" w:color="auto"/>
      </w:divBdr>
      <w:divsChild>
        <w:div w:id="933631029">
          <w:marLeft w:val="0"/>
          <w:marRight w:val="0"/>
          <w:marTop w:val="0"/>
          <w:marBottom w:val="0"/>
          <w:divBdr>
            <w:top w:val="none" w:sz="0" w:space="0" w:color="auto"/>
            <w:left w:val="none" w:sz="0" w:space="0" w:color="auto"/>
            <w:bottom w:val="none" w:sz="0" w:space="0" w:color="auto"/>
            <w:right w:val="none" w:sz="0" w:space="0" w:color="auto"/>
          </w:divBdr>
          <w:divsChild>
            <w:div w:id="164368343">
              <w:marLeft w:val="0"/>
              <w:marRight w:val="0"/>
              <w:marTop w:val="0"/>
              <w:marBottom w:val="0"/>
              <w:divBdr>
                <w:top w:val="none" w:sz="0" w:space="0" w:color="auto"/>
                <w:left w:val="none" w:sz="0" w:space="0" w:color="auto"/>
                <w:bottom w:val="none" w:sz="0" w:space="0" w:color="auto"/>
                <w:right w:val="none" w:sz="0" w:space="0" w:color="auto"/>
              </w:divBdr>
              <w:divsChild>
                <w:div w:id="753934365">
                  <w:marLeft w:val="0"/>
                  <w:marRight w:val="0"/>
                  <w:marTop w:val="0"/>
                  <w:marBottom w:val="0"/>
                  <w:divBdr>
                    <w:top w:val="none" w:sz="0" w:space="0" w:color="auto"/>
                    <w:left w:val="none" w:sz="0" w:space="0" w:color="auto"/>
                    <w:bottom w:val="none" w:sz="0" w:space="0" w:color="auto"/>
                    <w:right w:val="none" w:sz="0" w:space="0" w:color="auto"/>
                  </w:divBdr>
                  <w:divsChild>
                    <w:div w:id="1132750416">
                      <w:marLeft w:val="0"/>
                      <w:marRight w:val="0"/>
                      <w:marTop w:val="0"/>
                      <w:marBottom w:val="0"/>
                      <w:divBdr>
                        <w:top w:val="none" w:sz="0" w:space="0" w:color="auto"/>
                        <w:left w:val="none" w:sz="0" w:space="0" w:color="auto"/>
                        <w:bottom w:val="none" w:sz="0" w:space="0" w:color="auto"/>
                        <w:right w:val="none" w:sz="0" w:space="0" w:color="auto"/>
                      </w:divBdr>
                      <w:divsChild>
                        <w:div w:id="503126573">
                          <w:marLeft w:val="0"/>
                          <w:marRight w:val="0"/>
                          <w:marTop w:val="0"/>
                          <w:marBottom w:val="0"/>
                          <w:divBdr>
                            <w:top w:val="none" w:sz="0" w:space="0" w:color="auto"/>
                            <w:left w:val="none" w:sz="0" w:space="0" w:color="auto"/>
                            <w:bottom w:val="none" w:sz="0" w:space="0" w:color="auto"/>
                            <w:right w:val="none" w:sz="0" w:space="0" w:color="auto"/>
                          </w:divBdr>
                          <w:divsChild>
                            <w:div w:id="1138764307">
                              <w:marLeft w:val="0"/>
                              <w:marRight w:val="0"/>
                              <w:marTop w:val="0"/>
                              <w:marBottom w:val="0"/>
                              <w:divBdr>
                                <w:top w:val="none" w:sz="0" w:space="0" w:color="auto"/>
                                <w:left w:val="none" w:sz="0" w:space="0" w:color="auto"/>
                                <w:bottom w:val="none" w:sz="0" w:space="0" w:color="auto"/>
                                <w:right w:val="none" w:sz="0" w:space="0" w:color="auto"/>
                              </w:divBdr>
                              <w:divsChild>
                                <w:div w:id="2079472245">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0"/>
                                      <w:divBdr>
                                        <w:top w:val="none" w:sz="0" w:space="0" w:color="auto"/>
                                        <w:left w:val="none" w:sz="0" w:space="0" w:color="auto"/>
                                        <w:bottom w:val="none" w:sz="0" w:space="0" w:color="auto"/>
                                        <w:right w:val="none" w:sz="0" w:space="0" w:color="auto"/>
                                      </w:divBdr>
                                      <w:divsChild>
                                        <w:div w:id="234051921">
                                          <w:marLeft w:val="0"/>
                                          <w:marRight w:val="0"/>
                                          <w:marTop w:val="0"/>
                                          <w:marBottom w:val="0"/>
                                          <w:divBdr>
                                            <w:top w:val="none" w:sz="0" w:space="0" w:color="auto"/>
                                            <w:left w:val="none" w:sz="0" w:space="0" w:color="auto"/>
                                            <w:bottom w:val="none" w:sz="0" w:space="0" w:color="auto"/>
                                            <w:right w:val="none" w:sz="0" w:space="0" w:color="auto"/>
                                          </w:divBdr>
                                          <w:divsChild>
                                            <w:div w:id="1937516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7504783">
                                                  <w:marLeft w:val="0"/>
                                                  <w:marRight w:val="0"/>
                                                  <w:marTop w:val="0"/>
                                                  <w:marBottom w:val="0"/>
                                                  <w:divBdr>
                                                    <w:top w:val="none" w:sz="0" w:space="0" w:color="auto"/>
                                                    <w:left w:val="none" w:sz="0" w:space="0" w:color="auto"/>
                                                    <w:bottom w:val="none" w:sz="0" w:space="0" w:color="auto"/>
                                                    <w:right w:val="none" w:sz="0" w:space="0" w:color="auto"/>
                                                  </w:divBdr>
                                                  <w:divsChild>
                                                    <w:div w:id="198903810">
                                                      <w:marLeft w:val="0"/>
                                                      <w:marRight w:val="0"/>
                                                      <w:marTop w:val="0"/>
                                                      <w:marBottom w:val="0"/>
                                                      <w:divBdr>
                                                        <w:top w:val="none" w:sz="0" w:space="0" w:color="auto"/>
                                                        <w:left w:val="none" w:sz="0" w:space="0" w:color="auto"/>
                                                        <w:bottom w:val="none" w:sz="0" w:space="0" w:color="auto"/>
                                                        <w:right w:val="none" w:sz="0" w:space="0" w:color="auto"/>
                                                      </w:divBdr>
                                                      <w:divsChild>
                                                        <w:div w:id="70281063">
                                                          <w:marLeft w:val="0"/>
                                                          <w:marRight w:val="0"/>
                                                          <w:marTop w:val="0"/>
                                                          <w:marBottom w:val="0"/>
                                                          <w:divBdr>
                                                            <w:top w:val="none" w:sz="0" w:space="0" w:color="auto"/>
                                                            <w:left w:val="none" w:sz="0" w:space="0" w:color="auto"/>
                                                            <w:bottom w:val="none" w:sz="0" w:space="0" w:color="auto"/>
                                                            <w:right w:val="none" w:sz="0" w:space="0" w:color="auto"/>
                                                          </w:divBdr>
                                                          <w:divsChild>
                                                            <w:div w:id="1074888463">
                                                              <w:marLeft w:val="0"/>
                                                              <w:marRight w:val="0"/>
                                                              <w:marTop w:val="0"/>
                                                              <w:marBottom w:val="0"/>
                                                              <w:divBdr>
                                                                <w:top w:val="none" w:sz="0" w:space="0" w:color="auto"/>
                                                                <w:left w:val="none" w:sz="0" w:space="0" w:color="auto"/>
                                                                <w:bottom w:val="none" w:sz="0" w:space="0" w:color="auto"/>
                                                                <w:right w:val="none" w:sz="0" w:space="0" w:color="auto"/>
                                                              </w:divBdr>
                                                              <w:divsChild>
                                                                <w:div w:id="1512377056">
                                                                  <w:marLeft w:val="0"/>
                                                                  <w:marRight w:val="0"/>
                                                                  <w:marTop w:val="0"/>
                                                                  <w:marBottom w:val="0"/>
                                                                  <w:divBdr>
                                                                    <w:top w:val="none" w:sz="0" w:space="0" w:color="auto"/>
                                                                    <w:left w:val="none" w:sz="0" w:space="0" w:color="auto"/>
                                                                    <w:bottom w:val="none" w:sz="0" w:space="0" w:color="auto"/>
                                                                    <w:right w:val="none" w:sz="0" w:space="0" w:color="auto"/>
                                                                  </w:divBdr>
                                                                  <w:divsChild>
                                                                    <w:div w:id="659961592">
                                                                      <w:marLeft w:val="0"/>
                                                                      <w:marRight w:val="0"/>
                                                                      <w:marTop w:val="0"/>
                                                                      <w:marBottom w:val="0"/>
                                                                      <w:divBdr>
                                                                        <w:top w:val="none" w:sz="0" w:space="0" w:color="auto"/>
                                                                        <w:left w:val="none" w:sz="0" w:space="0" w:color="auto"/>
                                                                        <w:bottom w:val="none" w:sz="0" w:space="0" w:color="auto"/>
                                                                        <w:right w:val="none" w:sz="0" w:space="0" w:color="auto"/>
                                                                      </w:divBdr>
                                                                      <w:divsChild>
                                                                        <w:div w:id="508907650">
                                                                          <w:marLeft w:val="0"/>
                                                                          <w:marRight w:val="0"/>
                                                                          <w:marTop w:val="0"/>
                                                                          <w:marBottom w:val="0"/>
                                                                          <w:divBdr>
                                                                            <w:top w:val="none" w:sz="0" w:space="0" w:color="auto"/>
                                                                            <w:left w:val="none" w:sz="0" w:space="0" w:color="auto"/>
                                                                            <w:bottom w:val="none" w:sz="0" w:space="0" w:color="auto"/>
                                                                            <w:right w:val="none" w:sz="0" w:space="0" w:color="auto"/>
                                                                          </w:divBdr>
                                                                          <w:divsChild>
                                                                            <w:div w:id="1388725330">
                                                                              <w:marLeft w:val="0"/>
                                                                              <w:marRight w:val="0"/>
                                                                              <w:marTop w:val="0"/>
                                                                              <w:marBottom w:val="0"/>
                                                                              <w:divBdr>
                                                                                <w:top w:val="none" w:sz="0" w:space="0" w:color="auto"/>
                                                                                <w:left w:val="none" w:sz="0" w:space="0" w:color="auto"/>
                                                                                <w:bottom w:val="none" w:sz="0" w:space="0" w:color="auto"/>
                                                                                <w:right w:val="none" w:sz="0" w:space="0" w:color="auto"/>
                                                                              </w:divBdr>
                                                                              <w:divsChild>
                                                                                <w:div w:id="720445404">
                                                                                  <w:marLeft w:val="0"/>
                                                                                  <w:marRight w:val="0"/>
                                                                                  <w:marTop w:val="0"/>
                                                                                  <w:marBottom w:val="0"/>
                                                                                  <w:divBdr>
                                                                                    <w:top w:val="none" w:sz="0" w:space="0" w:color="auto"/>
                                                                                    <w:left w:val="none" w:sz="0" w:space="0" w:color="auto"/>
                                                                                    <w:bottom w:val="none" w:sz="0" w:space="0" w:color="auto"/>
                                                                                    <w:right w:val="none" w:sz="0" w:space="0" w:color="auto"/>
                                                                                  </w:divBdr>
                                                                                  <w:divsChild>
                                                                                    <w:div w:id="828792469">
                                                                                      <w:marLeft w:val="0"/>
                                                                                      <w:marRight w:val="0"/>
                                                                                      <w:marTop w:val="0"/>
                                                                                      <w:marBottom w:val="0"/>
                                                                                      <w:divBdr>
                                                                                        <w:top w:val="none" w:sz="0" w:space="0" w:color="auto"/>
                                                                                        <w:left w:val="none" w:sz="0" w:space="0" w:color="auto"/>
                                                                                        <w:bottom w:val="none" w:sz="0" w:space="0" w:color="auto"/>
                                                                                        <w:right w:val="none" w:sz="0" w:space="0" w:color="auto"/>
                                                                                      </w:divBdr>
                                                                                      <w:divsChild>
                                                                                        <w:div w:id="16864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60600340">
                                                                                              <w:marLeft w:val="0"/>
                                                                                              <w:marRight w:val="0"/>
                                                                                              <w:marTop w:val="0"/>
                                                                                              <w:marBottom w:val="0"/>
                                                                                              <w:divBdr>
                                                                                                <w:top w:val="none" w:sz="0" w:space="0" w:color="auto"/>
                                                                                                <w:left w:val="none" w:sz="0" w:space="0" w:color="auto"/>
                                                                                                <w:bottom w:val="none" w:sz="0" w:space="0" w:color="auto"/>
                                                                                                <w:right w:val="none" w:sz="0" w:space="0" w:color="auto"/>
                                                                                              </w:divBdr>
                                                                                              <w:divsChild>
                                                                                                <w:div w:id="930044107">
                                                                                                  <w:marLeft w:val="0"/>
                                                                                                  <w:marRight w:val="0"/>
                                                                                                  <w:marTop w:val="0"/>
                                                                                                  <w:marBottom w:val="0"/>
                                                                                                  <w:divBdr>
                                                                                                    <w:top w:val="none" w:sz="0" w:space="0" w:color="auto"/>
                                                                                                    <w:left w:val="none" w:sz="0" w:space="0" w:color="auto"/>
                                                                                                    <w:bottom w:val="none" w:sz="0" w:space="0" w:color="auto"/>
                                                                                                    <w:right w:val="none" w:sz="0" w:space="0" w:color="auto"/>
                                                                                                  </w:divBdr>
                                                                                                  <w:divsChild>
                                                                                                    <w:div w:id="817767408">
                                                                                                      <w:marLeft w:val="0"/>
                                                                                                      <w:marRight w:val="0"/>
                                                                                                      <w:marTop w:val="0"/>
                                                                                                      <w:marBottom w:val="0"/>
                                                                                                      <w:divBdr>
                                                                                                        <w:top w:val="none" w:sz="0" w:space="0" w:color="auto"/>
                                                                                                        <w:left w:val="none" w:sz="0" w:space="0" w:color="auto"/>
                                                                                                        <w:bottom w:val="none" w:sz="0" w:space="0" w:color="auto"/>
                                                                                                        <w:right w:val="none" w:sz="0" w:space="0" w:color="auto"/>
                                                                                                      </w:divBdr>
                                                                                                      <w:divsChild>
                                                                                                        <w:div w:id="2093357609">
                                                                                                          <w:marLeft w:val="0"/>
                                                                                                          <w:marRight w:val="0"/>
                                                                                                          <w:marTop w:val="0"/>
                                                                                                          <w:marBottom w:val="0"/>
                                                                                                          <w:divBdr>
                                                                                                            <w:top w:val="none" w:sz="0" w:space="0" w:color="auto"/>
                                                                                                            <w:left w:val="none" w:sz="0" w:space="0" w:color="auto"/>
                                                                                                            <w:bottom w:val="none" w:sz="0" w:space="0" w:color="auto"/>
                                                                                                            <w:right w:val="none" w:sz="0" w:space="0" w:color="auto"/>
                                                                                                          </w:divBdr>
                                                                                                          <w:divsChild>
                                                                                                            <w:div w:id="1323656225">
                                                                                                              <w:marLeft w:val="0"/>
                                                                                                              <w:marRight w:val="0"/>
                                                                                                              <w:marTop w:val="0"/>
                                                                                                              <w:marBottom w:val="0"/>
                                                                                                              <w:divBdr>
                                                                                                                <w:top w:val="single" w:sz="2" w:space="4" w:color="D8D8D8"/>
                                                                                                                <w:left w:val="single" w:sz="2" w:space="0" w:color="D8D8D8"/>
                                                                                                                <w:bottom w:val="single" w:sz="2" w:space="4" w:color="D8D8D8"/>
                                                                                                                <w:right w:val="single" w:sz="2" w:space="0" w:color="D8D8D8"/>
                                                                                                              </w:divBdr>
                                                                                                              <w:divsChild>
                                                                                                                <w:div w:id="1905488282">
                                                                                                                  <w:marLeft w:val="225"/>
                                                                                                                  <w:marRight w:val="225"/>
                                                                                                                  <w:marTop w:val="75"/>
                                                                                                                  <w:marBottom w:val="75"/>
                                                                                                                  <w:divBdr>
                                                                                                                    <w:top w:val="none" w:sz="0" w:space="0" w:color="auto"/>
                                                                                                                    <w:left w:val="none" w:sz="0" w:space="0" w:color="auto"/>
                                                                                                                    <w:bottom w:val="none" w:sz="0" w:space="0" w:color="auto"/>
                                                                                                                    <w:right w:val="none" w:sz="0" w:space="0" w:color="auto"/>
                                                                                                                  </w:divBdr>
                                                                                                                  <w:divsChild>
                                                                                                                    <w:div w:id="1507940081">
                                                                                                                      <w:marLeft w:val="0"/>
                                                                                                                      <w:marRight w:val="0"/>
                                                                                                                      <w:marTop w:val="0"/>
                                                                                                                      <w:marBottom w:val="0"/>
                                                                                                                      <w:divBdr>
                                                                                                                        <w:top w:val="single" w:sz="6" w:space="0" w:color="auto"/>
                                                                                                                        <w:left w:val="single" w:sz="6" w:space="0" w:color="auto"/>
                                                                                                                        <w:bottom w:val="single" w:sz="6" w:space="0" w:color="auto"/>
                                                                                                                        <w:right w:val="single" w:sz="6" w:space="0" w:color="auto"/>
                                                                                                                      </w:divBdr>
                                                                                                                      <w:divsChild>
                                                                                                                        <w:div w:id="844245431">
                                                                                                                          <w:marLeft w:val="0"/>
                                                                                                                          <w:marRight w:val="0"/>
                                                                                                                          <w:marTop w:val="0"/>
                                                                                                                          <w:marBottom w:val="0"/>
                                                                                                                          <w:divBdr>
                                                                                                                            <w:top w:val="none" w:sz="0" w:space="0" w:color="auto"/>
                                                                                                                            <w:left w:val="none" w:sz="0" w:space="0" w:color="auto"/>
                                                                                                                            <w:bottom w:val="none" w:sz="0" w:space="0" w:color="auto"/>
                                                                                                                            <w:right w:val="none" w:sz="0" w:space="0" w:color="auto"/>
                                                                                                                          </w:divBdr>
                                                                                                                          <w:divsChild>
                                                                                                                            <w:div w:id="1652825351">
                                                                                                                              <w:marLeft w:val="0"/>
                                                                                                                              <w:marRight w:val="0"/>
                                                                                                                              <w:marTop w:val="0"/>
                                                                                                                              <w:marBottom w:val="0"/>
                                                                                                                              <w:divBdr>
                                                                                                                                <w:top w:val="none" w:sz="0" w:space="0" w:color="auto"/>
                                                                                                                                <w:left w:val="none" w:sz="0" w:space="0" w:color="auto"/>
                                                                                                                                <w:bottom w:val="none" w:sz="0" w:space="0" w:color="auto"/>
                                                                                                                                <w:right w:val="none" w:sz="0" w:space="0" w:color="auto"/>
                                                                                                                              </w:divBdr>
                                                                                                                              <w:divsChild>
                                                                                                                                <w:div w:id="1025139044">
                                                                                                                                  <w:marLeft w:val="120"/>
                                                                                                                                  <w:marRight w:val="120"/>
                                                                                                                                  <w:marTop w:val="0"/>
                                                                                                                                  <w:marBottom w:val="0"/>
                                                                                                                                  <w:divBdr>
                                                                                                                                    <w:top w:val="none" w:sz="0" w:space="0" w:color="auto"/>
                                                                                                                                    <w:left w:val="none" w:sz="0" w:space="0" w:color="auto"/>
                                                                                                                                    <w:bottom w:val="none" w:sz="0" w:space="0" w:color="auto"/>
                                                                                                                                    <w:right w:val="none" w:sz="0" w:space="0" w:color="auto"/>
                                                                                                                                  </w:divBdr>
                                                                                                                                  <w:divsChild>
                                                                                                                                    <w:div w:id="1615743877">
                                                                                                                                      <w:marLeft w:val="0"/>
                                                                                                                                      <w:marRight w:val="0"/>
                                                                                                                                      <w:marTop w:val="0"/>
                                                                                                                                      <w:marBottom w:val="0"/>
                                                                                                                                      <w:divBdr>
                                                                                                                                        <w:top w:val="none" w:sz="0" w:space="0" w:color="auto"/>
                                                                                                                                        <w:left w:val="none" w:sz="0" w:space="0" w:color="auto"/>
                                                                                                                                        <w:bottom w:val="none" w:sz="0" w:space="0" w:color="auto"/>
                                                                                                                                        <w:right w:val="none" w:sz="0" w:space="0" w:color="auto"/>
                                                                                                                                      </w:divBdr>
                                                                                                                                      <w:divsChild>
                                                                                                                                        <w:div w:id="429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jetovanje.prsi@pula.hr" TargetMode="External"/><Relationship Id="rId5" Type="http://schemas.openxmlformats.org/officeDocument/2006/relationships/hyperlink" Target="https://www.pula.hr/hr/novosti/natjecaji-i-nadmetanja/detail/22382/pokretanje-javne-rasprave-za-pr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Krunoslav Striga</dc:creator>
  <cp:lastModifiedBy>Goran Klimov</cp:lastModifiedBy>
  <cp:revision>35</cp:revision>
  <dcterms:created xsi:type="dcterms:W3CDTF">2017-02-05T21:13:00Z</dcterms:created>
  <dcterms:modified xsi:type="dcterms:W3CDTF">2021-09-10T12:25:00Z</dcterms:modified>
</cp:coreProperties>
</file>