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2D" w:rsidRPr="008A2234" w:rsidRDefault="00836F2D" w:rsidP="00836F2D">
      <w:pPr>
        <w:jc w:val="both"/>
        <w:rPr>
          <w:rFonts w:ascii="Arial" w:hAnsi="Arial" w:cs="Arial"/>
          <w:sz w:val="22"/>
          <w:szCs w:val="22"/>
        </w:rPr>
      </w:pPr>
      <w:r w:rsidRPr="008A2234">
        <w:rPr>
          <w:rFonts w:ascii="Arial" w:hAnsi="Arial" w:cs="Arial"/>
          <w:sz w:val="22"/>
          <w:szCs w:val="22"/>
        </w:rPr>
        <w:t>Obavijest:</w:t>
      </w:r>
    </w:p>
    <w:p w:rsidR="00836F2D" w:rsidRPr="008A2234" w:rsidRDefault="00836F2D" w:rsidP="00836F2D">
      <w:pPr>
        <w:jc w:val="both"/>
        <w:rPr>
          <w:rFonts w:ascii="Arial" w:hAnsi="Arial" w:cs="Arial"/>
          <w:sz w:val="22"/>
          <w:szCs w:val="22"/>
        </w:rPr>
      </w:pPr>
    </w:p>
    <w:p w:rsidR="007A251C" w:rsidRPr="00AC02FF" w:rsidRDefault="00AC02FF" w:rsidP="0099494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02F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Uvid u Nacrt </w:t>
      </w:r>
      <w:r w:rsidR="00CD440E">
        <w:rPr>
          <w:rFonts w:ascii="Arial" w:hAnsi="Arial" w:cs="Arial"/>
          <w:b/>
          <w:color w:val="000000"/>
          <w:sz w:val="22"/>
          <w:szCs w:val="22"/>
          <w:u w:val="single"/>
        </w:rPr>
        <w:t>okolišne dozvole za izmjenu i dopunu uvjeta rješenja o okolišnoj dozvoli za postojeće postrojenje Uljanik brodogradilište d.d. iz Pule, operatera Uljanik brodogradilište d.d. iz Pule</w:t>
      </w:r>
    </w:p>
    <w:p w:rsidR="00AC02FF" w:rsidRPr="008A2234" w:rsidRDefault="00AC02FF" w:rsidP="0099494F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1C7B86" w:rsidRDefault="001C7B86" w:rsidP="009949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Obavještava se javnost </w:t>
      </w:r>
      <w:r w:rsidR="00836F2D" w:rsidRPr="008A2234">
        <w:rPr>
          <w:rFonts w:ascii="Arial" w:hAnsi="Arial" w:cs="Arial"/>
          <w:sz w:val="22"/>
          <w:szCs w:val="22"/>
        </w:rPr>
        <w:t>i zainteresirana javnost da</w:t>
      </w:r>
      <w:r w:rsidR="00CD440E">
        <w:rPr>
          <w:rFonts w:ascii="Arial" w:hAnsi="Arial" w:cs="Arial"/>
          <w:sz w:val="22"/>
          <w:szCs w:val="22"/>
        </w:rPr>
        <w:t xml:space="preserve"> je</w:t>
      </w:r>
      <w:r w:rsidR="00836F2D" w:rsidRPr="008A2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Ministarstvo zaštite okoliša i </w:t>
      </w:r>
      <w:r w:rsidR="005F465D">
        <w:rPr>
          <w:rFonts w:ascii="Arial" w:hAnsi="Arial" w:cs="Arial"/>
          <w:sz w:val="22"/>
          <w:szCs w:val="22"/>
        </w:rPr>
        <w:t>energetike</w:t>
      </w:r>
      <w:r>
        <w:rPr>
          <w:rFonts w:ascii="Arial" w:hAnsi="Arial" w:cs="Arial"/>
          <w:sz w:val="22"/>
          <w:szCs w:val="22"/>
        </w:rPr>
        <w:t xml:space="preserve"> (u daljnjem tekstu: </w:t>
      </w:r>
      <w:r w:rsidR="00AC02FF">
        <w:rPr>
          <w:rFonts w:ascii="Arial" w:hAnsi="Arial" w:cs="Arial"/>
          <w:sz w:val="22"/>
          <w:szCs w:val="22"/>
        </w:rPr>
        <w:t>Ministarstvo</w:t>
      </w:r>
      <w:r>
        <w:rPr>
          <w:rFonts w:ascii="Arial" w:hAnsi="Arial" w:cs="Arial"/>
          <w:sz w:val="22"/>
          <w:szCs w:val="22"/>
        </w:rPr>
        <w:t>) Odlukom, K</w:t>
      </w:r>
      <w:r w:rsidR="00CD440E">
        <w:rPr>
          <w:rFonts w:ascii="Arial" w:hAnsi="Arial" w:cs="Arial"/>
          <w:sz w:val="22"/>
          <w:szCs w:val="22"/>
        </w:rPr>
        <w:t>LASA</w:t>
      </w:r>
      <w:r>
        <w:rPr>
          <w:rFonts w:ascii="Arial" w:hAnsi="Arial" w:cs="Arial"/>
          <w:sz w:val="22"/>
          <w:szCs w:val="22"/>
        </w:rPr>
        <w:t>: UP/I-351-03/1</w:t>
      </w:r>
      <w:r w:rsidR="005F465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-02/</w:t>
      </w:r>
      <w:r w:rsidR="00CD440E">
        <w:rPr>
          <w:rFonts w:ascii="Arial" w:hAnsi="Arial" w:cs="Arial"/>
          <w:sz w:val="22"/>
          <w:szCs w:val="22"/>
        </w:rPr>
        <w:t>74</w:t>
      </w:r>
      <w:r>
        <w:rPr>
          <w:rFonts w:ascii="Arial" w:hAnsi="Arial" w:cs="Arial"/>
          <w:sz w:val="22"/>
          <w:szCs w:val="22"/>
        </w:rPr>
        <w:t xml:space="preserve">, </w:t>
      </w:r>
      <w:r w:rsidR="00CD440E">
        <w:rPr>
          <w:rFonts w:ascii="Arial" w:hAnsi="Arial" w:cs="Arial"/>
          <w:sz w:val="22"/>
          <w:szCs w:val="22"/>
        </w:rPr>
        <w:t>URBROJ</w:t>
      </w:r>
      <w:r>
        <w:rPr>
          <w:rFonts w:ascii="Arial" w:hAnsi="Arial" w:cs="Arial"/>
          <w:sz w:val="22"/>
          <w:szCs w:val="22"/>
        </w:rPr>
        <w:t>: 517-06</w:t>
      </w:r>
      <w:r w:rsidR="005F465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2-2-1-1</w:t>
      </w:r>
      <w:r w:rsidR="00CD440E">
        <w:rPr>
          <w:rFonts w:ascii="Arial" w:hAnsi="Arial" w:cs="Arial"/>
          <w:sz w:val="22"/>
          <w:szCs w:val="22"/>
        </w:rPr>
        <w:t>8</w:t>
      </w:r>
      <w:r w:rsidR="005F465D">
        <w:rPr>
          <w:rFonts w:ascii="Arial" w:hAnsi="Arial" w:cs="Arial"/>
          <w:sz w:val="22"/>
          <w:szCs w:val="22"/>
        </w:rPr>
        <w:t>-</w:t>
      </w:r>
      <w:r w:rsidR="00CD440E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od </w:t>
      </w:r>
      <w:r w:rsidR="005F465D">
        <w:rPr>
          <w:rFonts w:ascii="Arial" w:hAnsi="Arial" w:cs="Arial"/>
          <w:sz w:val="22"/>
          <w:szCs w:val="22"/>
        </w:rPr>
        <w:t>2</w:t>
      </w:r>
      <w:r w:rsidR="00CD440E">
        <w:rPr>
          <w:rFonts w:ascii="Arial" w:hAnsi="Arial" w:cs="Arial"/>
          <w:sz w:val="22"/>
          <w:szCs w:val="22"/>
        </w:rPr>
        <w:t>8</w:t>
      </w:r>
      <w:r w:rsidR="005F465D">
        <w:rPr>
          <w:rFonts w:ascii="Arial" w:hAnsi="Arial" w:cs="Arial"/>
          <w:sz w:val="22"/>
          <w:szCs w:val="22"/>
        </w:rPr>
        <w:t xml:space="preserve">. </w:t>
      </w:r>
      <w:r w:rsidR="00CD440E">
        <w:rPr>
          <w:rFonts w:ascii="Arial" w:hAnsi="Arial" w:cs="Arial"/>
          <w:sz w:val="22"/>
          <w:szCs w:val="22"/>
        </w:rPr>
        <w:t xml:space="preserve">veljače </w:t>
      </w:r>
      <w:r>
        <w:rPr>
          <w:rFonts w:ascii="Arial" w:hAnsi="Arial" w:cs="Arial"/>
          <w:sz w:val="22"/>
          <w:szCs w:val="22"/>
        </w:rPr>
        <w:t>201</w:t>
      </w:r>
      <w:r w:rsidR="00CD440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godine, </w:t>
      </w:r>
      <w:r w:rsidR="00AC02FF">
        <w:rPr>
          <w:rFonts w:ascii="Arial" w:hAnsi="Arial" w:cs="Arial"/>
          <w:sz w:val="22"/>
          <w:szCs w:val="22"/>
        </w:rPr>
        <w:t>uputilo</w:t>
      </w:r>
      <w:r>
        <w:rPr>
          <w:rFonts w:ascii="Arial" w:hAnsi="Arial" w:cs="Arial"/>
          <w:sz w:val="22"/>
          <w:szCs w:val="22"/>
        </w:rPr>
        <w:t xml:space="preserve"> na uvid Nacrt </w:t>
      </w:r>
      <w:r w:rsidR="00CD440E">
        <w:rPr>
          <w:rFonts w:ascii="Arial" w:hAnsi="Arial" w:cs="Arial"/>
          <w:sz w:val="22"/>
          <w:szCs w:val="22"/>
        </w:rPr>
        <w:t>okolišne dozvole za izmjenu i dopunu uvjeta rješenja o okolišnoj dozvoli za postojeće postrojenje Uljanik brodogradilište d.d. iz Pule, operatera Uljanik brodogradilište d.d. iz Pule.</w:t>
      </w:r>
    </w:p>
    <w:p w:rsidR="00304E8D" w:rsidRDefault="00304E8D" w:rsidP="0099494F">
      <w:pPr>
        <w:jc w:val="both"/>
        <w:rPr>
          <w:rFonts w:ascii="Arial" w:hAnsi="Arial" w:cs="Arial"/>
          <w:sz w:val="22"/>
          <w:szCs w:val="22"/>
        </w:rPr>
      </w:pPr>
    </w:p>
    <w:p w:rsidR="00CD440E" w:rsidRDefault="001C7B86" w:rsidP="009949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Uvid u Nacrt  </w:t>
      </w:r>
      <w:r w:rsidR="00CD440E">
        <w:rPr>
          <w:rFonts w:ascii="Arial" w:hAnsi="Arial" w:cs="Arial"/>
          <w:sz w:val="22"/>
          <w:szCs w:val="22"/>
        </w:rPr>
        <w:t xml:space="preserve">dozvole traje 30 dana, i to </w:t>
      </w:r>
      <w:r w:rsidR="00CD440E" w:rsidRPr="00C36E93">
        <w:rPr>
          <w:rFonts w:ascii="Arial" w:hAnsi="Arial" w:cs="Arial"/>
          <w:b/>
          <w:sz w:val="22"/>
          <w:szCs w:val="22"/>
        </w:rPr>
        <w:t>od 15. ožujka do 13. travnja 2018. godine</w:t>
      </w:r>
      <w:r w:rsidR="00CD440E">
        <w:rPr>
          <w:rFonts w:ascii="Arial" w:hAnsi="Arial" w:cs="Arial"/>
          <w:sz w:val="22"/>
          <w:szCs w:val="22"/>
        </w:rPr>
        <w:t>, u kojem razdoblju će na internetskim stranicama Ministarstva (</w:t>
      </w:r>
      <w:hyperlink r:id="rId7" w:history="1">
        <w:r w:rsidR="006C5CD5" w:rsidRPr="00EB3EE8">
          <w:rPr>
            <w:rStyle w:val="Hyperlink"/>
            <w:rFonts w:ascii="Arial" w:hAnsi="Arial" w:cs="Arial"/>
            <w:sz w:val="22"/>
            <w:szCs w:val="22"/>
          </w:rPr>
          <w:t>www.mzoe.hr</w:t>
        </w:r>
      </w:hyperlink>
      <w:r w:rsidR="00CD440E">
        <w:rPr>
          <w:rFonts w:ascii="Arial" w:hAnsi="Arial" w:cs="Arial"/>
          <w:sz w:val="22"/>
          <w:szCs w:val="22"/>
        </w:rPr>
        <w:t>) biti objavljen na uvid Nacrt dozvole.</w:t>
      </w:r>
    </w:p>
    <w:p w:rsidR="00CD440E" w:rsidRDefault="00CD440E" w:rsidP="0099494F">
      <w:pPr>
        <w:jc w:val="both"/>
        <w:rPr>
          <w:rFonts w:ascii="Arial" w:hAnsi="Arial" w:cs="Arial"/>
          <w:sz w:val="22"/>
          <w:szCs w:val="22"/>
        </w:rPr>
      </w:pPr>
    </w:p>
    <w:p w:rsidR="00E960E5" w:rsidRDefault="00E960E5" w:rsidP="009949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Primjedbe na Nacrt dozvole, u roku od 8 dana od završetka uvida na internetskim stranicama Ministarstva dostavljaju se na adresu: Ministarstvo zaštite okoliša i energetike, Radnička cesta 80, Zagreb, s naznakom: uvid u Nacrt dozvole </w:t>
      </w:r>
      <w:r w:rsidR="006C5CD5">
        <w:rPr>
          <w:rFonts w:ascii="Arial" w:hAnsi="Arial" w:cs="Arial"/>
          <w:sz w:val="22"/>
          <w:szCs w:val="22"/>
        </w:rPr>
        <w:t>Uljanik brodogradilište d.d. iz Pule</w:t>
      </w:r>
      <w:r>
        <w:rPr>
          <w:rFonts w:ascii="Arial" w:hAnsi="Arial" w:cs="Arial"/>
          <w:sz w:val="22"/>
          <w:szCs w:val="22"/>
        </w:rPr>
        <w:t>, poziv na broj: KLASA: UP/I-351-03/16-02/</w:t>
      </w:r>
      <w:r w:rsidR="006C5CD5">
        <w:rPr>
          <w:rFonts w:ascii="Arial" w:hAnsi="Arial" w:cs="Arial"/>
          <w:sz w:val="22"/>
          <w:szCs w:val="22"/>
        </w:rPr>
        <w:t>74</w:t>
      </w:r>
      <w:r>
        <w:rPr>
          <w:rFonts w:ascii="Arial" w:hAnsi="Arial" w:cs="Arial"/>
          <w:sz w:val="22"/>
          <w:szCs w:val="22"/>
        </w:rPr>
        <w:t>, odnosno</w:t>
      </w:r>
      <w:r w:rsidR="006C5CD5">
        <w:rPr>
          <w:rFonts w:ascii="Arial" w:hAnsi="Arial" w:cs="Arial"/>
          <w:sz w:val="22"/>
          <w:szCs w:val="22"/>
        </w:rPr>
        <w:t xml:space="preserve"> elektronički na </w:t>
      </w:r>
      <w:r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6C5CD5" w:rsidRPr="00EB3EE8">
          <w:rPr>
            <w:rStyle w:val="Hyperlink"/>
            <w:rFonts w:ascii="Arial" w:hAnsi="Arial" w:cs="Arial"/>
            <w:sz w:val="22"/>
            <w:szCs w:val="22"/>
          </w:rPr>
          <w:t>pisarnica@mzoe.hr</w:t>
        </w:r>
      </w:hyperlink>
      <w:r>
        <w:rPr>
          <w:rFonts w:ascii="Arial" w:hAnsi="Arial" w:cs="Arial"/>
          <w:sz w:val="22"/>
          <w:szCs w:val="22"/>
        </w:rPr>
        <w:t>, a mogu se dostaviti i na adresu ovog tijela: Istarska županija, Upravni odjel za održivi razvoj, Flanatička 29</w:t>
      </w:r>
      <w:r w:rsidR="004447F1">
        <w:rPr>
          <w:rFonts w:ascii="Arial" w:hAnsi="Arial" w:cs="Arial"/>
          <w:sz w:val="22"/>
          <w:szCs w:val="22"/>
        </w:rPr>
        <w:t xml:space="preserve">, Pula, odnosno </w:t>
      </w:r>
      <w:r w:rsidR="006C5CD5">
        <w:rPr>
          <w:rFonts w:ascii="Arial" w:hAnsi="Arial" w:cs="Arial"/>
          <w:sz w:val="22"/>
          <w:szCs w:val="22"/>
        </w:rPr>
        <w:t xml:space="preserve">elektronički </w:t>
      </w:r>
      <w:r w:rsidR="004447F1">
        <w:rPr>
          <w:rFonts w:ascii="Arial" w:hAnsi="Arial" w:cs="Arial"/>
          <w:sz w:val="22"/>
          <w:szCs w:val="22"/>
        </w:rPr>
        <w:t xml:space="preserve">na e-mail: </w:t>
      </w:r>
      <w:hyperlink r:id="rId9" w:history="1">
        <w:r w:rsidR="004447F1" w:rsidRPr="00AD1859">
          <w:rPr>
            <w:rStyle w:val="Hyperlink"/>
            <w:rFonts w:ascii="Arial" w:hAnsi="Arial" w:cs="Arial"/>
            <w:sz w:val="22"/>
            <w:szCs w:val="22"/>
          </w:rPr>
          <w:t>odrzivi.razvoj@istra-istria.hr</w:t>
        </w:r>
      </w:hyperlink>
      <w:r w:rsidR="004447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 na adrese koje objave druga tijela javne vlasti u sklopu objave informacije o uvidu u nacrt dozvole i koja primjedbe javnosti nakon uvida u nacrt dozvole dostavljaju Ministarstvu. </w:t>
      </w:r>
    </w:p>
    <w:p w:rsidR="00AC02FF" w:rsidRDefault="00AC02FF" w:rsidP="0099494F">
      <w:pPr>
        <w:jc w:val="both"/>
        <w:rPr>
          <w:rFonts w:ascii="Arial" w:hAnsi="Arial" w:cs="Arial"/>
          <w:sz w:val="22"/>
          <w:szCs w:val="22"/>
        </w:rPr>
      </w:pPr>
    </w:p>
    <w:p w:rsidR="00AC02FF" w:rsidRPr="00AC02FF" w:rsidRDefault="00494C56" w:rsidP="0099494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Odluka s informacijom</w:t>
      </w:r>
    </w:p>
    <w:p w:rsidR="00AC02FF" w:rsidRDefault="00AC02FF" w:rsidP="0099494F">
      <w:pPr>
        <w:jc w:val="both"/>
        <w:rPr>
          <w:rFonts w:ascii="Arial" w:hAnsi="Arial" w:cs="Arial"/>
          <w:sz w:val="22"/>
          <w:szCs w:val="22"/>
        </w:rPr>
      </w:pPr>
    </w:p>
    <w:sectPr w:rsidR="00AC02FF" w:rsidSect="00022BE4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40" w:rsidRDefault="000C3D40">
      <w:r>
        <w:separator/>
      </w:r>
    </w:p>
  </w:endnote>
  <w:endnote w:type="continuationSeparator" w:id="0">
    <w:p w:rsidR="000C3D40" w:rsidRDefault="000C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40" w:rsidRDefault="000C3D40">
      <w:r>
        <w:separator/>
      </w:r>
    </w:p>
  </w:footnote>
  <w:footnote w:type="continuationSeparator" w:id="0">
    <w:p w:rsidR="000C3D40" w:rsidRDefault="000C3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4AC103A1"/>
    <w:multiLevelType w:val="hybridMultilevel"/>
    <w:tmpl w:val="220686D8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66290FE7"/>
    <w:multiLevelType w:val="hybridMultilevel"/>
    <w:tmpl w:val="8DD2299E"/>
    <w:lvl w:ilvl="0" w:tplc="FAC01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E66CF"/>
    <w:multiLevelType w:val="hybridMultilevel"/>
    <w:tmpl w:val="47F863EA"/>
    <w:lvl w:ilvl="0" w:tplc="89867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BE4"/>
    <w:rsid w:val="00022BE4"/>
    <w:rsid w:val="0004211D"/>
    <w:rsid w:val="00056797"/>
    <w:rsid w:val="000904C8"/>
    <w:rsid w:val="000B643D"/>
    <w:rsid w:val="000C3D40"/>
    <w:rsid w:val="000C439C"/>
    <w:rsid w:val="000D3392"/>
    <w:rsid w:val="000D6DDE"/>
    <w:rsid w:val="001026BB"/>
    <w:rsid w:val="00116CCF"/>
    <w:rsid w:val="001305F8"/>
    <w:rsid w:val="001779BE"/>
    <w:rsid w:val="001A79B0"/>
    <w:rsid w:val="001C7B86"/>
    <w:rsid w:val="001D6389"/>
    <w:rsid w:val="001E6EFC"/>
    <w:rsid w:val="001F2774"/>
    <w:rsid w:val="00217373"/>
    <w:rsid w:val="00224ED8"/>
    <w:rsid w:val="00226C63"/>
    <w:rsid w:val="00230EF0"/>
    <w:rsid w:val="00232AAE"/>
    <w:rsid w:val="00247980"/>
    <w:rsid w:val="002569D0"/>
    <w:rsid w:val="002577EA"/>
    <w:rsid w:val="00276D79"/>
    <w:rsid w:val="00277601"/>
    <w:rsid w:val="002A07B7"/>
    <w:rsid w:val="002E3A2D"/>
    <w:rsid w:val="00304E8D"/>
    <w:rsid w:val="00307913"/>
    <w:rsid w:val="00394813"/>
    <w:rsid w:val="003C0A12"/>
    <w:rsid w:val="003D602B"/>
    <w:rsid w:val="003E5BE8"/>
    <w:rsid w:val="00421582"/>
    <w:rsid w:val="0042288D"/>
    <w:rsid w:val="004447F1"/>
    <w:rsid w:val="00444F25"/>
    <w:rsid w:val="00461436"/>
    <w:rsid w:val="00494C56"/>
    <w:rsid w:val="004A5ACF"/>
    <w:rsid w:val="004B0391"/>
    <w:rsid w:val="004B0A5B"/>
    <w:rsid w:val="004F035D"/>
    <w:rsid w:val="004F4929"/>
    <w:rsid w:val="004F7DB2"/>
    <w:rsid w:val="0050064E"/>
    <w:rsid w:val="005127D7"/>
    <w:rsid w:val="00527DA8"/>
    <w:rsid w:val="005359EE"/>
    <w:rsid w:val="00537EE2"/>
    <w:rsid w:val="00546105"/>
    <w:rsid w:val="00576D45"/>
    <w:rsid w:val="005872C2"/>
    <w:rsid w:val="00593138"/>
    <w:rsid w:val="005A1BE9"/>
    <w:rsid w:val="005A3A23"/>
    <w:rsid w:val="005C0ABF"/>
    <w:rsid w:val="005D0629"/>
    <w:rsid w:val="005F465D"/>
    <w:rsid w:val="006017A0"/>
    <w:rsid w:val="00601938"/>
    <w:rsid w:val="00622EC7"/>
    <w:rsid w:val="00627241"/>
    <w:rsid w:val="00645F67"/>
    <w:rsid w:val="00651566"/>
    <w:rsid w:val="00673B00"/>
    <w:rsid w:val="00694E36"/>
    <w:rsid w:val="006B3D14"/>
    <w:rsid w:val="006C5CD5"/>
    <w:rsid w:val="006D4419"/>
    <w:rsid w:val="006D5221"/>
    <w:rsid w:val="006D78DE"/>
    <w:rsid w:val="006E2596"/>
    <w:rsid w:val="006E7A1B"/>
    <w:rsid w:val="006F69FC"/>
    <w:rsid w:val="00703477"/>
    <w:rsid w:val="00732A6B"/>
    <w:rsid w:val="00742BB7"/>
    <w:rsid w:val="007A251C"/>
    <w:rsid w:val="007D7F0B"/>
    <w:rsid w:val="007E016A"/>
    <w:rsid w:val="008273CF"/>
    <w:rsid w:val="0083464F"/>
    <w:rsid w:val="00836F2D"/>
    <w:rsid w:val="008562BA"/>
    <w:rsid w:val="00857494"/>
    <w:rsid w:val="00864CD7"/>
    <w:rsid w:val="0087591E"/>
    <w:rsid w:val="00891481"/>
    <w:rsid w:val="008A2234"/>
    <w:rsid w:val="008D02D3"/>
    <w:rsid w:val="008E02B9"/>
    <w:rsid w:val="00916D60"/>
    <w:rsid w:val="00917687"/>
    <w:rsid w:val="00941139"/>
    <w:rsid w:val="0094245A"/>
    <w:rsid w:val="00975157"/>
    <w:rsid w:val="0099494F"/>
    <w:rsid w:val="00996513"/>
    <w:rsid w:val="009A4F3B"/>
    <w:rsid w:val="009C2AA8"/>
    <w:rsid w:val="009F7FC7"/>
    <w:rsid w:val="00A06E7F"/>
    <w:rsid w:val="00A15B52"/>
    <w:rsid w:val="00A22291"/>
    <w:rsid w:val="00A3613E"/>
    <w:rsid w:val="00A52675"/>
    <w:rsid w:val="00AB2F3A"/>
    <w:rsid w:val="00AB7A33"/>
    <w:rsid w:val="00AC02FF"/>
    <w:rsid w:val="00AF05A8"/>
    <w:rsid w:val="00B51186"/>
    <w:rsid w:val="00B549B9"/>
    <w:rsid w:val="00B66FD1"/>
    <w:rsid w:val="00B71852"/>
    <w:rsid w:val="00B75CF1"/>
    <w:rsid w:val="00B977D1"/>
    <w:rsid w:val="00BA5FDC"/>
    <w:rsid w:val="00BB415C"/>
    <w:rsid w:val="00BE0B65"/>
    <w:rsid w:val="00BF3E49"/>
    <w:rsid w:val="00BF7819"/>
    <w:rsid w:val="00C02250"/>
    <w:rsid w:val="00C22F72"/>
    <w:rsid w:val="00C32E18"/>
    <w:rsid w:val="00C36E93"/>
    <w:rsid w:val="00C93714"/>
    <w:rsid w:val="00CA65D8"/>
    <w:rsid w:val="00CC0D31"/>
    <w:rsid w:val="00CD440E"/>
    <w:rsid w:val="00CE2022"/>
    <w:rsid w:val="00CF0CAA"/>
    <w:rsid w:val="00D011D1"/>
    <w:rsid w:val="00D05D10"/>
    <w:rsid w:val="00D47887"/>
    <w:rsid w:val="00E30256"/>
    <w:rsid w:val="00E62CAE"/>
    <w:rsid w:val="00E70D43"/>
    <w:rsid w:val="00E73A79"/>
    <w:rsid w:val="00E759D8"/>
    <w:rsid w:val="00E86EDB"/>
    <w:rsid w:val="00E960E5"/>
    <w:rsid w:val="00EF110B"/>
    <w:rsid w:val="00F640DE"/>
    <w:rsid w:val="00F76334"/>
    <w:rsid w:val="00F910DD"/>
    <w:rsid w:val="00FA121F"/>
    <w:rsid w:val="00FC45C5"/>
    <w:rsid w:val="00FE128C"/>
    <w:rsid w:val="00FE6630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2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B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2BB7"/>
  </w:style>
  <w:style w:type="paragraph" w:styleId="Footer">
    <w:name w:val="footer"/>
    <w:basedOn w:val="Normal"/>
    <w:rsid w:val="00742BB7"/>
    <w:pPr>
      <w:tabs>
        <w:tab w:val="center" w:pos="4153"/>
        <w:tab w:val="right" w:pos="8306"/>
      </w:tabs>
    </w:pPr>
  </w:style>
  <w:style w:type="paragraph" w:styleId="BodyText">
    <w:name w:val="Body Text"/>
    <w:aliases w:val="uvlaka 2,  uvlaka 2"/>
    <w:basedOn w:val="Normal"/>
    <w:link w:val="BodyTextChar"/>
    <w:rsid w:val="00836F2D"/>
    <w:pPr>
      <w:jc w:val="both"/>
    </w:pPr>
    <w:rPr>
      <w:rFonts w:ascii="Arial" w:hAnsi="Arial"/>
      <w:color w:val="000000"/>
      <w:sz w:val="20"/>
      <w:szCs w:val="20"/>
      <w:lang/>
    </w:rPr>
  </w:style>
  <w:style w:type="character" w:customStyle="1" w:styleId="BodyTextChar">
    <w:name w:val="Body Text Char"/>
    <w:aliases w:val="uvlaka 2 Char,  uvlaka 2 Char"/>
    <w:link w:val="BodyText"/>
    <w:rsid w:val="00836F2D"/>
    <w:rPr>
      <w:rFonts w:cs="Times New Roman"/>
      <w:b w:val="0"/>
      <w:shadow w:val="0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836F2D"/>
    <w:pPr>
      <w:ind w:left="720"/>
    </w:pPr>
    <w:rPr>
      <w:rFonts w:ascii="Arial" w:hAnsi="Arial"/>
      <w:sz w:val="22"/>
      <w:szCs w:val="20"/>
      <w:lang w:eastAsia="en-US"/>
    </w:rPr>
  </w:style>
  <w:style w:type="character" w:customStyle="1" w:styleId="crna121">
    <w:name w:val="crna121"/>
    <w:rsid w:val="00836F2D"/>
    <w:rPr>
      <w:rFonts w:ascii="Arial" w:hAnsi="Arial" w:cs="Arial" w:hint="default"/>
      <w:b w:val="0"/>
      <w:bCs w:val="0"/>
      <w:strike w:val="0"/>
      <w:dstrike w:val="0"/>
      <w:color w:val="000000"/>
      <w:sz w:val="12"/>
      <w:szCs w:val="12"/>
      <w:u w:val="none"/>
      <w:effect w:val="none"/>
      <w:bdr w:val="none" w:sz="0" w:space="0" w:color="auto" w:frame="1"/>
    </w:rPr>
  </w:style>
  <w:style w:type="character" w:styleId="Hyperlink">
    <w:name w:val="Hyperlink"/>
    <w:rsid w:val="004A5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mzo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o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rzivi.razvoj@istra-istri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1721</CharactersWithSpaces>
  <SharedDoc>false</SharedDoc>
  <HLinks>
    <vt:vector size="18" baseType="variant">
      <vt:variant>
        <vt:i4>8126551</vt:i4>
      </vt:variant>
      <vt:variant>
        <vt:i4>6</vt:i4>
      </vt:variant>
      <vt:variant>
        <vt:i4>0</vt:i4>
      </vt:variant>
      <vt:variant>
        <vt:i4>5</vt:i4>
      </vt:variant>
      <vt:variant>
        <vt:lpwstr>mailto:odrzivi.razvoj@istra-istria.hr</vt:lpwstr>
      </vt:variant>
      <vt:variant>
        <vt:lpwstr/>
      </vt:variant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mailto:pisarnica@mzoe.hr</vt:lpwstr>
      </vt:variant>
      <vt:variant>
        <vt:lpwstr/>
      </vt:variant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http://www.mzoe.hr/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Dravec</dc:creator>
  <cp:keywords/>
  <cp:lastModifiedBy>Lovorka Hajdić Golja</cp:lastModifiedBy>
  <cp:revision>2</cp:revision>
  <cp:lastPrinted>2018-03-13T13:26:00Z</cp:lastPrinted>
  <dcterms:created xsi:type="dcterms:W3CDTF">2018-03-13T13:26:00Z</dcterms:created>
  <dcterms:modified xsi:type="dcterms:W3CDTF">2018-03-13T13:26:00Z</dcterms:modified>
</cp:coreProperties>
</file>