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8330E" w14:textId="50DC6D12" w:rsidR="00F536B3" w:rsidRPr="00902BF8" w:rsidRDefault="00624CE1" w:rsidP="00902BF8">
      <w:pPr>
        <w:pStyle w:val="Tijelo"/>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MODULO DI PRESENTAZIONE DELLA DOMANDA ALL’INVITO PUBBLICO</w:t>
      </w:r>
    </w:p>
    <w:p w14:paraId="6A7F5D4C" w14:textId="193F48D0" w:rsidR="00662444" w:rsidRPr="00662444" w:rsidRDefault="00662444" w:rsidP="00662444">
      <w:pPr>
        <w:pStyle w:val="Tij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center"/>
        <w:rPr>
          <w:rFonts w:ascii="Times New Roman" w:hAnsi="Times New Roman" w:cs="Times New Roman"/>
          <w:b/>
          <w:bCs/>
          <w:sz w:val="24"/>
          <w:szCs w:val="24"/>
        </w:rPr>
      </w:pPr>
      <w:r>
        <w:rPr>
          <w:rFonts w:ascii="Times New Roman" w:hAnsi="Times New Roman"/>
          <w:b/>
          <w:sz w:val="24"/>
        </w:rPr>
        <w:t xml:space="preserve">per il finanziamento di programmi editoriali e/o del giornalismo d’inchiesta </w:t>
      </w:r>
    </w:p>
    <w:p w14:paraId="401312CB" w14:textId="67ADA5A5" w:rsidR="00F536B3" w:rsidRDefault="00662444" w:rsidP="00662444">
      <w:pPr>
        <w:pStyle w:val="Tij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center"/>
        <w:rPr>
          <w:rFonts w:ascii="Times New Roman" w:hAnsi="Times New Roman" w:cs="Times New Roman"/>
          <w:b/>
          <w:bCs/>
          <w:sz w:val="24"/>
          <w:szCs w:val="24"/>
        </w:rPr>
      </w:pPr>
      <w:r>
        <w:rPr>
          <w:rFonts w:ascii="Times New Roman" w:hAnsi="Times New Roman"/>
          <w:b/>
          <w:sz w:val="24"/>
        </w:rPr>
        <w:t>dei media elettronici nel 2024 di interesse per la Città di Pula-Pola</w:t>
      </w:r>
    </w:p>
    <w:p w14:paraId="60CF4636" w14:textId="0AC56874" w:rsidR="00470E58" w:rsidRDefault="00470E58" w:rsidP="00662444">
      <w:pPr>
        <w:pStyle w:val="Tij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center"/>
        <w:rPr>
          <w:rFonts w:ascii="Times New Roman" w:hAnsi="Times New Roman" w:cs="Times New Roman"/>
          <w:b/>
          <w:bCs/>
          <w:sz w:val="24"/>
          <w:szCs w:val="24"/>
        </w:rPr>
      </w:pPr>
    </w:p>
    <w:p w14:paraId="5244CDA8" w14:textId="1A383950" w:rsidR="00470E58" w:rsidRDefault="00470E58" w:rsidP="00662444">
      <w:pPr>
        <w:pStyle w:val="Tij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center"/>
        <w:rPr>
          <w:rFonts w:ascii="Times New Roman" w:hAnsi="Times New Roman" w:cs="Times New Roman"/>
          <w:b/>
          <w:bCs/>
          <w:sz w:val="24"/>
          <w:szCs w:val="24"/>
        </w:rPr>
      </w:pPr>
      <w:r>
        <w:rPr>
          <w:rFonts w:ascii="Times New Roman" w:hAnsi="Times New Roman"/>
          <w:b/>
          <w:sz w:val="24"/>
        </w:rPr>
        <w:t>MODULO n. 3 - DICHIARAZIONE</w:t>
      </w:r>
    </w:p>
    <w:p w14:paraId="3FC34EB7" w14:textId="77777777" w:rsidR="005278D2" w:rsidRDefault="005278D2">
      <w:pPr>
        <w:pStyle w:val="Tij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rPr>
          <w:rFonts w:ascii="Times New Roman" w:eastAsia="Times New Roman" w:hAnsi="Times New Roman" w:cs="Times New Roman"/>
          <w:b/>
          <w:bCs/>
          <w:sz w:val="24"/>
          <w:szCs w:val="24"/>
        </w:rPr>
      </w:pPr>
    </w:p>
    <w:p w14:paraId="0C1AA83B" w14:textId="77777777" w:rsidR="00F536B3" w:rsidRPr="00902BF8" w:rsidRDefault="00F536B3">
      <w:pPr>
        <w:pStyle w:val="Tijelo"/>
        <w:spacing w:after="0" w:line="240" w:lineRule="auto"/>
        <w:jc w:val="right"/>
        <w:rPr>
          <w:rFonts w:ascii="Times New Roman" w:eastAsia="Times New Roman" w:hAnsi="Times New Roman" w:cs="Times New Roman"/>
          <w:sz w:val="24"/>
          <w:szCs w:val="24"/>
        </w:rPr>
      </w:pPr>
    </w:p>
    <w:tbl>
      <w:tblPr>
        <w:tblStyle w:val="TableNormal"/>
        <w:tblW w:w="9747"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47"/>
      </w:tblGrid>
      <w:tr w:rsidR="00F536B3" w:rsidRPr="00902BF8" w14:paraId="2A7211F5" w14:textId="77777777" w:rsidTr="00D73A2C">
        <w:trPr>
          <w:trHeight w:val="720"/>
          <w:jc w:val="right"/>
        </w:trPr>
        <w:tc>
          <w:tcPr>
            <w:tcW w:w="974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3372B4" w14:textId="6B367A11" w:rsidR="00F536B3" w:rsidRDefault="00624CE1">
            <w:pPr>
              <w:pStyle w:val="Tijelo"/>
              <w:spacing w:after="120" w:line="240" w:lineRule="auto"/>
              <w:rPr>
                <w:rFonts w:ascii="Times New Roman" w:hAnsi="Times New Roman" w:cs="Times New Roman"/>
                <w:b/>
                <w:bCs/>
                <w:sz w:val="24"/>
                <w:szCs w:val="24"/>
              </w:rPr>
            </w:pPr>
            <w:r>
              <w:rPr>
                <w:rFonts w:ascii="Times New Roman" w:hAnsi="Times New Roman"/>
                <w:b/>
                <w:sz w:val="24"/>
              </w:rPr>
              <w:t>Richiedente (nome completo dell’editore):</w:t>
            </w:r>
          </w:p>
          <w:p w14:paraId="75B48C2A" w14:textId="4C1E230C" w:rsidR="00924D32" w:rsidRPr="00902BF8" w:rsidRDefault="00924D32">
            <w:pPr>
              <w:pStyle w:val="Tijelo"/>
              <w:spacing w:after="120" w:line="240" w:lineRule="auto"/>
              <w:rPr>
                <w:rFonts w:ascii="Times New Roman" w:hAnsi="Times New Roman" w:cs="Times New Roman"/>
                <w:sz w:val="24"/>
                <w:szCs w:val="24"/>
              </w:rPr>
            </w:pPr>
          </w:p>
        </w:tc>
      </w:tr>
      <w:tr w:rsidR="00F536B3" w:rsidRPr="00902BF8" w14:paraId="0EB0EFE8" w14:textId="77777777" w:rsidTr="00D73A2C">
        <w:trPr>
          <w:trHeight w:val="720"/>
          <w:jc w:val="right"/>
        </w:trPr>
        <w:tc>
          <w:tcPr>
            <w:tcW w:w="974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502B5B" w14:textId="77777777" w:rsidR="003506FD" w:rsidRDefault="003506FD" w:rsidP="003506FD">
            <w:pPr>
              <w:pStyle w:val="Tijelo"/>
              <w:spacing w:after="120" w:line="240" w:lineRule="auto"/>
              <w:rPr>
                <w:rFonts w:ascii="Times New Roman" w:hAnsi="Times New Roman" w:cs="Times New Roman"/>
                <w:b/>
                <w:bCs/>
                <w:sz w:val="24"/>
                <w:szCs w:val="24"/>
              </w:rPr>
            </w:pPr>
            <w:r>
              <w:rPr>
                <w:rFonts w:ascii="Times New Roman" w:hAnsi="Times New Roman"/>
                <w:b/>
                <w:sz w:val="24"/>
              </w:rPr>
              <w:t>Sede e indirizzo (numero civico e città, via, telefono):</w:t>
            </w:r>
          </w:p>
          <w:p w14:paraId="7527B0A7" w14:textId="3FC43A15" w:rsidR="00924D32" w:rsidRPr="00902BF8" w:rsidRDefault="00924D32">
            <w:pPr>
              <w:pStyle w:val="Tijelo"/>
              <w:spacing w:after="120" w:line="240" w:lineRule="auto"/>
              <w:rPr>
                <w:rFonts w:ascii="Times New Roman" w:hAnsi="Times New Roman" w:cs="Times New Roman"/>
                <w:sz w:val="24"/>
                <w:szCs w:val="24"/>
              </w:rPr>
            </w:pPr>
          </w:p>
        </w:tc>
      </w:tr>
      <w:tr w:rsidR="00F536B3" w:rsidRPr="00902BF8" w14:paraId="00DB4CE1" w14:textId="77777777" w:rsidTr="00D73A2C">
        <w:trPr>
          <w:trHeight w:val="720"/>
          <w:jc w:val="right"/>
        </w:trPr>
        <w:tc>
          <w:tcPr>
            <w:tcW w:w="974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3FDBA9" w14:textId="23F5C7FB" w:rsidR="003506FD" w:rsidRDefault="003506FD" w:rsidP="003506FD">
            <w:pPr>
              <w:pStyle w:val="Tijelo"/>
              <w:spacing w:after="120" w:line="240" w:lineRule="auto"/>
              <w:rPr>
                <w:rFonts w:ascii="Times New Roman" w:hAnsi="Times New Roman" w:cs="Times New Roman"/>
                <w:b/>
                <w:bCs/>
                <w:sz w:val="24"/>
                <w:szCs w:val="24"/>
              </w:rPr>
            </w:pPr>
            <w:r>
              <w:rPr>
                <w:rFonts w:ascii="Times New Roman" w:hAnsi="Times New Roman"/>
                <w:b/>
                <w:sz w:val="24"/>
              </w:rPr>
              <w:t>CIP/OIB dell'editore:</w:t>
            </w:r>
          </w:p>
          <w:p w14:paraId="34F046DD" w14:textId="0694CFCB" w:rsidR="00924D32" w:rsidRPr="00902BF8" w:rsidRDefault="00924D32">
            <w:pPr>
              <w:pStyle w:val="Tijelo"/>
              <w:spacing w:after="120" w:line="240" w:lineRule="auto"/>
              <w:rPr>
                <w:rFonts w:ascii="Times New Roman" w:hAnsi="Times New Roman" w:cs="Times New Roman"/>
                <w:sz w:val="24"/>
                <w:szCs w:val="24"/>
              </w:rPr>
            </w:pPr>
          </w:p>
        </w:tc>
      </w:tr>
      <w:tr w:rsidR="00D73A2C" w:rsidRPr="00902BF8" w14:paraId="2FB68D4E" w14:textId="77777777" w:rsidTr="00D73A2C">
        <w:trPr>
          <w:trHeight w:val="720"/>
          <w:jc w:val="right"/>
        </w:trPr>
        <w:tc>
          <w:tcPr>
            <w:tcW w:w="974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6B42F1" w14:textId="77777777" w:rsidR="00905E14" w:rsidRPr="00A90BC3" w:rsidRDefault="00905E14" w:rsidP="00CF79E5">
            <w:pPr>
              <w:pStyle w:val="Tijelo"/>
              <w:spacing w:after="0"/>
              <w:jc w:val="both"/>
              <w:rPr>
                <w:rFonts w:ascii="Times New Roman" w:hAnsi="Times New Roman" w:cs="Times New Roman"/>
                <w:sz w:val="24"/>
                <w:szCs w:val="24"/>
              </w:rPr>
            </w:pPr>
          </w:p>
          <w:p w14:paraId="5555C2B1" w14:textId="0101E4B2" w:rsidR="00D73A2C" w:rsidRPr="00A90BC3" w:rsidRDefault="00CF79E5" w:rsidP="00CF79E5">
            <w:pPr>
              <w:pStyle w:val="Tijelo"/>
              <w:spacing w:after="0"/>
              <w:jc w:val="both"/>
              <w:rPr>
                <w:rFonts w:ascii="Times New Roman" w:hAnsi="Times New Roman" w:cs="Times New Roman"/>
                <w:sz w:val="24"/>
                <w:szCs w:val="24"/>
              </w:rPr>
            </w:pPr>
            <w:r w:rsidRPr="00A90BC3">
              <w:rPr>
                <w:rFonts w:ascii="Times New Roman" w:hAnsi="Times New Roman"/>
                <w:sz w:val="24"/>
              </w:rPr>
              <w:t>Il sottoscritto, _______________________________(nome e cognome), in qualità di persona autorizzata alla rappresentanza, sulla base delle condizioni previste dall’Invito pubblico per il finanziamento di programmi editoriali  e/o del giornalismo d'inchiesta dei media elettronici nel 2024 di interesse per la Città di Pola, pubblicato sul sito web della Città di Pola il 18 dicembre 2023, rilascio sotto responsabilità penale e materiale la seguente</w:t>
            </w:r>
          </w:p>
          <w:p w14:paraId="719C78A5" w14:textId="77777777" w:rsidR="00552610" w:rsidRPr="00A90BC3" w:rsidRDefault="00552610" w:rsidP="00CF79E5">
            <w:pPr>
              <w:pStyle w:val="Tijelo"/>
              <w:spacing w:after="0"/>
              <w:jc w:val="center"/>
              <w:rPr>
                <w:rFonts w:ascii="Times New Roman" w:hAnsi="Times New Roman" w:cs="Times New Roman"/>
                <w:b/>
                <w:bCs/>
                <w:sz w:val="24"/>
                <w:szCs w:val="24"/>
              </w:rPr>
            </w:pPr>
          </w:p>
          <w:p w14:paraId="410C2E47" w14:textId="619A8553" w:rsidR="00CF79E5" w:rsidRPr="00A90BC3" w:rsidRDefault="00CF79E5" w:rsidP="00CF79E5">
            <w:pPr>
              <w:pStyle w:val="Tijelo"/>
              <w:spacing w:after="0"/>
              <w:jc w:val="center"/>
              <w:rPr>
                <w:rFonts w:ascii="Times New Roman" w:hAnsi="Times New Roman" w:cs="Times New Roman"/>
                <w:b/>
                <w:bCs/>
                <w:sz w:val="24"/>
                <w:szCs w:val="24"/>
              </w:rPr>
            </w:pPr>
            <w:r w:rsidRPr="00A90BC3">
              <w:rPr>
                <w:rFonts w:ascii="Times New Roman" w:hAnsi="Times New Roman"/>
                <w:b/>
                <w:sz w:val="24"/>
              </w:rPr>
              <w:t>D I C H I A R A Z I O N E</w:t>
            </w:r>
          </w:p>
          <w:p w14:paraId="4E3790D5" w14:textId="77777777" w:rsidR="00552610" w:rsidRPr="00A90BC3" w:rsidRDefault="00552610" w:rsidP="00CF79E5">
            <w:pPr>
              <w:pStyle w:val="Tijelo"/>
              <w:spacing w:after="0"/>
              <w:jc w:val="center"/>
              <w:rPr>
                <w:rFonts w:ascii="Times New Roman" w:hAnsi="Times New Roman" w:cs="Times New Roman"/>
                <w:b/>
                <w:bCs/>
                <w:sz w:val="24"/>
                <w:szCs w:val="24"/>
              </w:rPr>
            </w:pPr>
          </w:p>
          <w:p w14:paraId="176CF708" w14:textId="1ACD3A05" w:rsidR="00CF79E5" w:rsidRPr="00A90BC3" w:rsidRDefault="00CF79E5" w:rsidP="00CF79E5">
            <w:pPr>
              <w:pStyle w:val="Tijelo"/>
              <w:spacing w:after="0"/>
              <w:jc w:val="center"/>
              <w:rPr>
                <w:rFonts w:ascii="Times New Roman" w:hAnsi="Times New Roman" w:cs="Times New Roman"/>
                <w:b/>
                <w:bCs/>
                <w:sz w:val="24"/>
                <w:szCs w:val="24"/>
              </w:rPr>
            </w:pPr>
            <w:r w:rsidRPr="00A90BC3">
              <w:rPr>
                <w:rFonts w:ascii="Times New Roman" w:hAnsi="Times New Roman"/>
                <w:b/>
                <w:sz w:val="24"/>
              </w:rPr>
              <w:t>I.</w:t>
            </w:r>
          </w:p>
          <w:p w14:paraId="21A68105" w14:textId="0BB0523E" w:rsidR="00CF79E5" w:rsidRPr="00A90BC3" w:rsidRDefault="00CF79E5" w:rsidP="00CF79E5">
            <w:pPr>
              <w:pStyle w:val="Tijelo"/>
              <w:spacing w:after="0"/>
              <w:ind w:left="720"/>
              <w:jc w:val="both"/>
              <w:rPr>
                <w:rFonts w:ascii="Times New Roman" w:hAnsi="Times New Roman" w:cs="Times New Roman"/>
                <w:sz w:val="24"/>
                <w:szCs w:val="24"/>
              </w:rPr>
            </w:pPr>
          </w:p>
          <w:p w14:paraId="1C720358" w14:textId="12E993E8" w:rsidR="009A724F" w:rsidRPr="00A90BC3" w:rsidRDefault="00CF79E5" w:rsidP="009A724F">
            <w:pPr>
              <w:pStyle w:val="Tijelo"/>
              <w:spacing w:after="0"/>
              <w:jc w:val="both"/>
              <w:rPr>
                <w:rFonts w:ascii="Times New Roman" w:hAnsi="Times New Roman" w:cs="Times New Roman"/>
                <w:sz w:val="24"/>
                <w:szCs w:val="24"/>
              </w:rPr>
            </w:pPr>
            <w:r w:rsidRPr="00A90BC3">
              <w:rPr>
                <w:rFonts w:ascii="Times New Roman" w:hAnsi="Times New Roman"/>
                <w:sz w:val="24"/>
              </w:rPr>
              <w:t>• i rapporti tra editori, caporedattori e giornalisti e i loro diritti e doveri reciproci sono determinati dallo statuto dei media in conformità con le disposizioni della legge sui media</w:t>
            </w:r>
          </w:p>
          <w:p w14:paraId="0BC0F209" w14:textId="0DE70506" w:rsidR="00CF79E5" w:rsidRPr="00A90BC3" w:rsidRDefault="009A724F" w:rsidP="009A724F">
            <w:pPr>
              <w:pStyle w:val="Tijelo"/>
              <w:spacing w:after="0"/>
              <w:jc w:val="both"/>
              <w:rPr>
                <w:rFonts w:ascii="Times New Roman" w:hAnsi="Times New Roman" w:cs="Times New Roman"/>
                <w:sz w:val="24"/>
                <w:szCs w:val="24"/>
              </w:rPr>
            </w:pPr>
            <w:r w:rsidRPr="00A90BC3">
              <w:rPr>
                <w:rFonts w:ascii="Times New Roman" w:hAnsi="Times New Roman"/>
                <w:sz w:val="24"/>
              </w:rPr>
              <w:t>• nel loro lavoro il richiedente e le persone in rapporto di lavoro rispettano le disposizioni del Codice deontologico dei giornalisti croati e che continueranno ad essere rispettati per tutta la durata del contenuto del programma editoriale</w:t>
            </w:r>
          </w:p>
          <w:p w14:paraId="1AB1FACE" w14:textId="77777777" w:rsidR="00A90BC3" w:rsidRPr="00A90BC3" w:rsidRDefault="00AE0010" w:rsidP="00A90BC3">
            <w:pPr>
              <w:pStyle w:val="Tijelo"/>
              <w:spacing w:after="0"/>
              <w:jc w:val="both"/>
              <w:rPr>
                <w:rFonts w:ascii="Times New Roman" w:hAnsi="Times New Roman" w:cs="Times New Roman"/>
                <w:sz w:val="24"/>
                <w:szCs w:val="24"/>
              </w:rPr>
            </w:pPr>
            <w:r w:rsidRPr="00A90BC3">
              <w:rPr>
                <w:rFonts w:ascii="Times New Roman" w:hAnsi="Times New Roman"/>
                <w:sz w:val="24"/>
              </w:rPr>
              <w:t>• nessun procedimento penale è stato condotto d'ufficio nei confronti della persona giuridica del richiedente e del soggetto responsabile nella persona giuridica, ovvero la persona fisica del richiedente negli ultimi 3 (tre) mesi dalla data di pubblicazione dell'invito pubblico</w:t>
            </w:r>
          </w:p>
          <w:p w14:paraId="498404F0" w14:textId="0EC68717" w:rsidR="009A724F" w:rsidRPr="00A90BC3" w:rsidRDefault="00A90BC3" w:rsidP="00A90BC3">
            <w:pPr>
              <w:pStyle w:val="Tijelo"/>
              <w:spacing w:after="0"/>
              <w:jc w:val="both"/>
              <w:rPr>
                <w:rFonts w:ascii="Times New Roman" w:hAnsi="Times New Roman" w:cs="Times New Roman"/>
                <w:sz w:val="24"/>
                <w:szCs w:val="24"/>
              </w:rPr>
            </w:pPr>
            <w:r w:rsidRPr="00A90BC3">
              <w:rPr>
                <w:rFonts w:ascii="Times New Roman" w:hAnsi="Times New Roman"/>
                <w:sz w:val="24"/>
              </w:rPr>
              <w:t>•</w:t>
            </w:r>
            <w:r w:rsidR="009A724F" w:rsidRPr="00A90BC3">
              <w:rPr>
                <w:rFonts w:ascii="Times New Roman" w:hAnsi="Times New Roman"/>
                <w:sz w:val="24"/>
              </w:rPr>
              <w:t xml:space="preserve"> non è stata pronunciata alcuna condanna definitiva nei confronti del richiedente e della persona responsabile nella persona giuridica, ovvero della persona fisica per il reato per il quale il procedimento è avviato d'ufficio</w:t>
            </w:r>
          </w:p>
          <w:p w14:paraId="447C4353" w14:textId="46C39F77" w:rsidR="00CF79E5" w:rsidRPr="00A90BC3" w:rsidRDefault="00A90BC3" w:rsidP="00CF79E5">
            <w:pPr>
              <w:pStyle w:val="Tijelo"/>
              <w:spacing w:after="0"/>
              <w:jc w:val="both"/>
              <w:rPr>
                <w:rFonts w:ascii="Times New Roman" w:hAnsi="Times New Roman" w:cs="Times New Roman"/>
                <w:sz w:val="24"/>
                <w:szCs w:val="24"/>
              </w:rPr>
            </w:pPr>
            <w:r w:rsidRPr="00A90BC3">
              <w:rPr>
                <w:rFonts w:ascii="Times New Roman" w:hAnsi="Times New Roman"/>
                <w:sz w:val="24"/>
              </w:rPr>
              <w:t>•</w:t>
            </w:r>
            <w:r w:rsidRPr="00A90BC3">
              <w:rPr>
                <w:rFonts w:ascii="Times New Roman" w:hAnsi="Times New Roman"/>
                <w:sz w:val="24"/>
              </w:rPr>
              <w:t xml:space="preserve"> </w:t>
            </w:r>
            <w:r w:rsidR="009A724F" w:rsidRPr="00A90BC3">
              <w:rPr>
                <w:rFonts w:ascii="Times New Roman" w:hAnsi="Times New Roman"/>
                <w:sz w:val="24"/>
              </w:rPr>
              <w:t>non è stata avviata alcuna procedura fallimentare nei confronti del richiedente e il richiedente non è in liquidazione o in procedure prefallimentari</w:t>
            </w:r>
          </w:p>
          <w:p w14:paraId="4D1E2848" w14:textId="2C8E0534" w:rsidR="00CF79E5" w:rsidRPr="00A90BC3" w:rsidRDefault="00CF79E5" w:rsidP="00CF79E5">
            <w:pPr>
              <w:pStyle w:val="Tijelo"/>
              <w:spacing w:after="0"/>
              <w:jc w:val="both"/>
              <w:rPr>
                <w:rFonts w:ascii="Times New Roman" w:hAnsi="Times New Roman" w:cs="Times New Roman"/>
                <w:sz w:val="24"/>
                <w:szCs w:val="24"/>
              </w:rPr>
            </w:pPr>
            <w:r w:rsidRPr="00A90BC3">
              <w:rPr>
                <w:rFonts w:ascii="Times New Roman" w:hAnsi="Times New Roman"/>
                <w:sz w:val="24"/>
              </w:rPr>
              <w:t xml:space="preserve"> </w:t>
            </w:r>
            <w:r w:rsidR="00A90BC3" w:rsidRPr="00A90BC3">
              <w:rPr>
                <w:rFonts w:ascii="Times New Roman" w:hAnsi="Times New Roman"/>
                <w:sz w:val="24"/>
              </w:rPr>
              <w:t>•</w:t>
            </w:r>
            <w:r w:rsidR="00A90BC3" w:rsidRPr="00A90BC3">
              <w:rPr>
                <w:rFonts w:ascii="Times New Roman" w:hAnsi="Times New Roman"/>
                <w:sz w:val="24"/>
              </w:rPr>
              <w:t xml:space="preserve"> </w:t>
            </w:r>
            <w:r w:rsidRPr="00A90BC3">
              <w:rPr>
                <w:rFonts w:ascii="Times New Roman" w:hAnsi="Times New Roman"/>
                <w:sz w:val="24"/>
              </w:rPr>
              <w:t>il richiedente non è in procinto di sospendere l'attività o non l'ha già sospesa</w:t>
            </w:r>
          </w:p>
          <w:p w14:paraId="7607CB46" w14:textId="2071F5AA" w:rsidR="00AE0010" w:rsidRPr="00A90BC3" w:rsidRDefault="00A90BC3" w:rsidP="00AE0010">
            <w:pPr>
              <w:pStyle w:val="Tijelo"/>
              <w:spacing w:after="0"/>
              <w:jc w:val="both"/>
              <w:rPr>
                <w:rFonts w:ascii="Times New Roman" w:hAnsi="Times New Roman" w:cs="Times New Roman"/>
                <w:sz w:val="24"/>
                <w:szCs w:val="24"/>
              </w:rPr>
            </w:pPr>
            <w:r w:rsidRPr="00A90BC3">
              <w:rPr>
                <w:rFonts w:ascii="Times New Roman" w:hAnsi="Times New Roman"/>
                <w:sz w:val="24"/>
              </w:rPr>
              <w:t>•</w:t>
            </w:r>
            <w:r w:rsidRPr="00A90BC3">
              <w:rPr>
                <w:rFonts w:ascii="Times New Roman" w:hAnsi="Times New Roman"/>
                <w:sz w:val="24"/>
              </w:rPr>
              <w:t xml:space="preserve"> </w:t>
            </w:r>
            <w:r w:rsidR="00AE0010" w:rsidRPr="00A90BC3">
              <w:rPr>
                <w:rFonts w:ascii="Times New Roman" w:hAnsi="Times New Roman"/>
                <w:sz w:val="24"/>
              </w:rPr>
              <w:t xml:space="preserve">il contenuto del programma editoriale non </w:t>
            </w:r>
            <w:r w:rsidRPr="00A90BC3">
              <w:rPr>
                <w:rFonts w:ascii="Times New Roman" w:hAnsi="Times New Roman"/>
                <w:sz w:val="24"/>
              </w:rPr>
              <w:t>è</w:t>
            </w:r>
            <w:r w:rsidR="00AE0010" w:rsidRPr="00A90BC3">
              <w:rPr>
                <w:rFonts w:ascii="Times New Roman" w:hAnsi="Times New Roman"/>
                <w:sz w:val="24"/>
              </w:rPr>
              <w:t xml:space="preserve"> finanziato dai mezzi del Fondo per la promozione e il pluralismo dei media elettronici, dal bilancio dell'Unione europea, dal bilancio statale o dal bilancio della Regione Istriana</w:t>
            </w:r>
          </w:p>
          <w:p w14:paraId="1FBF6441" w14:textId="77777777" w:rsidR="00A90BC3" w:rsidRDefault="00A90BC3" w:rsidP="00CF79E5">
            <w:pPr>
              <w:pStyle w:val="Tijelo"/>
              <w:spacing w:after="0"/>
              <w:jc w:val="both"/>
              <w:rPr>
                <w:rFonts w:ascii="Times New Roman" w:hAnsi="Times New Roman" w:cs="Times New Roman"/>
                <w:sz w:val="24"/>
                <w:szCs w:val="24"/>
              </w:rPr>
            </w:pPr>
            <w:r w:rsidRPr="00A90BC3">
              <w:rPr>
                <w:rFonts w:ascii="Times New Roman" w:hAnsi="Times New Roman"/>
                <w:sz w:val="24"/>
              </w:rPr>
              <w:lastRenderedPageBreak/>
              <w:t xml:space="preserve"> </w:t>
            </w:r>
            <w:r w:rsidRPr="00A90BC3">
              <w:rPr>
                <w:rFonts w:ascii="Times New Roman" w:hAnsi="Times New Roman"/>
                <w:sz w:val="24"/>
              </w:rPr>
              <w:t>•</w:t>
            </w:r>
            <w:r>
              <w:rPr>
                <w:rFonts w:ascii="Times New Roman" w:hAnsi="Times New Roman"/>
                <w:sz w:val="24"/>
              </w:rPr>
              <w:t xml:space="preserve"> </w:t>
            </w:r>
            <w:r w:rsidR="008767AA" w:rsidRPr="00A90BC3">
              <w:rPr>
                <w:rFonts w:ascii="Times New Roman" w:hAnsi="Times New Roman"/>
                <w:sz w:val="24"/>
              </w:rPr>
              <w:t xml:space="preserve">il richiedente ha pubblicato almeno 10 articoli/argomenti diversi nel periodo di 30 giorni </w:t>
            </w:r>
            <w:r>
              <w:rPr>
                <w:rFonts w:ascii="Times New Roman" w:hAnsi="Times New Roman"/>
                <w:sz w:val="24"/>
              </w:rPr>
              <w:t xml:space="preserve">antecedente </w:t>
            </w:r>
            <w:r w:rsidR="008767AA" w:rsidRPr="00A90BC3">
              <w:rPr>
                <w:rFonts w:ascii="Times New Roman" w:hAnsi="Times New Roman"/>
                <w:sz w:val="24"/>
              </w:rPr>
              <w:t>alla data di pubblicazione del presente invito pubblico su argomenti relativi alla Città di Pola tra gli argomenti elencati al punto I del presente Invito pubblico (la dichiarazione è valida per i candidati che non presentano domanda per la categoria "Giornalismo d’inchiesta")</w:t>
            </w:r>
          </w:p>
          <w:p w14:paraId="1EF316CB" w14:textId="16238129" w:rsidR="009A724F" w:rsidRPr="00A90BC3" w:rsidRDefault="00A90BC3" w:rsidP="00CF79E5">
            <w:pPr>
              <w:pStyle w:val="Tijelo"/>
              <w:spacing w:after="0"/>
              <w:jc w:val="both"/>
              <w:rPr>
                <w:rFonts w:ascii="Times New Roman" w:hAnsi="Times New Roman" w:cs="Times New Roman"/>
                <w:sz w:val="24"/>
                <w:szCs w:val="24"/>
              </w:rPr>
            </w:pPr>
            <w:r w:rsidRPr="00A90BC3">
              <w:rPr>
                <w:rFonts w:ascii="Times New Roman" w:hAnsi="Times New Roman"/>
                <w:sz w:val="24"/>
              </w:rPr>
              <w:t>•</w:t>
            </w:r>
            <w:r>
              <w:rPr>
                <w:rFonts w:ascii="Times New Roman" w:hAnsi="Times New Roman"/>
                <w:sz w:val="24"/>
              </w:rPr>
              <w:t xml:space="preserve"> </w:t>
            </w:r>
            <w:r w:rsidR="008767AA" w:rsidRPr="00A90BC3">
              <w:rPr>
                <w:rFonts w:ascii="Times New Roman" w:hAnsi="Times New Roman"/>
                <w:sz w:val="24"/>
              </w:rPr>
              <w:t xml:space="preserve"> il richiedente ha pubblicato almeno 2 diversi articoli/argomenti d’inchiesta nel periodo antecedente a 30 giorni </w:t>
            </w:r>
            <w:r>
              <w:rPr>
                <w:rFonts w:ascii="Times New Roman" w:hAnsi="Times New Roman"/>
                <w:sz w:val="24"/>
              </w:rPr>
              <w:t>a</w:t>
            </w:r>
            <w:bookmarkStart w:id="0" w:name="_GoBack"/>
            <w:bookmarkEnd w:id="0"/>
            <w:r w:rsidR="008767AA" w:rsidRPr="00A90BC3">
              <w:rPr>
                <w:rFonts w:ascii="Times New Roman" w:hAnsi="Times New Roman"/>
                <w:sz w:val="24"/>
              </w:rPr>
              <w:t>lla data di pubblicazione del presente Invito pubblico o almeno 5 diversi articoli/argomenti d’inchiesta negli ultimi 3 mesi prima della pubblicazione del presente Invito pubblico (settembre 2023, ottobre 2023, novembre 2023), con un argomento relativo alla Città di Pola (la dichiarazione è valida per i candidati che fanno domanda per la categoria "Giornalismo d’inchiesta")</w:t>
            </w:r>
          </w:p>
          <w:p w14:paraId="6F7265F4" w14:textId="2DF7EBA9" w:rsidR="004F42EB" w:rsidRPr="00A90BC3" w:rsidRDefault="00A90BC3" w:rsidP="00CF79E5">
            <w:pPr>
              <w:pStyle w:val="Tijelo"/>
              <w:spacing w:after="0"/>
              <w:jc w:val="both"/>
              <w:rPr>
                <w:rFonts w:ascii="Times New Roman" w:hAnsi="Times New Roman" w:cs="Times New Roman"/>
                <w:sz w:val="24"/>
                <w:szCs w:val="24"/>
              </w:rPr>
            </w:pPr>
            <w:r w:rsidRPr="00A90BC3">
              <w:rPr>
                <w:rFonts w:ascii="Times New Roman" w:hAnsi="Times New Roman"/>
                <w:sz w:val="24"/>
              </w:rPr>
              <w:t>•</w:t>
            </w:r>
            <w:r>
              <w:rPr>
                <w:rFonts w:ascii="Times New Roman" w:hAnsi="Times New Roman"/>
                <w:sz w:val="24"/>
              </w:rPr>
              <w:t xml:space="preserve"> </w:t>
            </w:r>
            <w:r>
              <w:rPr>
                <w:rFonts w:ascii="Times New Roman" w:hAnsi="Times New Roman"/>
                <w:sz w:val="24"/>
              </w:rPr>
              <w:t xml:space="preserve"> </w:t>
            </w:r>
            <w:r w:rsidR="004F42EB" w:rsidRPr="00A90BC3">
              <w:rPr>
                <w:rFonts w:ascii="Times New Roman" w:hAnsi="Times New Roman"/>
                <w:sz w:val="24"/>
              </w:rPr>
              <w:t>aver adempiuto a tutti gli obblighi derivanti dal Contratto di finanziamento dei media per l'anno 2023 (la dichiarazione è valida per i richiedenti che hanno stipulato tale Contratto).</w:t>
            </w:r>
          </w:p>
          <w:p w14:paraId="0F79799D" w14:textId="77777777" w:rsidR="009A724F" w:rsidRPr="00A90BC3" w:rsidRDefault="009A724F" w:rsidP="00CF79E5">
            <w:pPr>
              <w:pStyle w:val="Tijelo"/>
              <w:spacing w:after="0"/>
              <w:jc w:val="both"/>
              <w:rPr>
                <w:rFonts w:ascii="Times New Roman" w:hAnsi="Times New Roman" w:cs="Times New Roman"/>
                <w:sz w:val="24"/>
                <w:szCs w:val="24"/>
              </w:rPr>
            </w:pPr>
          </w:p>
          <w:p w14:paraId="1D4E2DE8" w14:textId="44BC0C00" w:rsidR="00552610" w:rsidRPr="00A90BC3" w:rsidRDefault="00552610" w:rsidP="00552610">
            <w:pPr>
              <w:pStyle w:val="Tijelo"/>
              <w:spacing w:after="0"/>
              <w:jc w:val="center"/>
              <w:rPr>
                <w:rFonts w:ascii="Times New Roman" w:hAnsi="Times New Roman" w:cs="Times New Roman"/>
                <w:b/>
                <w:bCs/>
                <w:sz w:val="24"/>
                <w:szCs w:val="24"/>
              </w:rPr>
            </w:pPr>
            <w:r w:rsidRPr="00A90BC3">
              <w:rPr>
                <w:rFonts w:ascii="Times New Roman" w:hAnsi="Times New Roman"/>
                <w:b/>
                <w:sz w:val="24"/>
              </w:rPr>
              <w:t>II.</w:t>
            </w:r>
          </w:p>
          <w:p w14:paraId="4EAB4E6E" w14:textId="1CECC414" w:rsidR="00552610" w:rsidRPr="00A90BC3" w:rsidRDefault="00552610" w:rsidP="00552610">
            <w:pPr>
              <w:pStyle w:val="Tijelo"/>
              <w:spacing w:after="0"/>
              <w:jc w:val="center"/>
              <w:rPr>
                <w:rFonts w:ascii="Times New Roman" w:hAnsi="Times New Roman" w:cs="Times New Roman"/>
                <w:sz w:val="24"/>
                <w:szCs w:val="24"/>
              </w:rPr>
            </w:pPr>
          </w:p>
          <w:p w14:paraId="191AA80A" w14:textId="0D858150" w:rsidR="00D73A2C" w:rsidRPr="00A90BC3" w:rsidRDefault="00552610" w:rsidP="00552610">
            <w:pPr>
              <w:pStyle w:val="Tijelo"/>
              <w:spacing w:after="0"/>
              <w:jc w:val="both"/>
              <w:rPr>
                <w:rFonts w:ascii="Times New Roman" w:hAnsi="Times New Roman" w:cs="Times New Roman"/>
                <w:sz w:val="24"/>
                <w:szCs w:val="24"/>
              </w:rPr>
            </w:pPr>
            <w:r w:rsidRPr="00A90BC3">
              <w:rPr>
                <w:rFonts w:ascii="Times New Roman" w:hAnsi="Times New Roman"/>
                <w:sz w:val="24"/>
              </w:rPr>
              <w:t>Confermo la veridicità, l'esattezza e la completezza di tutti i dati forniti con il timbro e la firma della persona autorizzata.</w:t>
            </w:r>
          </w:p>
          <w:p w14:paraId="55BE7FC0" w14:textId="0837DC1B" w:rsidR="00552610" w:rsidRPr="00A90BC3" w:rsidRDefault="00552610" w:rsidP="00552610">
            <w:pPr>
              <w:pStyle w:val="Tijelo"/>
              <w:spacing w:after="0"/>
              <w:jc w:val="both"/>
              <w:rPr>
                <w:rFonts w:ascii="Times New Roman" w:hAnsi="Times New Roman" w:cs="Times New Roman"/>
                <w:sz w:val="24"/>
                <w:szCs w:val="24"/>
              </w:rPr>
            </w:pPr>
          </w:p>
          <w:p w14:paraId="480EE3D7" w14:textId="51D023A1" w:rsidR="00D73A2C" w:rsidRPr="00A90BC3" w:rsidRDefault="00D000AB" w:rsidP="00D000AB">
            <w:pPr>
              <w:pStyle w:val="Tijelo"/>
              <w:spacing w:after="120" w:line="240" w:lineRule="auto"/>
              <w:jc w:val="center"/>
              <w:rPr>
                <w:rFonts w:ascii="Times New Roman" w:hAnsi="Times New Roman" w:cs="Times New Roman"/>
                <w:b/>
                <w:bCs/>
                <w:sz w:val="24"/>
                <w:szCs w:val="24"/>
              </w:rPr>
            </w:pPr>
            <w:r w:rsidRPr="00A90BC3">
              <w:rPr>
                <w:rFonts w:ascii="Times New Roman" w:hAnsi="Times New Roman"/>
                <w:b/>
                <w:sz w:val="24"/>
              </w:rPr>
              <w:t>III.</w:t>
            </w:r>
          </w:p>
          <w:p w14:paraId="7A64D879" w14:textId="77777777" w:rsidR="00D000AB" w:rsidRPr="00A90BC3" w:rsidRDefault="00D000AB" w:rsidP="00D000AB">
            <w:pPr>
              <w:pStyle w:val="Tijelo"/>
              <w:spacing w:after="120" w:line="240" w:lineRule="auto"/>
              <w:jc w:val="center"/>
              <w:rPr>
                <w:rFonts w:ascii="Times New Roman" w:hAnsi="Times New Roman" w:cs="Times New Roman"/>
                <w:b/>
                <w:bCs/>
                <w:sz w:val="24"/>
                <w:szCs w:val="24"/>
              </w:rPr>
            </w:pPr>
          </w:p>
          <w:p w14:paraId="49E2DF54" w14:textId="6BEFCB3C" w:rsidR="00D000AB" w:rsidRPr="00A90BC3" w:rsidRDefault="00D000AB" w:rsidP="00D000AB">
            <w:pPr>
              <w:pStyle w:val="Tijelo"/>
              <w:spacing w:after="120" w:line="240" w:lineRule="auto"/>
              <w:jc w:val="both"/>
              <w:rPr>
                <w:rFonts w:ascii="Times New Roman" w:hAnsi="Times New Roman" w:cs="Times New Roman"/>
                <w:sz w:val="24"/>
                <w:szCs w:val="24"/>
              </w:rPr>
            </w:pPr>
            <w:r w:rsidRPr="00A90BC3">
              <w:rPr>
                <w:rFonts w:ascii="Times New Roman" w:hAnsi="Times New Roman"/>
                <w:sz w:val="24"/>
              </w:rPr>
              <w:t>Convengo che la Città di Pula - Pola può richiedere la consegna della documentazione attestante la pubblicazione di articoli/argomenti nel periodo specificato all'Articolo I della presente dichiarazione.</w:t>
            </w:r>
          </w:p>
          <w:p w14:paraId="49A3E5E0" w14:textId="2EAD43CD" w:rsidR="00D73A2C" w:rsidRPr="00A90BC3" w:rsidRDefault="00D73A2C" w:rsidP="003506FD">
            <w:pPr>
              <w:pStyle w:val="Tijelo"/>
              <w:spacing w:after="120" w:line="240" w:lineRule="auto"/>
              <w:rPr>
                <w:rFonts w:ascii="Times New Roman" w:hAnsi="Times New Roman" w:cs="Times New Roman"/>
                <w:b/>
                <w:bCs/>
                <w:sz w:val="24"/>
                <w:szCs w:val="24"/>
              </w:rPr>
            </w:pPr>
          </w:p>
        </w:tc>
      </w:tr>
      <w:tr w:rsidR="00D73A2C" w:rsidRPr="00902BF8" w14:paraId="33CBE853" w14:textId="77777777" w:rsidTr="00D73A2C">
        <w:trPr>
          <w:trHeight w:val="720"/>
          <w:jc w:val="right"/>
        </w:trPr>
        <w:tc>
          <w:tcPr>
            <w:tcW w:w="974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EADCE8" w14:textId="25B4DEFD" w:rsidR="00D73A2C" w:rsidRDefault="00D73A2C" w:rsidP="003506FD">
            <w:pPr>
              <w:pStyle w:val="Tijelo"/>
              <w:spacing w:after="120" w:line="240" w:lineRule="auto"/>
              <w:rPr>
                <w:rFonts w:ascii="Times New Roman" w:hAnsi="Times New Roman" w:cs="Times New Roman"/>
                <w:b/>
                <w:bCs/>
                <w:sz w:val="24"/>
                <w:szCs w:val="24"/>
              </w:rPr>
            </w:pPr>
            <w:r>
              <w:rPr>
                <w:rFonts w:ascii="Times New Roman" w:hAnsi="Times New Roman"/>
                <w:b/>
                <w:sz w:val="24"/>
              </w:rPr>
              <w:lastRenderedPageBreak/>
              <w:t>Data e luogo:</w:t>
            </w:r>
          </w:p>
          <w:p w14:paraId="04D67ED2" w14:textId="1A1EAD4B" w:rsidR="00552610" w:rsidRPr="00552610" w:rsidRDefault="00552610" w:rsidP="003506FD">
            <w:pPr>
              <w:pStyle w:val="Tijelo"/>
              <w:spacing w:after="120" w:line="240" w:lineRule="auto"/>
              <w:rPr>
                <w:rFonts w:ascii="Times New Roman" w:hAnsi="Times New Roman" w:cs="Times New Roman"/>
                <w:sz w:val="24"/>
                <w:szCs w:val="24"/>
              </w:rPr>
            </w:pPr>
          </w:p>
        </w:tc>
      </w:tr>
    </w:tbl>
    <w:p w14:paraId="1B2CD0E4" w14:textId="0550F940" w:rsidR="00F536B3" w:rsidRDefault="00F536B3">
      <w:pPr>
        <w:pStyle w:val="Tijelo"/>
        <w:widowControl w:val="0"/>
        <w:suppressAutoHyphens/>
        <w:spacing w:after="120" w:line="240" w:lineRule="auto"/>
        <w:rPr>
          <w:rFonts w:ascii="Times New Roman" w:eastAsia="Times New Roman" w:hAnsi="Times New Roman" w:cs="Times New Roman"/>
          <w:sz w:val="24"/>
          <w:szCs w:val="24"/>
        </w:rPr>
      </w:pPr>
    </w:p>
    <w:p w14:paraId="0E76BB15" w14:textId="77777777" w:rsidR="00D73A2C" w:rsidRPr="00BC719B" w:rsidRDefault="00D73A2C">
      <w:pPr>
        <w:pStyle w:val="Tijelo"/>
        <w:widowControl w:val="0"/>
        <w:suppressAutoHyphens/>
        <w:spacing w:after="120" w:line="240" w:lineRule="auto"/>
        <w:rPr>
          <w:rFonts w:ascii="Times New Roman" w:eastAsia="Times New Roman" w:hAnsi="Times New Roman" w:cs="Times New Roman"/>
          <w:sz w:val="24"/>
          <w:szCs w:val="24"/>
        </w:rPr>
      </w:pPr>
    </w:p>
    <w:p w14:paraId="21567799" w14:textId="77777777" w:rsidR="00F536B3" w:rsidRPr="00BC719B" w:rsidRDefault="00F536B3">
      <w:pPr>
        <w:pStyle w:val="Tijelo"/>
        <w:spacing w:after="120" w:line="240" w:lineRule="auto"/>
        <w:rPr>
          <w:rFonts w:ascii="Times New Roman" w:eastAsia="Times New Roman" w:hAnsi="Times New Roman" w:cs="Times New Roman"/>
          <w:sz w:val="24"/>
          <w:szCs w:val="24"/>
        </w:rPr>
      </w:pPr>
    </w:p>
    <w:tbl>
      <w:tblPr>
        <w:tblW w:w="4469" w:type="pct"/>
        <w:tblLook w:val="04A0" w:firstRow="1" w:lastRow="0" w:firstColumn="1" w:lastColumn="0" w:noHBand="0" w:noVBand="1"/>
      </w:tblPr>
      <w:tblGrid>
        <w:gridCol w:w="2126"/>
        <w:gridCol w:w="5977"/>
      </w:tblGrid>
      <w:tr w:rsidR="00BC719B" w14:paraId="1DBC1CF5" w14:textId="77777777" w:rsidTr="00E31F23">
        <w:tc>
          <w:tcPr>
            <w:tcW w:w="1312" w:type="pct"/>
            <w:vMerge w:val="restart"/>
            <w:vAlign w:val="center"/>
            <w:hideMark/>
          </w:tcPr>
          <w:p w14:paraId="15A12442" w14:textId="77777777" w:rsidR="00BC719B" w:rsidRDefault="00BC719B" w:rsidP="00E31F23">
            <w:pPr>
              <w:spacing w:line="256" w:lineRule="auto"/>
            </w:pPr>
            <w:r>
              <w:t xml:space="preserve">         Sigillo/timbro</w:t>
            </w:r>
          </w:p>
        </w:tc>
        <w:tc>
          <w:tcPr>
            <w:tcW w:w="3688" w:type="pct"/>
            <w:hideMark/>
          </w:tcPr>
          <w:p w14:paraId="4C36BCF9" w14:textId="6677BAB5" w:rsidR="00BC719B" w:rsidRDefault="004A7D9A" w:rsidP="00E31F23">
            <w:pPr>
              <w:spacing w:line="256" w:lineRule="auto"/>
              <w:ind w:right="-1895"/>
            </w:pPr>
            <w:r>
              <w:t xml:space="preserve">             Firma della persona autorizzata a rappresentare l’editore:</w:t>
            </w:r>
          </w:p>
          <w:p w14:paraId="70B525E7" w14:textId="77777777" w:rsidR="000077D8" w:rsidRDefault="000077D8" w:rsidP="00E31F23">
            <w:pPr>
              <w:spacing w:line="256" w:lineRule="auto"/>
              <w:ind w:right="-1895"/>
            </w:pPr>
          </w:p>
          <w:p w14:paraId="5F438DB3" w14:textId="77777777" w:rsidR="000077D8" w:rsidRDefault="000077D8" w:rsidP="00E31F23">
            <w:pPr>
              <w:spacing w:line="256" w:lineRule="auto"/>
              <w:ind w:right="-1895"/>
            </w:pPr>
          </w:p>
          <w:p w14:paraId="61F8B81D" w14:textId="707BFA70" w:rsidR="000077D8" w:rsidRDefault="000077D8" w:rsidP="00E31F23">
            <w:pPr>
              <w:spacing w:line="256" w:lineRule="auto"/>
              <w:ind w:right="-1895"/>
            </w:pPr>
          </w:p>
        </w:tc>
      </w:tr>
      <w:tr w:rsidR="00BC719B" w14:paraId="120221C4" w14:textId="77777777" w:rsidTr="00E31F23">
        <w:tc>
          <w:tcPr>
            <w:tcW w:w="0" w:type="auto"/>
            <w:vMerge/>
            <w:vAlign w:val="center"/>
            <w:hideMark/>
          </w:tcPr>
          <w:p w14:paraId="54AFB679" w14:textId="77777777" w:rsidR="00BC719B" w:rsidRDefault="00BC719B" w:rsidP="00E31F23">
            <w:pPr>
              <w:spacing w:line="256" w:lineRule="auto"/>
              <w:rPr>
                <w:sz w:val="22"/>
                <w:szCs w:val="22"/>
              </w:rPr>
            </w:pPr>
          </w:p>
        </w:tc>
        <w:tc>
          <w:tcPr>
            <w:tcW w:w="3688" w:type="pct"/>
            <w:tcBorders>
              <w:top w:val="nil"/>
              <w:left w:val="nil"/>
              <w:bottom w:val="single" w:sz="4" w:space="0" w:color="000000"/>
              <w:right w:val="nil"/>
            </w:tcBorders>
          </w:tcPr>
          <w:p w14:paraId="73F82721" w14:textId="77777777" w:rsidR="00BC719B" w:rsidRDefault="00BC719B" w:rsidP="00E31F23">
            <w:pPr>
              <w:spacing w:line="256" w:lineRule="auto"/>
              <w:ind w:right="-1526"/>
            </w:pPr>
          </w:p>
        </w:tc>
      </w:tr>
    </w:tbl>
    <w:p w14:paraId="76D60A95" w14:textId="77777777" w:rsidR="00BC719B" w:rsidRPr="004C0B8C" w:rsidRDefault="00BC719B" w:rsidP="00BC719B">
      <w:pPr>
        <w:rPr>
          <w:rFonts w:ascii="Calibri" w:hAnsi="Calibri"/>
          <w:sz w:val="22"/>
          <w:szCs w:val="22"/>
        </w:rPr>
      </w:pPr>
    </w:p>
    <w:p w14:paraId="0C60E0AE" w14:textId="77777777" w:rsidR="00BC719B" w:rsidRDefault="00BC719B" w:rsidP="00BC719B"/>
    <w:p w14:paraId="42A90E45" w14:textId="77777777" w:rsidR="00F536B3" w:rsidRPr="00902BF8" w:rsidRDefault="00F536B3">
      <w:pPr>
        <w:pStyle w:val="Tijelo"/>
        <w:widowControl w:val="0"/>
        <w:spacing w:after="120" w:line="240" w:lineRule="auto"/>
        <w:rPr>
          <w:rFonts w:ascii="Times New Roman" w:hAnsi="Times New Roman" w:cs="Times New Roman"/>
          <w:sz w:val="24"/>
          <w:szCs w:val="24"/>
        </w:rPr>
      </w:pPr>
    </w:p>
    <w:sectPr w:rsidR="00F536B3" w:rsidRPr="00902BF8">
      <w:headerReference w:type="default" r:id="rId8"/>
      <w:footerReference w:type="default" r:id="rId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65E99" w14:textId="77777777" w:rsidR="00FF4683" w:rsidRDefault="00FF4683">
      <w:r>
        <w:separator/>
      </w:r>
    </w:p>
  </w:endnote>
  <w:endnote w:type="continuationSeparator" w:id="0">
    <w:p w14:paraId="4EDC7714" w14:textId="77777777" w:rsidR="00FF4683" w:rsidRDefault="00FF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688C" w14:textId="77777777" w:rsidR="00F536B3" w:rsidRDefault="00F536B3">
    <w:pPr>
      <w:pStyle w:val="Zaglavljeipodnoj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CF35A" w14:textId="77777777" w:rsidR="00FF4683" w:rsidRDefault="00FF4683">
      <w:r>
        <w:separator/>
      </w:r>
    </w:p>
  </w:footnote>
  <w:footnote w:type="continuationSeparator" w:id="0">
    <w:p w14:paraId="1822F392" w14:textId="77777777" w:rsidR="00FF4683" w:rsidRDefault="00FF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835E" w14:textId="77777777" w:rsidR="00F536B3" w:rsidRDefault="00F536B3">
    <w:pPr>
      <w:pStyle w:val="Zaglavljeipodnoj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3642"/>
    <w:multiLevelType w:val="hybridMultilevel"/>
    <w:tmpl w:val="88328C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A4875B4"/>
    <w:multiLevelType w:val="hybridMultilevel"/>
    <w:tmpl w:val="8526716E"/>
    <w:lvl w:ilvl="0" w:tplc="FDBCA1D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5372D1D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E46EF23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F3A4AB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E8A362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DC8B99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2F290F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6D6067D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FD2C93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B5B009D"/>
    <w:multiLevelType w:val="hybridMultilevel"/>
    <w:tmpl w:val="58563E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30F14A7"/>
    <w:multiLevelType w:val="hybridMultilevel"/>
    <w:tmpl w:val="FE00F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8EE5434"/>
    <w:multiLevelType w:val="hybridMultilevel"/>
    <w:tmpl w:val="4CE2CB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9E71180"/>
    <w:multiLevelType w:val="hybridMultilevel"/>
    <w:tmpl w:val="33187C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7A0FE7"/>
    <w:multiLevelType w:val="hybridMultilevel"/>
    <w:tmpl w:val="77465DF8"/>
    <w:lvl w:ilvl="0" w:tplc="808E3180">
      <w:start w:val="1"/>
      <w:numFmt w:val="low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1" w:tplc="875684DE">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2" w:tplc="B1664452">
      <w:start w:val="1"/>
      <w:numFmt w:val="lowerLetter"/>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3" w:tplc="691A7A9C">
      <w:start w:val="1"/>
      <w:numFmt w:val="lowerLetter"/>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4" w:tplc="132A9D10">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5" w:tplc="EBFE3156">
      <w:start w:val="1"/>
      <w:numFmt w:val="lowerLetter"/>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6" w:tplc="283C0C74">
      <w:start w:val="1"/>
      <w:numFmt w:val="lowerLetter"/>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7" w:tplc="2E42DF08">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8" w:tplc="F4F4D276">
      <w:start w:val="1"/>
      <w:numFmt w:val="lowerLetter"/>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316" w:hanging="3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CD51FAA"/>
    <w:multiLevelType w:val="hybridMultilevel"/>
    <w:tmpl w:val="D4A8AA8C"/>
    <w:lvl w:ilvl="0" w:tplc="5E8EC680">
      <w:start w:val="1"/>
      <w:numFmt w:val="bullet"/>
      <w:lvlText w:val="-"/>
      <w:lvlJc w:val="left"/>
      <w:pPr>
        <w:ind w:left="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1" w:tplc="BFB2CBE6">
      <w:start w:val="1"/>
      <w:numFmt w:val="bullet"/>
      <w:lvlText w:val="-"/>
      <w:lvlJc w:val="left"/>
      <w:pPr>
        <w:ind w:left="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2" w:tplc="E3502CF6">
      <w:start w:val="1"/>
      <w:numFmt w:val="bullet"/>
      <w:lvlText w:val="-"/>
      <w:lvlJc w:val="left"/>
      <w:pPr>
        <w:ind w:left="1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3" w:tplc="4948C47E">
      <w:start w:val="1"/>
      <w:numFmt w:val="bullet"/>
      <w:lvlText w:val="-"/>
      <w:lvlJc w:val="left"/>
      <w:pPr>
        <w:ind w:left="19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4" w:tplc="8B2A2F00">
      <w:start w:val="1"/>
      <w:numFmt w:val="bullet"/>
      <w:lvlText w:val="-"/>
      <w:lvlJc w:val="left"/>
      <w:pPr>
        <w:ind w:left="25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5" w:tplc="97C60BBE">
      <w:start w:val="1"/>
      <w:numFmt w:val="bullet"/>
      <w:lvlText w:val="-"/>
      <w:lvlJc w:val="left"/>
      <w:pPr>
        <w:ind w:left="3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6" w:tplc="D9CC04FA">
      <w:start w:val="1"/>
      <w:numFmt w:val="bullet"/>
      <w:lvlText w:val="-"/>
      <w:lvlJc w:val="left"/>
      <w:pPr>
        <w:ind w:left="3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7" w:tplc="31666E7A">
      <w:start w:val="1"/>
      <w:numFmt w:val="bullet"/>
      <w:lvlText w:val="-"/>
      <w:lvlJc w:val="left"/>
      <w:pPr>
        <w:ind w:left="4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8" w:tplc="AB66DB06">
      <w:start w:val="1"/>
      <w:numFmt w:val="bullet"/>
      <w:lvlText w:val="-"/>
      <w:lvlJc w:val="left"/>
      <w:pPr>
        <w:ind w:left="4989" w:hanging="1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7B43661"/>
    <w:multiLevelType w:val="hybridMultilevel"/>
    <w:tmpl w:val="CB68EA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8"/>
  </w:num>
  <w:num w:numId="5">
    <w:abstractNumId w:val="3"/>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6B3"/>
    <w:rsid w:val="000077D8"/>
    <w:rsid w:val="00143805"/>
    <w:rsid w:val="0015447A"/>
    <w:rsid w:val="001B3611"/>
    <w:rsid w:val="001E16BF"/>
    <w:rsid w:val="001F6FFE"/>
    <w:rsid w:val="00250C51"/>
    <w:rsid w:val="002B01CA"/>
    <w:rsid w:val="002B18EF"/>
    <w:rsid w:val="0030266C"/>
    <w:rsid w:val="003167FD"/>
    <w:rsid w:val="00326C91"/>
    <w:rsid w:val="00331C88"/>
    <w:rsid w:val="003506FD"/>
    <w:rsid w:val="00385972"/>
    <w:rsid w:val="00431351"/>
    <w:rsid w:val="00470E58"/>
    <w:rsid w:val="00474F48"/>
    <w:rsid w:val="004A7D9A"/>
    <w:rsid w:val="004F42EB"/>
    <w:rsid w:val="005278D2"/>
    <w:rsid w:val="00530D10"/>
    <w:rsid w:val="00552610"/>
    <w:rsid w:val="00624CE1"/>
    <w:rsid w:val="00662444"/>
    <w:rsid w:val="006734FF"/>
    <w:rsid w:val="007143CF"/>
    <w:rsid w:val="00776CA0"/>
    <w:rsid w:val="007A2D4B"/>
    <w:rsid w:val="007A414C"/>
    <w:rsid w:val="007A434E"/>
    <w:rsid w:val="008767AA"/>
    <w:rsid w:val="00902BF8"/>
    <w:rsid w:val="00905E14"/>
    <w:rsid w:val="00924146"/>
    <w:rsid w:val="00924D32"/>
    <w:rsid w:val="00950417"/>
    <w:rsid w:val="009A724F"/>
    <w:rsid w:val="009F1B23"/>
    <w:rsid w:val="009F753C"/>
    <w:rsid w:val="00A5403D"/>
    <w:rsid w:val="00A90BC3"/>
    <w:rsid w:val="00AE0010"/>
    <w:rsid w:val="00B041CE"/>
    <w:rsid w:val="00B73371"/>
    <w:rsid w:val="00BA2B5C"/>
    <w:rsid w:val="00BC719B"/>
    <w:rsid w:val="00BF780C"/>
    <w:rsid w:val="00C43D62"/>
    <w:rsid w:val="00CD3B31"/>
    <w:rsid w:val="00CD6E16"/>
    <w:rsid w:val="00CF79E5"/>
    <w:rsid w:val="00D000AB"/>
    <w:rsid w:val="00D45068"/>
    <w:rsid w:val="00D73A2C"/>
    <w:rsid w:val="00D910D7"/>
    <w:rsid w:val="00DB1D7A"/>
    <w:rsid w:val="00DE1F8E"/>
    <w:rsid w:val="00E06A7D"/>
    <w:rsid w:val="00E37E1E"/>
    <w:rsid w:val="00E57C9B"/>
    <w:rsid w:val="00F536B3"/>
    <w:rsid w:val="00FB5E43"/>
    <w:rsid w:val="00FC39DC"/>
    <w:rsid w:val="00FF468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D07B"/>
  <w15:docId w15:val="{D918F359-89E0-470C-8841-5F62C959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it-IT"/>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aglavljeipodnoje">
    <w:name w:val="Zaglavlje i podnožj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ijelo">
    <w:name w:val="Tijelo"/>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Odlomakpopisa">
    <w:name w:val="List Paragraph"/>
    <w:basedOn w:val="Normal"/>
    <w:uiPriority w:val="34"/>
    <w:qFormat/>
    <w:rsid w:val="00E06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CDF3-04C9-441A-A90E-22CAD383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3219</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Brajković Mrak</dc:creator>
  <cp:lastModifiedBy>Sodomaco Damijanić Cristina</cp:lastModifiedBy>
  <cp:revision>3</cp:revision>
  <dcterms:created xsi:type="dcterms:W3CDTF">2023-12-18T10:46:00Z</dcterms:created>
  <dcterms:modified xsi:type="dcterms:W3CDTF">2023-12-18T12:24:00Z</dcterms:modified>
</cp:coreProperties>
</file>