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F8F9" w14:textId="7AAF3912" w:rsidR="0089158A" w:rsidRPr="00DF0799" w:rsidRDefault="0089158A" w:rsidP="00B94479">
      <w:pPr>
        <w:jc w:val="both"/>
        <w:rPr>
          <w:highlight w:val="yellow"/>
        </w:rPr>
      </w:pPr>
      <w:r w:rsidRPr="00DF0799">
        <w:t xml:space="preserve">Na temelju Zakona o proračunu („Narodne novine” br. </w:t>
      </w:r>
      <w:r w:rsidR="00E02FD3" w:rsidRPr="00DF0799">
        <w:t>144/21</w:t>
      </w:r>
      <w:r w:rsidRPr="00DF0799">
        <w:t>)</w:t>
      </w:r>
      <w:r w:rsidR="00E02FD3" w:rsidRPr="00DF0799">
        <w:t>,</w:t>
      </w:r>
      <w:r w:rsidRPr="00DF0799">
        <w:t xml:space="preserve"> Zakona o financiranju </w:t>
      </w:r>
      <w:r w:rsidR="001A5618" w:rsidRPr="00DF0799">
        <w:t xml:space="preserve">jedinica </w:t>
      </w:r>
      <w:r w:rsidRPr="00DF0799">
        <w:t xml:space="preserve">lokalne i područne (regionalne) samouprave ( „Narodne novine“ br. </w:t>
      </w:r>
      <w:r w:rsidR="001A5618" w:rsidRPr="00DF0799">
        <w:t>127/17</w:t>
      </w:r>
      <w:r w:rsidR="00C83743" w:rsidRPr="00DF0799">
        <w:t>, 138/20</w:t>
      </w:r>
      <w:r w:rsidR="002C3DB8">
        <w:t>,151/22</w:t>
      </w:r>
      <w:r w:rsidRPr="00DF0799">
        <w:t>)</w:t>
      </w:r>
      <w:r w:rsidR="00E02FD3" w:rsidRPr="00DF0799">
        <w:t>, Zakona o socijalnoj skrbi („Narodne novine“ br. 18/22, 46/22</w:t>
      </w:r>
      <w:r w:rsidR="00C355B7">
        <w:t>, 119/22, 71/23</w:t>
      </w:r>
      <w:r w:rsidR="00E02FD3" w:rsidRPr="00DF0799">
        <w:t>) i Zakona o zdravstvenoj zaštiti („Narodne novine“ br. 100/18, 125/19, 147/20</w:t>
      </w:r>
      <w:r w:rsidR="002C3DB8">
        <w:t>, 119/22, 156/22, 33/23</w:t>
      </w:r>
      <w:r w:rsidR="00E02FD3" w:rsidRPr="00DF0799">
        <w:t>)</w:t>
      </w:r>
      <w:r w:rsidRPr="00DF0799">
        <w:t xml:space="preserve"> Grad Pula</w:t>
      </w:r>
      <w:r w:rsidR="004E354E">
        <w:t xml:space="preserve"> </w:t>
      </w:r>
      <w:r w:rsidRPr="00DF0799">
        <w:t>-</w:t>
      </w:r>
      <w:r w:rsidR="004E354E">
        <w:t xml:space="preserve"> </w:t>
      </w:r>
      <w:r w:rsidRPr="00DF0799">
        <w:t>Pola, Upravni odjel za društvene djelatnosti</w:t>
      </w:r>
      <w:r w:rsidR="002C3DB8">
        <w:t xml:space="preserve">, </w:t>
      </w:r>
      <w:r w:rsidR="00C83743" w:rsidRPr="00DF0799">
        <w:t xml:space="preserve"> mlade</w:t>
      </w:r>
      <w:r w:rsidR="002C3DB8">
        <w:t xml:space="preserve"> i sport</w:t>
      </w:r>
      <w:r w:rsidRPr="00DF0799">
        <w:t xml:space="preserve"> objavljuje dana </w:t>
      </w:r>
      <w:r w:rsidR="004C297F" w:rsidRPr="00DF0799">
        <w:t>1</w:t>
      </w:r>
      <w:r w:rsidR="00D633E6">
        <w:t>2</w:t>
      </w:r>
      <w:r w:rsidR="004C297F" w:rsidRPr="00DF0799">
        <w:t>. rujna</w:t>
      </w:r>
      <w:r w:rsidR="00E02FD3" w:rsidRPr="00DF0799">
        <w:t xml:space="preserve"> 202</w:t>
      </w:r>
      <w:r w:rsidR="00B94479">
        <w:t>3,</w:t>
      </w:r>
      <w:r w:rsidR="00E02FD3" w:rsidRPr="00DF0799">
        <w:t>.</w:t>
      </w:r>
      <w:r w:rsidRPr="00DF0799">
        <w:t xml:space="preserve"> godine</w:t>
      </w:r>
    </w:p>
    <w:p w14:paraId="6F1D8B72" w14:textId="77777777" w:rsidR="0089158A" w:rsidRPr="00DF0799" w:rsidRDefault="0089158A" w:rsidP="0089158A"/>
    <w:p w14:paraId="5B7B74EC" w14:textId="77777777" w:rsidR="0089158A" w:rsidRPr="00DF0799" w:rsidRDefault="0089158A" w:rsidP="0089158A">
      <w:pPr>
        <w:jc w:val="both"/>
      </w:pPr>
    </w:p>
    <w:p w14:paraId="2A4159C7" w14:textId="77777777" w:rsidR="0089158A" w:rsidRPr="00DF0799" w:rsidRDefault="00C07007" w:rsidP="00C07007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>Javni poziv</w:t>
      </w:r>
    </w:p>
    <w:p w14:paraId="281DEB2E" w14:textId="06B0B79A" w:rsidR="0089158A" w:rsidRPr="00DF0799" w:rsidRDefault="0089158A" w:rsidP="0089158A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 xml:space="preserve">za </w:t>
      </w:r>
      <w:r w:rsidR="00D87A00" w:rsidRPr="00DF0799">
        <w:rPr>
          <w:b/>
          <w:sz w:val="28"/>
          <w:szCs w:val="28"/>
        </w:rPr>
        <w:t>financiran</w:t>
      </w:r>
      <w:r w:rsidRPr="00DF0799">
        <w:rPr>
          <w:b/>
          <w:sz w:val="28"/>
          <w:szCs w:val="28"/>
        </w:rPr>
        <w:t xml:space="preserve">je programa i projekata </w:t>
      </w:r>
    </w:p>
    <w:p w14:paraId="1ED40CEB" w14:textId="5ABC7F48" w:rsidR="0089158A" w:rsidRPr="00DF0799" w:rsidRDefault="0089158A" w:rsidP="0089158A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 xml:space="preserve"> javnih potreba Grada Pul</w:t>
      </w:r>
      <w:r w:rsidR="00B94479">
        <w:rPr>
          <w:b/>
          <w:sz w:val="28"/>
          <w:szCs w:val="28"/>
        </w:rPr>
        <w:t>a</w:t>
      </w:r>
      <w:r w:rsidR="00F62C82" w:rsidRPr="00DF0799">
        <w:rPr>
          <w:b/>
          <w:sz w:val="28"/>
          <w:szCs w:val="28"/>
        </w:rPr>
        <w:t xml:space="preserve"> </w:t>
      </w:r>
      <w:r w:rsidRPr="00DF0799">
        <w:rPr>
          <w:b/>
          <w:sz w:val="28"/>
          <w:szCs w:val="28"/>
        </w:rPr>
        <w:t>-</w:t>
      </w:r>
      <w:r w:rsidR="00F62C82" w:rsidRPr="00DF0799">
        <w:rPr>
          <w:b/>
          <w:sz w:val="28"/>
          <w:szCs w:val="28"/>
        </w:rPr>
        <w:t xml:space="preserve"> </w:t>
      </w:r>
      <w:r w:rsidRPr="00DF0799">
        <w:rPr>
          <w:b/>
          <w:sz w:val="28"/>
          <w:szCs w:val="28"/>
        </w:rPr>
        <w:t>Pola u</w:t>
      </w:r>
      <w:r w:rsidR="006F518B" w:rsidRPr="00DF0799">
        <w:rPr>
          <w:b/>
          <w:sz w:val="28"/>
          <w:szCs w:val="28"/>
        </w:rPr>
        <w:t xml:space="preserve"> djelatnostima socijalne skrbi,</w:t>
      </w:r>
      <w:r w:rsidRPr="00DF0799">
        <w:rPr>
          <w:b/>
          <w:sz w:val="28"/>
          <w:szCs w:val="28"/>
        </w:rPr>
        <w:t xml:space="preserve"> zdravstva</w:t>
      </w:r>
      <w:r w:rsidR="006F518B" w:rsidRPr="00DF0799">
        <w:rPr>
          <w:b/>
          <w:sz w:val="28"/>
          <w:szCs w:val="28"/>
        </w:rPr>
        <w:t xml:space="preserve"> i javnog zdravstva</w:t>
      </w:r>
      <w:r w:rsidRPr="00DF0799">
        <w:rPr>
          <w:b/>
          <w:sz w:val="28"/>
          <w:szCs w:val="28"/>
        </w:rPr>
        <w:t xml:space="preserve"> </w:t>
      </w:r>
      <w:r w:rsidR="00D87A00" w:rsidRPr="00DF0799">
        <w:rPr>
          <w:b/>
          <w:sz w:val="28"/>
          <w:szCs w:val="28"/>
        </w:rPr>
        <w:t>u</w:t>
      </w:r>
      <w:r w:rsidR="00A215C0" w:rsidRPr="00DF0799">
        <w:rPr>
          <w:b/>
          <w:sz w:val="28"/>
          <w:szCs w:val="28"/>
        </w:rPr>
        <w:t xml:space="preserve"> 202</w:t>
      </w:r>
      <w:r w:rsidR="00B94479">
        <w:rPr>
          <w:b/>
          <w:sz w:val="28"/>
          <w:szCs w:val="28"/>
        </w:rPr>
        <w:t>4</w:t>
      </w:r>
      <w:r w:rsidRPr="00DF0799">
        <w:rPr>
          <w:b/>
          <w:sz w:val="28"/>
          <w:szCs w:val="28"/>
        </w:rPr>
        <w:t>. godin</w:t>
      </w:r>
      <w:r w:rsidR="00D87A00" w:rsidRPr="00DF0799">
        <w:rPr>
          <w:b/>
          <w:sz w:val="28"/>
          <w:szCs w:val="28"/>
        </w:rPr>
        <w:t>i</w:t>
      </w:r>
    </w:p>
    <w:p w14:paraId="4800589B" w14:textId="77777777" w:rsidR="0089158A" w:rsidRPr="00DF0799" w:rsidRDefault="0089158A" w:rsidP="0089158A">
      <w:pPr>
        <w:jc w:val="center"/>
        <w:rPr>
          <w:b/>
        </w:rPr>
      </w:pPr>
    </w:p>
    <w:p w14:paraId="505405DA" w14:textId="77777777" w:rsidR="0089158A" w:rsidRPr="00DF0799" w:rsidRDefault="0089158A" w:rsidP="0089158A"/>
    <w:p w14:paraId="42716A57" w14:textId="3A3D9331" w:rsidR="0089158A" w:rsidRDefault="00932325" w:rsidP="00932325">
      <w:pPr>
        <w:jc w:val="center"/>
        <w:rPr>
          <w:b/>
          <w:bCs/>
        </w:rPr>
      </w:pPr>
      <w:r w:rsidRPr="00DF0799">
        <w:rPr>
          <w:b/>
          <w:bCs/>
        </w:rPr>
        <w:t>I.</w:t>
      </w:r>
    </w:p>
    <w:p w14:paraId="13495886" w14:textId="77777777" w:rsidR="00B94479" w:rsidRPr="00DF0799" w:rsidRDefault="00B94479" w:rsidP="00932325">
      <w:pPr>
        <w:jc w:val="center"/>
        <w:rPr>
          <w:b/>
          <w:bCs/>
        </w:rPr>
      </w:pPr>
    </w:p>
    <w:p w14:paraId="140965E6" w14:textId="5BB682BE" w:rsidR="0089158A" w:rsidRPr="00DF0799" w:rsidRDefault="0089158A" w:rsidP="00932325">
      <w:pPr>
        <w:jc w:val="both"/>
      </w:pPr>
      <w:r w:rsidRPr="00DF0799">
        <w:t>Javne potrebe u</w:t>
      </w:r>
      <w:r w:rsidR="006F518B" w:rsidRPr="00DF0799">
        <w:t xml:space="preserve"> djelatnostima socijalne skrbi,</w:t>
      </w:r>
      <w:r w:rsidRPr="00DF0799">
        <w:t xml:space="preserve"> zdravstva</w:t>
      </w:r>
      <w:r w:rsidR="006F518B" w:rsidRPr="00DF0799">
        <w:t xml:space="preserve"> i javnog zdravstva</w:t>
      </w:r>
      <w:r w:rsidRPr="00DF0799">
        <w:t xml:space="preserve"> za koje su osigurana sredstva</w:t>
      </w:r>
      <w:r w:rsidR="00BB4DFF" w:rsidRPr="00DF0799">
        <w:t xml:space="preserve"> iz Proračuna </w:t>
      </w:r>
      <w:r w:rsidR="00F62C82" w:rsidRPr="00DF0799">
        <w:t>G</w:t>
      </w:r>
      <w:r w:rsidR="00BB4DFF" w:rsidRPr="00DF0799">
        <w:t>rada Pul</w:t>
      </w:r>
      <w:r w:rsidR="00B94479">
        <w:t>a</w:t>
      </w:r>
      <w:r w:rsidR="00F62C82" w:rsidRPr="00DF0799">
        <w:t xml:space="preserve"> </w:t>
      </w:r>
      <w:r w:rsidR="00A215C0" w:rsidRPr="00DF0799">
        <w:t>-</w:t>
      </w:r>
      <w:r w:rsidR="00F62C82" w:rsidRPr="00DF0799">
        <w:t xml:space="preserve"> </w:t>
      </w:r>
      <w:r w:rsidR="00A215C0" w:rsidRPr="00DF0799">
        <w:t>Pola za 202</w:t>
      </w:r>
      <w:r w:rsidR="00B94479">
        <w:t>4</w:t>
      </w:r>
      <w:r w:rsidR="00893CF8" w:rsidRPr="00DF0799">
        <w:t>.</w:t>
      </w:r>
      <w:r w:rsidRPr="00DF0799">
        <w:t xml:space="preserve"> godinu jesu programi i projekti od interesa za Grad Pul</w:t>
      </w:r>
      <w:r w:rsidR="00B94479">
        <w:t>a</w:t>
      </w:r>
      <w:r w:rsidR="00F62C82" w:rsidRPr="00DF0799">
        <w:t xml:space="preserve"> </w:t>
      </w:r>
      <w:r w:rsidR="0071794B" w:rsidRPr="00DF0799">
        <w:t>-</w:t>
      </w:r>
      <w:r w:rsidR="00F62C82" w:rsidRPr="00DF0799">
        <w:t xml:space="preserve"> </w:t>
      </w:r>
      <w:r w:rsidR="0071794B" w:rsidRPr="00DF0799">
        <w:t>Pola</w:t>
      </w:r>
      <w:r w:rsidRPr="00DF0799">
        <w:t xml:space="preserve"> koji su usmjereni na podizanje standarda kvalitete življenja građana, a odn</w:t>
      </w:r>
      <w:r w:rsidR="006F518B" w:rsidRPr="00DF0799">
        <w:t xml:space="preserve">ose se na  područje socijalne, </w:t>
      </w:r>
      <w:r w:rsidRPr="00DF0799">
        <w:t xml:space="preserve">zdravstvene </w:t>
      </w:r>
      <w:r w:rsidR="006F518B" w:rsidRPr="00DF0799">
        <w:t xml:space="preserve">i javnozdravstvene </w:t>
      </w:r>
      <w:r w:rsidRPr="00DF0799">
        <w:t xml:space="preserve">djelatnosti. </w:t>
      </w:r>
    </w:p>
    <w:p w14:paraId="0EA337AE" w14:textId="77777777" w:rsidR="00932325" w:rsidRPr="00DF0799" w:rsidRDefault="00932325" w:rsidP="00932325">
      <w:pPr>
        <w:jc w:val="both"/>
      </w:pPr>
    </w:p>
    <w:p w14:paraId="4796D74F" w14:textId="0BB43907" w:rsidR="0089158A" w:rsidRDefault="00932325" w:rsidP="00C11826">
      <w:pPr>
        <w:jc w:val="center"/>
        <w:rPr>
          <w:b/>
          <w:bCs/>
        </w:rPr>
      </w:pPr>
      <w:r w:rsidRPr="00DF0799">
        <w:rPr>
          <w:b/>
          <w:bCs/>
        </w:rPr>
        <w:t>II.</w:t>
      </w:r>
    </w:p>
    <w:p w14:paraId="49362DCD" w14:textId="77777777" w:rsidR="00B94479" w:rsidRPr="00DF0799" w:rsidRDefault="00B94479" w:rsidP="00C11826">
      <w:pPr>
        <w:jc w:val="center"/>
        <w:rPr>
          <w:b/>
          <w:bCs/>
        </w:rPr>
      </w:pPr>
    </w:p>
    <w:p w14:paraId="36D36481" w14:textId="401A2866" w:rsidR="00C11826" w:rsidRPr="00DF0799" w:rsidRDefault="006A5529" w:rsidP="00C11826">
      <w:pPr>
        <w:widowControl w:val="0"/>
        <w:overflowPunct w:val="0"/>
        <w:autoSpaceDE w:val="0"/>
        <w:autoSpaceDN w:val="0"/>
        <w:adjustRightInd w:val="0"/>
        <w:jc w:val="both"/>
      </w:pPr>
      <w:r w:rsidRPr="00DF0799">
        <w:t xml:space="preserve">Pravo prijavljivanja na ovaj Poziv imaju ustanove – proračunski korisnici drugih proračuna te ostale pravne i fizičke osobe </w:t>
      </w:r>
      <w:r w:rsidR="007B657D" w:rsidRPr="00DF0799">
        <w:t>izuzete od primjene Pravilnika o financiranju programa i projekata od interesa za opće dobro koje provode udruge na području Grada Pul</w:t>
      </w:r>
      <w:r w:rsidR="00B94479">
        <w:t xml:space="preserve">a </w:t>
      </w:r>
      <w:r w:rsidR="007B657D" w:rsidRPr="00DF0799">
        <w:t>-</w:t>
      </w:r>
      <w:r w:rsidR="00B94479">
        <w:t xml:space="preserve"> </w:t>
      </w:r>
      <w:r w:rsidR="007B657D" w:rsidRPr="00DF0799">
        <w:t xml:space="preserve">Pola </w:t>
      </w:r>
      <w:r w:rsidR="00C11826" w:rsidRPr="00DF0799">
        <w:t>koje obavljaju djelatnost iz područja naznačenog u ovom Pozivu.</w:t>
      </w:r>
    </w:p>
    <w:p w14:paraId="2E4F1298" w14:textId="38D45355" w:rsidR="006A5529" w:rsidRPr="00DF0799" w:rsidRDefault="006A5529" w:rsidP="006A5529">
      <w:pPr>
        <w:jc w:val="center"/>
        <w:rPr>
          <w:b/>
          <w:bCs/>
        </w:rPr>
      </w:pPr>
    </w:p>
    <w:p w14:paraId="2A892C09" w14:textId="4034770A" w:rsidR="006A5529" w:rsidRPr="00DF0799" w:rsidRDefault="006A5529" w:rsidP="006A5529">
      <w:pPr>
        <w:jc w:val="both"/>
        <w:rPr>
          <w:i/>
        </w:rPr>
      </w:pPr>
      <w:r w:rsidRPr="00DF0799">
        <w:t xml:space="preserve">Opća Mjerila za ostvarivanje financijske potpore za programe ili projekte ustanova- proračunskih korisnika drugih proračuna </w:t>
      </w:r>
      <w:r w:rsidRPr="00DF0799">
        <w:rPr>
          <w:iCs/>
        </w:rPr>
        <w:t>te ostalih pravnih i fizičkih osoba</w:t>
      </w:r>
      <w:r w:rsidRPr="00DF0799">
        <w:rPr>
          <w:i/>
        </w:rPr>
        <w:t xml:space="preserve"> </w:t>
      </w:r>
      <w:r w:rsidRPr="00DF0799">
        <w:rPr>
          <w:bCs/>
          <w:iCs/>
        </w:rPr>
        <w:t>izuzetih od primjene Pravilnika o financiranju programa i projekata od interesa za opće dobro koje provode udruge na području Grada Pul</w:t>
      </w:r>
      <w:r w:rsidR="00B94479">
        <w:rPr>
          <w:bCs/>
          <w:iCs/>
        </w:rPr>
        <w:t xml:space="preserve">a </w:t>
      </w:r>
      <w:r w:rsidRPr="00DF0799">
        <w:rPr>
          <w:bCs/>
          <w:iCs/>
        </w:rPr>
        <w:t>-</w:t>
      </w:r>
      <w:r w:rsidR="00B94479">
        <w:rPr>
          <w:bCs/>
          <w:iCs/>
        </w:rPr>
        <w:t xml:space="preserve"> </w:t>
      </w:r>
      <w:r w:rsidRPr="00DF0799">
        <w:rPr>
          <w:bCs/>
          <w:iCs/>
        </w:rPr>
        <w:t>Pola</w:t>
      </w:r>
      <w:r w:rsidRPr="00DF0799">
        <w:t>, u djelatnostima socijalne skrbi i zdravstva su:</w:t>
      </w:r>
      <w:r w:rsidRPr="00DF0799">
        <w:rPr>
          <w:i/>
        </w:rPr>
        <w:t xml:space="preserve"> </w:t>
      </w:r>
    </w:p>
    <w:p w14:paraId="6B6B0E70" w14:textId="10C7AF92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rPr>
          <w:bCs/>
        </w:rPr>
        <w:t>Ustanove - proračunski korisnici</w:t>
      </w:r>
      <w:r w:rsidRPr="00DF0799">
        <w:t xml:space="preserve"> drugih proračuna registrirane za provođenje ponuđenog programa ili projekta, s djelovanjem na području Grada Pul</w:t>
      </w:r>
      <w:r w:rsidR="00B94479">
        <w:t>a</w:t>
      </w:r>
      <w:r w:rsidRPr="00DF0799">
        <w:t xml:space="preserve"> - Pola, a programom moraju biti obuhvaćene osobe s prebivalištem u gradu Pula - Pola </w:t>
      </w:r>
    </w:p>
    <w:p w14:paraId="0515CF3C" w14:textId="1EB59728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t>Druge pravne osobe ili fizičke osobe registrirane za provođenje ponuđenog programa ili projekta, s djelovanjem na području Grada Pul</w:t>
      </w:r>
      <w:r w:rsidR="00B94479">
        <w:t>a</w:t>
      </w:r>
      <w:r w:rsidRPr="00DF0799">
        <w:t xml:space="preserve"> - Pola, a programom moraju biti obuhvaćene osobe s prebivalištem u gradu Pula - Pola</w:t>
      </w:r>
    </w:p>
    <w:p w14:paraId="30BBDDAE" w14:textId="77777777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t>U programu mora biti naveden cilj i sadržaj programa, vrijeme i mjesto provođenja, opis aktivnosti, očekivani rezultati po realizaciji programa/projekta, broj osoba koji profesionalno vode program/projekt i po kojoj osnovi (ugovor o radu, ugovor o djelu i sl.), udio volonterskog rada u izvođenju ponuđenog programa/projekta</w:t>
      </w:r>
    </w:p>
    <w:p w14:paraId="32342E7C" w14:textId="77777777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t>Prijavitelj programa/projekta mora jasno definirati je li program ili projekt besplatan za korisnike ili se po određenoj, jasno definiranoj osnovi, naplaćuje od korisnika te o kojoj je osnovi naplate riječ</w:t>
      </w:r>
    </w:p>
    <w:p w14:paraId="16E80F76" w14:textId="765A5ACD" w:rsidR="006A5529" w:rsidRDefault="006A5529" w:rsidP="006A5529">
      <w:pPr>
        <w:numPr>
          <w:ilvl w:val="0"/>
          <w:numId w:val="1"/>
        </w:numPr>
        <w:jc w:val="both"/>
      </w:pPr>
      <w:r w:rsidRPr="00DF0799">
        <w:t>Program/projekt mora biti koncipiran na način da je moguće provoditi kontrolu i nadzor nad provođenjem aktivnosti i nad potrošnjom odobrenih sredstava.</w:t>
      </w:r>
    </w:p>
    <w:p w14:paraId="2CCDBF27" w14:textId="77777777" w:rsidR="00B94479" w:rsidRDefault="00B94479" w:rsidP="00B94479">
      <w:pPr>
        <w:jc w:val="both"/>
      </w:pPr>
    </w:p>
    <w:p w14:paraId="4A816E87" w14:textId="77777777" w:rsidR="00B94479" w:rsidRDefault="00B94479" w:rsidP="00B94479">
      <w:pPr>
        <w:jc w:val="both"/>
      </w:pPr>
    </w:p>
    <w:p w14:paraId="02366CCA" w14:textId="77777777" w:rsidR="00B94479" w:rsidRPr="00DF0799" w:rsidRDefault="00B94479" w:rsidP="00B94479">
      <w:pPr>
        <w:jc w:val="both"/>
      </w:pPr>
    </w:p>
    <w:p w14:paraId="035A7013" w14:textId="77777777" w:rsidR="006A5529" w:rsidRPr="00DF0799" w:rsidRDefault="006A5529" w:rsidP="006A5529">
      <w:pPr>
        <w:ind w:left="720"/>
        <w:jc w:val="both"/>
      </w:pPr>
    </w:p>
    <w:p w14:paraId="580E4364" w14:textId="02B9E3B6" w:rsidR="0089158A" w:rsidRDefault="006A5529" w:rsidP="006A5529">
      <w:pPr>
        <w:jc w:val="center"/>
        <w:rPr>
          <w:b/>
          <w:bCs/>
        </w:rPr>
      </w:pPr>
      <w:r w:rsidRPr="00DF0799">
        <w:rPr>
          <w:b/>
          <w:bCs/>
        </w:rPr>
        <w:t>III.</w:t>
      </w:r>
    </w:p>
    <w:p w14:paraId="01BC9252" w14:textId="77777777" w:rsidR="00B94479" w:rsidRPr="00DF0799" w:rsidRDefault="00B94479" w:rsidP="006A5529">
      <w:pPr>
        <w:jc w:val="center"/>
        <w:rPr>
          <w:b/>
          <w:bCs/>
        </w:rPr>
      </w:pPr>
    </w:p>
    <w:p w14:paraId="363C42D3" w14:textId="30616BCC" w:rsidR="0089158A" w:rsidRPr="00DF0799" w:rsidRDefault="0089158A" w:rsidP="0089158A">
      <w:pPr>
        <w:jc w:val="both"/>
      </w:pPr>
      <w:r w:rsidRPr="00DF0799">
        <w:t>Prijava mora biti sastavljena u skladu sa Zakonom o proračunu i posebnim zakonima kojima je uređena pojedina djelatnost</w:t>
      </w:r>
      <w:r w:rsidR="00893CF8" w:rsidRPr="00DF0799">
        <w:t xml:space="preserve"> </w:t>
      </w:r>
      <w:r w:rsidRPr="00DF0799">
        <w:t>i to na način da sadrži:</w:t>
      </w:r>
    </w:p>
    <w:p w14:paraId="40DC56EB" w14:textId="7FDF68E2" w:rsidR="0089158A" w:rsidRPr="00DF0799" w:rsidRDefault="0089158A" w:rsidP="0089158A">
      <w:pPr>
        <w:numPr>
          <w:ilvl w:val="0"/>
          <w:numId w:val="2"/>
        </w:numPr>
        <w:jc w:val="both"/>
      </w:pPr>
      <w:r w:rsidRPr="00DF0799">
        <w:t>analizu poslovanja i izvršenja program</w:t>
      </w:r>
      <w:r w:rsidR="00863D9C" w:rsidRPr="00DF0799">
        <w:t xml:space="preserve">a rada za prvih šest mjeseci </w:t>
      </w:r>
      <w:r w:rsidR="00A215C0" w:rsidRPr="00DF0799">
        <w:t>202</w:t>
      </w:r>
      <w:r w:rsidR="00B94479">
        <w:t>3</w:t>
      </w:r>
      <w:r w:rsidRPr="00DF0799">
        <w:t xml:space="preserve">. godine uz procjenu izvršenja do kraja godine, s posebnim izvješćem po svim prihodima. </w:t>
      </w:r>
    </w:p>
    <w:p w14:paraId="5FFF4D09" w14:textId="5CC86127" w:rsidR="0089158A" w:rsidRPr="00DF0799" w:rsidRDefault="00A215C0" w:rsidP="0089158A">
      <w:pPr>
        <w:numPr>
          <w:ilvl w:val="0"/>
          <w:numId w:val="2"/>
        </w:numPr>
        <w:jc w:val="both"/>
      </w:pPr>
      <w:r w:rsidRPr="00DF0799">
        <w:t>program rada za 202</w:t>
      </w:r>
      <w:r w:rsidR="00B94479">
        <w:t>4</w:t>
      </w:r>
      <w:r w:rsidR="0089158A" w:rsidRPr="00DF0799">
        <w:t>. godinu, koji se sastoji od:</w:t>
      </w:r>
    </w:p>
    <w:p w14:paraId="603B400A" w14:textId="1229C40E" w:rsidR="0089158A" w:rsidRPr="00DF0799" w:rsidRDefault="0089158A" w:rsidP="0089158A">
      <w:pPr>
        <w:numPr>
          <w:ilvl w:val="0"/>
          <w:numId w:val="3"/>
        </w:numPr>
        <w:jc w:val="both"/>
      </w:pPr>
      <w:r w:rsidRPr="00DF0799">
        <w:t xml:space="preserve">razrađenog programa ili projekta sukladno odredbama alineje od 1. do 3. Općih </w:t>
      </w:r>
      <w:r w:rsidR="00C06BE1" w:rsidRPr="00DF0799">
        <w:t>m</w:t>
      </w:r>
      <w:r w:rsidRPr="00DF0799">
        <w:t>jerila za ostvarivanje financijske potpore</w:t>
      </w:r>
    </w:p>
    <w:p w14:paraId="5C149D71" w14:textId="77777777" w:rsidR="0089158A" w:rsidRPr="00DF0799" w:rsidRDefault="0089158A" w:rsidP="0089158A">
      <w:pPr>
        <w:numPr>
          <w:ilvl w:val="0"/>
          <w:numId w:val="3"/>
        </w:numPr>
        <w:jc w:val="both"/>
      </w:pPr>
      <w:r w:rsidRPr="00DF0799">
        <w:t>financijskog plana s troškovnikom po pojedinom programu ili projektu i planiranim izvorima prihoda</w:t>
      </w:r>
    </w:p>
    <w:p w14:paraId="1DE8E1C7" w14:textId="7A14FA45" w:rsidR="0089158A" w:rsidRPr="00DF0799" w:rsidRDefault="0089158A" w:rsidP="0089158A">
      <w:pPr>
        <w:numPr>
          <w:ilvl w:val="0"/>
          <w:numId w:val="3"/>
        </w:numPr>
      </w:pPr>
      <w:r w:rsidRPr="00DF0799">
        <w:t>presliku BON-a 2 za trgovačka društva (ne stariji od 30 dana)</w:t>
      </w:r>
    </w:p>
    <w:p w14:paraId="0A2A4E16" w14:textId="77777777" w:rsidR="0089158A" w:rsidRPr="00DF0799" w:rsidRDefault="0089158A" w:rsidP="0089158A">
      <w:pPr>
        <w:numPr>
          <w:ilvl w:val="0"/>
          <w:numId w:val="3"/>
        </w:numPr>
      </w:pPr>
      <w:r w:rsidRPr="00DF0799">
        <w:t>dokaz o registraciji ne stariji od šest mjeseci (preslika)</w:t>
      </w:r>
    </w:p>
    <w:p w14:paraId="14025DB7" w14:textId="44AEA306" w:rsidR="0089158A" w:rsidRPr="00DF0799" w:rsidRDefault="0089158A" w:rsidP="0089158A">
      <w:pPr>
        <w:numPr>
          <w:ilvl w:val="0"/>
          <w:numId w:val="3"/>
        </w:numPr>
        <w:jc w:val="both"/>
      </w:pPr>
      <w:r w:rsidRPr="00DF0799">
        <w:t>dokaz o suradnji s pravnom osobom u kojoj bi se provodio program ili projekt, ukoliko je to ponuđenim programom ili projektom predviđeno (Ugovor ili sporazum o suradnji u presliku, ili potvrda pravne osobe u  kojoj bi se program provodio)</w:t>
      </w:r>
    </w:p>
    <w:p w14:paraId="39D1E00A" w14:textId="153C8AF0" w:rsidR="0089158A" w:rsidRPr="00DF0799" w:rsidRDefault="0089158A" w:rsidP="0089158A">
      <w:pPr>
        <w:numPr>
          <w:ilvl w:val="0"/>
          <w:numId w:val="2"/>
        </w:numPr>
        <w:jc w:val="both"/>
      </w:pPr>
      <w:r w:rsidRPr="00DF0799">
        <w:t>predviđanja razvo</w:t>
      </w:r>
      <w:r w:rsidR="00863D9C" w:rsidRPr="00DF0799">
        <w:t>ja programa ili projekta za 202</w:t>
      </w:r>
      <w:r w:rsidR="00B94479">
        <w:t>5</w:t>
      </w:r>
      <w:r w:rsidRPr="00DF0799">
        <w:t>. i 20</w:t>
      </w:r>
      <w:r w:rsidR="00CE7858" w:rsidRPr="00DF0799">
        <w:t>2</w:t>
      </w:r>
      <w:r w:rsidR="00B94479">
        <w:t>6</w:t>
      </w:r>
      <w:r w:rsidRPr="00DF0799">
        <w:t>. godinu u  skladu s prethodnim točkama</w:t>
      </w:r>
    </w:p>
    <w:p w14:paraId="438CC011" w14:textId="206DFCF8" w:rsidR="0089158A" w:rsidRPr="00DF0799" w:rsidRDefault="0089158A" w:rsidP="0089158A">
      <w:pPr>
        <w:numPr>
          <w:ilvl w:val="0"/>
          <w:numId w:val="2"/>
        </w:numPr>
        <w:jc w:val="both"/>
      </w:pPr>
      <w:r w:rsidRPr="00DF0799">
        <w:t xml:space="preserve">prijavu osnovnih podataka o pravnoj i fizičkoj osobi, podnositelju programa odnosno projekta </w:t>
      </w:r>
    </w:p>
    <w:p w14:paraId="02498FCB" w14:textId="77777777" w:rsidR="00B94479" w:rsidRDefault="0089158A" w:rsidP="00B94479">
      <w:pPr>
        <w:numPr>
          <w:ilvl w:val="0"/>
          <w:numId w:val="2"/>
        </w:numPr>
        <w:jc w:val="both"/>
      </w:pPr>
      <w:r w:rsidRPr="00DF0799">
        <w:t>dokaz da je prijavljeni program/ projekt prethodno prihvaćen od strane ovlaštenog tijela p</w:t>
      </w:r>
      <w:r w:rsidR="00863D9C" w:rsidRPr="00DF0799">
        <w:t>rijavitelja</w:t>
      </w:r>
    </w:p>
    <w:p w14:paraId="2904A508" w14:textId="77777777" w:rsidR="00B94479" w:rsidRDefault="00B94479" w:rsidP="00B94479">
      <w:pPr>
        <w:ind w:left="1200"/>
        <w:jc w:val="both"/>
      </w:pPr>
    </w:p>
    <w:p w14:paraId="6ABBE841" w14:textId="5B1E0076" w:rsidR="0089158A" w:rsidRPr="00B94479" w:rsidRDefault="006A5529" w:rsidP="00B94479">
      <w:pPr>
        <w:ind w:left="1200"/>
        <w:jc w:val="center"/>
      </w:pPr>
      <w:r w:rsidRPr="00B94479">
        <w:rPr>
          <w:b/>
          <w:bCs/>
        </w:rPr>
        <w:t>IV.</w:t>
      </w:r>
    </w:p>
    <w:p w14:paraId="5A979C02" w14:textId="77777777" w:rsidR="00B94479" w:rsidRPr="00DF0799" w:rsidRDefault="00B94479" w:rsidP="00DF0799">
      <w:pPr>
        <w:ind w:left="1200"/>
        <w:jc w:val="center"/>
        <w:rPr>
          <w:b/>
          <w:bCs/>
        </w:rPr>
      </w:pPr>
    </w:p>
    <w:p w14:paraId="45C9F4CF" w14:textId="23011E52" w:rsidR="0089158A" w:rsidRDefault="0089158A" w:rsidP="0089158A">
      <w:pPr>
        <w:jc w:val="both"/>
      </w:pPr>
      <w:r w:rsidRPr="00DF0799">
        <w:t xml:space="preserve">U </w:t>
      </w:r>
      <w:r w:rsidR="00863D9C" w:rsidRPr="00DF0799">
        <w:t>p</w:t>
      </w:r>
      <w:r w:rsidR="00A215C0" w:rsidRPr="00DF0799">
        <w:t>roračunu Grada Pul</w:t>
      </w:r>
      <w:r w:rsidR="00B94479">
        <w:t>a</w:t>
      </w:r>
      <w:r w:rsidR="00F62C82" w:rsidRPr="00DF0799">
        <w:t xml:space="preserve"> </w:t>
      </w:r>
      <w:r w:rsidR="00A215C0" w:rsidRPr="00DF0799">
        <w:t>-</w:t>
      </w:r>
      <w:r w:rsidR="00F62C82" w:rsidRPr="00DF0799">
        <w:t xml:space="preserve"> </w:t>
      </w:r>
      <w:r w:rsidR="00A215C0" w:rsidRPr="00DF0799">
        <w:t>Pola za 202</w:t>
      </w:r>
      <w:r w:rsidR="00B94479">
        <w:t>4</w:t>
      </w:r>
      <w:r w:rsidRPr="00DF0799">
        <w:t>. godinu osigurat će se financijska potpora za programe/projekte, sukladno djelokrugu rada Upravnog odjela za društvene djelatnosti</w:t>
      </w:r>
      <w:r w:rsidR="00C83743" w:rsidRPr="00DF0799">
        <w:t xml:space="preserve"> i mlade </w:t>
      </w:r>
      <w:r w:rsidRPr="00DF0799">
        <w:t xml:space="preserve">pri čemu će se financirati programi/ projekti čiji će financijski planovi sadržavati direktne troškove provedbe programa/ projekata, a posebno će se vrednovati programi/projekti koji su usklađeni i vezani za </w:t>
      </w:r>
      <w:r w:rsidR="00C478F1" w:rsidRPr="00DF0799">
        <w:t xml:space="preserve">mjere i aktivnosti </w:t>
      </w:r>
      <w:r w:rsidR="006931F0" w:rsidRPr="00DF0799">
        <w:t>prioritetno</w:t>
      </w:r>
      <w:r w:rsidR="00C478F1" w:rsidRPr="00DF0799">
        <w:t>g</w:t>
      </w:r>
      <w:r w:rsidR="006931F0" w:rsidRPr="00DF0799">
        <w:t xml:space="preserve"> područja P3 Uključiv i digitalan grad strateškog dokumenta Grada Pul</w:t>
      </w:r>
      <w:r w:rsidR="00B94479">
        <w:t>a - Pola</w:t>
      </w:r>
      <w:r w:rsidR="00C478F1" w:rsidRPr="00DF0799">
        <w:t xml:space="preserve"> naziva „Provedbeni program Grada Pule 2021.-2025.</w:t>
      </w:r>
      <w:r w:rsidR="00DF0799">
        <w:t xml:space="preserve"> (</w:t>
      </w:r>
      <w:hyperlink r:id="rId8" w:history="1">
        <w:r w:rsidR="00DF0799" w:rsidRPr="006E7772">
          <w:rPr>
            <w:rStyle w:val="Hyperlink"/>
          </w:rPr>
          <w:t>https:///www.pula.hr/hr/uprava/gradonacelnik/provedbeni-program-grada-pule/</w:t>
        </w:r>
      </w:hyperlink>
      <w:r w:rsidR="00DF0799">
        <w:t>)</w:t>
      </w:r>
      <w:r w:rsidR="00C478F1" w:rsidRPr="00DF0799">
        <w:t xml:space="preserve"> kako slijedi:</w:t>
      </w:r>
      <w:r w:rsidR="006931F0" w:rsidRPr="00DF0799">
        <w:t xml:space="preserve"> </w:t>
      </w:r>
    </w:p>
    <w:p w14:paraId="2CB9787D" w14:textId="77777777" w:rsidR="00DF0799" w:rsidRPr="00DF0799" w:rsidRDefault="00DF0799" w:rsidP="0089158A">
      <w:pPr>
        <w:jc w:val="both"/>
        <w:rPr>
          <w:b/>
          <w:strike/>
        </w:rPr>
      </w:pPr>
    </w:p>
    <w:p w14:paraId="36A8BBA9" w14:textId="023403E3" w:rsidR="00DF0799" w:rsidRDefault="000B40AF" w:rsidP="0089158A">
      <w:pPr>
        <w:jc w:val="both"/>
        <w:rPr>
          <w:b/>
          <w:bCs/>
        </w:rPr>
      </w:pPr>
      <w:r w:rsidRPr="00DF0799">
        <w:rPr>
          <w:b/>
          <w:bCs/>
        </w:rPr>
        <w:t>Mjera 3.2. Podrška socijalnoj uključivosti, zdravstvu te generalnom razvoju zajednice i aktivnosti</w:t>
      </w:r>
    </w:p>
    <w:p w14:paraId="4B3A4FCE" w14:textId="77777777" w:rsidR="00B94479" w:rsidRPr="00DF0799" w:rsidRDefault="00B94479" w:rsidP="0089158A">
      <w:pPr>
        <w:jc w:val="both"/>
        <w:rPr>
          <w:b/>
          <w:bCs/>
        </w:rPr>
      </w:pPr>
    </w:p>
    <w:p w14:paraId="2C90D636" w14:textId="26916566" w:rsidR="000B40AF" w:rsidRPr="00DF0799" w:rsidRDefault="000B40AF" w:rsidP="0089158A">
      <w:pPr>
        <w:jc w:val="both"/>
      </w:pPr>
      <w:r w:rsidRPr="00DF0799">
        <w:t>3.2.2. Podrška projektima koji doprinose socijalnoj inkluziji marginaliziranih skupina i osoba s invaliditetom</w:t>
      </w:r>
    </w:p>
    <w:p w14:paraId="32EBC6A2" w14:textId="02B8C691" w:rsidR="000B40AF" w:rsidRPr="00DF0799" w:rsidRDefault="000B40AF" w:rsidP="0089158A">
      <w:pPr>
        <w:jc w:val="both"/>
      </w:pPr>
      <w:r w:rsidRPr="00DF0799">
        <w:t>3.2.3.Pružanje podrške socijalnim uslugama</w:t>
      </w:r>
    </w:p>
    <w:p w14:paraId="05A650C4" w14:textId="16AE8279" w:rsidR="000B40AF" w:rsidRPr="00DF0799" w:rsidRDefault="000B40AF" w:rsidP="0089158A">
      <w:pPr>
        <w:jc w:val="both"/>
      </w:pPr>
      <w:r w:rsidRPr="00DF0799">
        <w:t>3.2.4. Održavanje promotivnih aktivnosti o važnosti zdravog načina života</w:t>
      </w:r>
    </w:p>
    <w:p w14:paraId="3FD02683" w14:textId="7CBC8926" w:rsidR="000B40AF" w:rsidRPr="00DF0799" w:rsidRDefault="007C4E84" w:rsidP="0089158A">
      <w:pPr>
        <w:jc w:val="both"/>
      </w:pPr>
      <w:r w:rsidRPr="00DF0799">
        <w:t>3.2.8. Ulaganje u razvoj i unaprjeđenje</w:t>
      </w:r>
      <w:r w:rsidR="00031FBE" w:rsidRPr="00DF0799">
        <w:t xml:space="preserve"> sporta, </w:t>
      </w:r>
      <w:r w:rsidR="00031FBE" w:rsidRPr="00DF0799">
        <w:rPr>
          <w:b/>
          <w:bCs/>
        </w:rPr>
        <w:t xml:space="preserve">zdravstva </w:t>
      </w:r>
      <w:r w:rsidR="00031FBE" w:rsidRPr="00DF0799">
        <w:t>i veterine</w:t>
      </w:r>
    </w:p>
    <w:p w14:paraId="324282CE" w14:textId="77777777" w:rsidR="000800A1" w:rsidRPr="00DF0799" w:rsidRDefault="000800A1" w:rsidP="0089158A">
      <w:pPr>
        <w:jc w:val="both"/>
        <w:rPr>
          <w:b/>
        </w:rPr>
      </w:pPr>
    </w:p>
    <w:p w14:paraId="0B4CC09A" w14:textId="1A857FB5" w:rsidR="00DC6643" w:rsidRPr="00DF0799" w:rsidRDefault="00DC6643" w:rsidP="008E4384">
      <w:pPr>
        <w:pStyle w:val="BodyText"/>
        <w:spacing w:after="0"/>
        <w:jc w:val="both"/>
        <w:rPr>
          <w:strike/>
        </w:rPr>
      </w:pPr>
    </w:p>
    <w:p w14:paraId="0EB2F108" w14:textId="77777777" w:rsidR="00C11826" w:rsidRDefault="00C11826" w:rsidP="00C11826">
      <w:pPr>
        <w:pStyle w:val="BodyText"/>
        <w:spacing w:after="0"/>
        <w:contextualSpacing/>
        <w:jc w:val="center"/>
        <w:rPr>
          <w:b/>
          <w:bCs/>
        </w:rPr>
      </w:pPr>
      <w:r w:rsidRPr="00DF0799">
        <w:rPr>
          <w:b/>
          <w:bCs/>
        </w:rPr>
        <w:t>V.</w:t>
      </w:r>
    </w:p>
    <w:p w14:paraId="067931C1" w14:textId="77777777" w:rsidR="00B94479" w:rsidRPr="00DF0799" w:rsidRDefault="00B94479" w:rsidP="00C11826">
      <w:pPr>
        <w:pStyle w:val="BodyText"/>
        <w:spacing w:after="0"/>
        <w:contextualSpacing/>
        <w:jc w:val="center"/>
        <w:rPr>
          <w:b/>
          <w:bCs/>
        </w:rPr>
      </w:pPr>
    </w:p>
    <w:p w14:paraId="01D57675" w14:textId="77777777" w:rsidR="00C11826" w:rsidRPr="00DF0799" w:rsidRDefault="00C11826" w:rsidP="00C11826">
      <w:pPr>
        <w:jc w:val="both"/>
      </w:pPr>
      <w:r w:rsidRPr="00DF0799">
        <w:t xml:space="preserve">Ustanova podnosi prijavu Upravnom odjelu za društvene djelatnosti i mlade. </w:t>
      </w:r>
    </w:p>
    <w:p w14:paraId="752E22F8" w14:textId="77777777" w:rsidR="00C11826" w:rsidRDefault="00C11826" w:rsidP="00C11826">
      <w:pPr>
        <w:jc w:val="both"/>
      </w:pPr>
    </w:p>
    <w:p w14:paraId="42C756F4" w14:textId="77777777" w:rsidR="00B94479" w:rsidRPr="00DF0799" w:rsidRDefault="00B94479" w:rsidP="00C11826">
      <w:pPr>
        <w:jc w:val="both"/>
      </w:pPr>
    </w:p>
    <w:p w14:paraId="06007458" w14:textId="77777777" w:rsidR="00C11826" w:rsidRDefault="00C11826" w:rsidP="00C11826">
      <w:pPr>
        <w:jc w:val="center"/>
        <w:rPr>
          <w:b/>
          <w:bCs/>
        </w:rPr>
      </w:pPr>
      <w:r w:rsidRPr="00DF0799">
        <w:rPr>
          <w:b/>
          <w:bCs/>
        </w:rPr>
        <w:t>VI.</w:t>
      </w:r>
    </w:p>
    <w:p w14:paraId="456A006E" w14:textId="77777777" w:rsidR="00B94479" w:rsidRPr="00DF0799" w:rsidRDefault="00B94479" w:rsidP="00C11826">
      <w:pPr>
        <w:jc w:val="center"/>
        <w:rPr>
          <w:b/>
          <w:bCs/>
        </w:rPr>
      </w:pPr>
    </w:p>
    <w:p w14:paraId="5A7BFBE7" w14:textId="77777777" w:rsidR="00C11826" w:rsidRPr="00DF0799" w:rsidRDefault="00C11826" w:rsidP="00C11826">
      <w:pPr>
        <w:jc w:val="both"/>
        <w:rPr>
          <w:rStyle w:val="Hyperlink"/>
          <w:color w:val="auto"/>
        </w:rPr>
      </w:pPr>
      <w:r w:rsidRPr="00DF0799">
        <w:t xml:space="preserve">Prijave  se dostavljaju isključivo na propisanim obrascima, koji su zajedno s Uputama za prijavitelje, popisom obveznih priloga koji se prilažu prijavi, dostupni na mrežnoj stranici Grada </w:t>
      </w:r>
      <w:hyperlink r:id="rId9" w:history="1">
        <w:r w:rsidRPr="00DF0799">
          <w:rPr>
            <w:rStyle w:val="Hyperlink"/>
            <w:color w:val="auto"/>
          </w:rPr>
          <w:t>www.pula.hr</w:t>
        </w:r>
      </w:hyperlink>
      <w:r w:rsidRPr="00DF0799">
        <w:t xml:space="preserve"> u rubrici Natječaji i nadmetanja </w:t>
      </w:r>
      <w:hyperlink r:id="rId10" w:history="1">
        <w:r w:rsidRPr="00DF0799">
          <w:rPr>
            <w:rStyle w:val="Hyperlink"/>
            <w:color w:val="auto"/>
          </w:rPr>
          <w:t>https://www.pula.hr/hr/rad-gradske-uprave/natjecaji-i-nadmetanja/</w:t>
        </w:r>
      </w:hyperlink>
      <w:r w:rsidRPr="00DF0799">
        <w:t xml:space="preserve"> i</w:t>
      </w:r>
      <w:r w:rsidRPr="00DF0799">
        <w:rPr>
          <w:b/>
        </w:rPr>
        <w:t xml:space="preserve"> </w:t>
      </w:r>
      <w:hyperlink r:id="rId11" w:history="1">
        <w:r w:rsidRPr="00DF0799">
          <w:rPr>
            <w:rStyle w:val="Hyperlink"/>
            <w:color w:val="auto"/>
          </w:rPr>
          <w:t>https://www.pula.hr/hr/uprava/upravni-odjeli-i-sluzbe/upravni-odjel-za-drustvene-djelatnosti-i-mlade/zahtjevi/</w:t>
        </w:r>
      </w:hyperlink>
    </w:p>
    <w:p w14:paraId="617BC600" w14:textId="77777777" w:rsidR="00C11826" w:rsidRPr="00DF0799" w:rsidRDefault="00C11826" w:rsidP="00C11826">
      <w:pPr>
        <w:jc w:val="both"/>
        <w:rPr>
          <w:rStyle w:val="Hyperlink"/>
          <w:color w:val="auto"/>
        </w:rPr>
      </w:pPr>
    </w:p>
    <w:p w14:paraId="6467DC38" w14:textId="77777777" w:rsidR="00C11826" w:rsidRDefault="00C11826" w:rsidP="00C11826">
      <w:pPr>
        <w:jc w:val="center"/>
        <w:rPr>
          <w:rStyle w:val="Hyperlink"/>
          <w:b/>
          <w:bCs/>
          <w:color w:val="auto"/>
          <w:u w:val="none"/>
        </w:rPr>
      </w:pPr>
      <w:r w:rsidRPr="00DF0799">
        <w:rPr>
          <w:rStyle w:val="Hyperlink"/>
          <w:b/>
          <w:bCs/>
          <w:color w:val="auto"/>
          <w:u w:val="none"/>
        </w:rPr>
        <w:t>VII.</w:t>
      </w:r>
    </w:p>
    <w:p w14:paraId="172AED33" w14:textId="77777777" w:rsidR="00B94479" w:rsidRPr="00DF0799" w:rsidRDefault="00B94479" w:rsidP="00C11826">
      <w:pPr>
        <w:jc w:val="center"/>
        <w:rPr>
          <w:b/>
          <w:bCs/>
          <w:iCs/>
          <w:strike/>
        </w:rPr>
      </w:pPr>
    </w:p>
    <w:p w14:paraId="7F783199" w14:textId="4EF01A6B" w:rsidR="00C11826" w:rsidRPr="00DF0799" w:rsidRDefault="00C11826" w:rsidP="00C11826">
      <w:pPr>
        <w:jc w:val="both"/>
        <w:rPr>
          <w:b/>
          <w:i/>
        </w:rPr>
      </w:pPr>
      <w:r w:rsidRPr="00DF0799">
        <w:t xml:space="preserve">Obrasci prijave obvezno se popunjavaju na računalu. Prijave na Javni poziv, sa svim obveznim prilozima, prijavitelj podnosi u PDF formatu te obvezno dostavlja u papirnatom obliku  preporučeno poštom, kurirom ili osobno (predaja u pisarnici Grada) </w:t>
      </w:r>
      <w:r w:rsidRPr="00DF0799">
        <w:rPr>
          <w:b/>
          <w:i/>
        </w:rPr>
        <w:t>na adresu:</w:t>
      </w:r>
      <w:r w:rsidRPr="00DF0799">
        <w:rPr>
          <w:b/>
        </w:rPr>
        <w:t xml:space="preserve"> </w:t>
      </w:r>
      <w:r w:rsidRPr="00DF0799">
        <w:rPr>
          <w:b/>
          <w:i/>
        </w:rPr>
        <w:t>Grad Pula - Pola, Pisarnica , Stara tržnica 1, 52 100 Pula, uz napomenu naziva javnog natječaja</w:t>
      </w:r>
      <w:r w:rsidR="00B94479">
        <w:t>.</w:t>
      </w:r>
    </w:p>
    <w:p w14:paraId="4113B1F1" w14:textId="04B5D3DA" w:rsidR="00C11826" w:rsidRPr="00DF0799" w:rsidRDefault="00C11826" w:rsidP="00C11826">
      <w:pPr>
        <w:jc w:val="both"/>
      </w:pPr>
      <w:r w:rsidRPr="00DF0799">
        <w:t xml:space="preserve"> U naslovu e-maila mora biti naznačeno: „Javni </w:t>
      </w:r>
      <w:r w:rsidR="00B94479">
        <w:t xml:space="preserve">poziv  </w:t>
      </w:r>
      <w:r w:rsidRPr="00DF0799">
        <w:t>– ustanove (s naznakom socijalna skrb, zdravstvo i javno zdravstvo).</w:t>
      </w:r>
    </w:p>
    <w:p w14:paraId="2B9E5207" w14:textId="77777777" w:rsidR="00C11826" w:rsidRPr="00DF0799" w:rsidRDefault="00C11826" w:rsidP="00C11826">
      <w:pPr>
        <w:jc w:val="both"/>
      </w:pPr>
    </w:p>
    <w:p w14:paraId="73BDAA76" w14:textId="77777777" w:rsidR="00C11826" w:rsidRPr="00DF0799" w:rsidRDefault="00C11826" w:rsidP="00C11826">
      <w:pPr>
        <w:autoSpaceDE w:val="0"/>
        <w:autoSpaceDN w:val="0"/>
        <w:adjustRightInd w:val="0"/>
      </w:pPr>
      <w:r w:rsidRPr="00DF0799">
        <w:t>Grad Pula-Pola može zatražiti od prijavitelja dostavu dokumentacije i u izvorniku.</w:t>
      </w:r>
    </w:p>
    <w:p w14:paraId="4E415B7D" w14:textId="77777777" w:rsidR="00C11826" w:rsidRPr="00DF0799" w:rsidRDefault="00C11826" w:rsidP="00C11826">
      <w:pPr>
        <w:jc w:val="both"/>
      </w:pPr>
    </w:p>
    <w:p w14:paraId="3C5FB688" w14:textId="77777777" w:rsidR="00C11826" w:rsidRPr="00DF0799" w:rsidRDefault="00C11826" w:rsidP="00C11826">
      <w:pPr>
        <w:jc w:val="both"/>
      </w:pPr>
    </w:p>
    <w:p w14:paraId="3EEA5D5E" w14:textId="77777777" w:rsidR="00C11826" w:rsidRDefault="00C11826" w:rsidP="00C11826">
      <w:pPr>
        <w:jc w:val="center"/>
        <w:rPr>
          <w:b/>
          <w:bCs/>
        </w:rPr>
      </w:pPr>
      <w:r w:rsidRPr="00DF0799">
        <w:rPr>
          <w:b/>
          <w:bCs/>
        </w:rPr>
        <w:t>VIII.</w:t>
      </w:r>
    </w:p>
    <w:p w14:paraId="389F9397" w14:textId="77777777" w:rsidR="00B94479" w:rsidRPr="00DF0799" w:rsidRDefault="00B94479" w:rsidP="00C11826">
      <w:pPr>
        <w:jc w:val="center"/>
        <w:rPr>
          <w:b/>
          <w:bCs/>
        </w:rPr>
      </w:pPr>
    </w:p>
    <w:p w14:paraId="400CB072" w14:textId="4227B492" w:rsidR="00C11826" w:rsidRPr="00DF0799" w:rsidRDefault="00C11826" w:rsidP="00C11826">
      <w:pPr>
        <w:jc w:val="both"/>
        <w:rPr>
          <w:b/>
        </w:rPr>
      </w:pPr>
      <w:r w:rsidRPr="00DF0799">
        <w:t xml:space="preserve">Ustanove-proračunski korisnici drugih proračuna te ostale pravne i fizičke osobe, obvezni su ponuditi programe/projekte iz područja socijalne skrbi, zdravstva i javnog </w:t>
      </w:r>
      <w:r w:rsidRPr="00DF0799">
        <w:rPr>
          <w:i/>
          <w:iCs/>
        </w:rPr>
        <w:t xml:space="preserve">zdravstva </w:t>
      </w:r>
      <w:r w:rsidRPr="00DF0799">
        <w:rPr>
          <w:b/>
        </w:rPr>
        <w:t>do</w:t>
      </w:r>
      <w:r w:rsidRPr="00DF0799">
        <w:t xml:space="preserve">  </w:t>
      </w:r>
      <w:r w:rsidR="00D633E6">
        <w:rPr>
          <w:b/>
          <w:bCs/>
        </w:rPr>
        <w:t>29</w:t>
      </w:r>
      <w:r w:rsidRPr="00B94479">
        <w:rPr>
          <w:b/>
          <w:bCs/>
        </w:rPr>
        <w:t>.</w:t>
      </w:r>
      <w:r w:rsidRPr="00DF0799">
        <w:rPr>
          <w:b/>
          <w:bCs/>
        </w:rPr>
        <w:t xml:space="preserve"> </w:t>
      </w:r>
      <w:r w:rsidR="00DF0799">
        <w:rPr>
          <w:b/>
          <w:bCs/>
        </w:rPr>
        <w:t>rujna</w:t>
      </w:r>
      <w:r w:rsidRPr="00DF0799">
        <w:rPr>
          <w:b/>
          <w:bCs/>
        </w:rPr>
        <w:t xml:space="preserve"> 202</w:t>
      </w:r>
      <w:r w:rsidR="00B94479">
        <w:rPr>
          <w:b/>
          <w:bCs/>
        </w:rPr>
        <w:t>3</w:t>
      </w:r>
      <w:r w:rsidRPr="00DF0799">
        <w:rPr>
          <w:b/>
          <w:bCs/>
        </w:rPr>
        <w:t>.</w:t>
      </w:r>
      <w:r w:rsidRPr="00DF0799">
        <w:rPr>
          <w:b/>
        </w:rPr>
        <w:t xml:space="preserve"> godine.</w:t>
      </w:r>
    </w:p>
    <w:p w14:paraId="41D9E253" w14:textId="77777777" w:rsidR="00C11826" w:rsidRPr="00DF0799" w:rsidRDefault="00C11826" w:rsidP="00C11826">
      <w:pPr>
        <w:jc w:val="both"/>
        <w:rPr>
          <w:b/>
        </w:rPr>
      </w:pPr>
    </w:p>
    <w:p w14:paraId="5ECC6CFB" w14:textId="77777777" w:rsidR="00C11826" w:rsidRDefault="00C11826" w:rsidP="00C11826">
      <w:pPr>
        <w:autoSpaceDE w:val="0"/>
        <w:autoSpaceDN w:val="0"/>
        <w:adjustRightInd w:val="0"/>
        <w:jc w:val="center"/>
        <w:rPr>
          <w:b/>
          <w:bCs/>
        </w:rPr>
      </w:pPr>
      <w:r w:rsidRPr="00DF0799">
        <w:rPr>
          <w:b/>
          <w:bCs/>
        </w:rPr>
        <w:t>IX.</w:t>
      </w:r>
    </w:p>
    <w:p w14:paraId="2CBEBDED" w14:textId="77777777" w:rsidR="00B94479" w:rsidRPr="00DF0799" w:rsidRDefault="00B94479" w:rsidP="00C11826">
      <w:pPr>
        <w:autoSpaceDE w:val="0"/>
        <w:autoSpaceDN w:val="0"/>
        <w:adjustRightInd w:val="0"/>
        <w:jc w:val="center"/>
        <w:rPr>
          <w:b/>
          <w:bCs/>
        </w:rPr>
      </w:pPr>
    </w:p>
    <w:p w14:paraId="637DC96D" w14:textId="085364AB" w:rsidR="00C11826" w:rsidRPr="00DF0799" w:rsidRDefault="00C11826" w:rsidP="00C11826">
      <w:pPr>
        <w:ind w:left="720" w:hanging="720"/>
        <w:jc w:val="both"/>
      </w:pPr>
      <w:r w:rsidRPr="00DF0799">
        <w:t>Financijska potpora iz proračuna Grada Pul</w:t>
      </w:r>
      <w:r w:rsidR="00B94479">
        <w:t>a</w:t>
      </w:r>
      <w:r w:rsidRPr="00DF0799">
        <w:t xml:space="preserve"> - Pola </w:t>
      </w:r>
      <w:r w:rsidRPr="00DF0799">
        <w:rPr>
          <w:b/>
        </w:rPr>
        <w:t>ne može</w:t>
      </w:r>
      <w:r w:rsidRPr="00DF0799">
        <w:t xml:space="preserve"> se ostvariti:</w:t>
      </w:r>
    </w:p>
    <w:p w14:paraId="6BA5382E" w14:textId="77777777" w:rsidR="00C11826" w:rsidRPr="00DF0799" w:rsidRDefault="00C11826" w:rsidP="00C1182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DF0799">
        <w:t>za program ili projekt za koji su u cijelosti odobrena sredstva iz državnog proračuna ili iz drugih izvora</w:t>
      </w:r>
    </w:p>
    <w:p w14:paraId="3C6937E5" w14:textId="77777777" w:rsidR="00C11826" w:rsidRPr="00DF0799" w:rsidRDefault="00C11826" w:rsidP="00C1182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DF0799">
        <w:t>za program/projekt prijavitelja čija se djelatnost financira po posebnim propisima</w:t>
      </w:r>
    </w:p>
    <w:p w14:paraId="2B921759" w14:textId="77777777" w:rsidR="00C11826" w:rsidRPr="00DF0799" w:rsidRDefault="00C11826" w:rsidP="00C11826">
      <w:pPr>
        <w:numPr>
          <w:ilvl w:val="0"/>
          <w:numId w:val="3"/>
        </w:numPr>
        <w:tabs>
          <w:tab w:val="left" w:pos="426"/>
        </w:tabs>
        <w:ind w:hanging="1440"/>
        <w:jc w:val="both"/>
      </w:pPr>
      <w:r w:rsidRPr="00DF0799">
        <w:t>za financiranje djelatnosti prijavitelja.</w:t>
      </w:r>
    </w:p>
    <w:p w14:paraId="1E966BEE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</w:p>
    <w:p w14:paraId="0BB73E97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</w:p>
    <w:p w14:paraId="0FE8D204" w14:textId="77777777" w:rsidR="00C11826" w:rsidRDefault="00C11826" w:rsidP="00C11826">
      <w:pPr>
        <w:autoSpaceDE w:val="0"/>
        <w:autoSpaceDN w:val="0"/>
        <w:adjustRightInd w:val="0"/>
        <w:jc w:val="center"/>
        <w:rPr>
          <w:b/>
          <w:bCs/>
        </w:rPr>
      </w:pPr>
      <w:r w:rsidRPr="00DF0799">
        <w:rPr>
          <w:b/>
          <w:bCs/>
        </w:rPr>
        <w:t>X.</w:t>
      </w:r>
    </w:p>
    <w:p w14:paraId="1AE57006" w14:textId="77777777" w:rsidR="00B94479" w:rsidRPr="00DF0799" w:rsidRDefault="00B94479" w:rsidP="00C11826">
      <w:pPr>
        <w:autoSpaceDE w:val="0"/>
        <w:autoSpaceDN w:val="0"/>
        <w:adjustRightInd w:val="0"/>
        <w:jc w:val="center"/>
        <w:rPr>
          <w:b/>
          <w:bCs/>
        </w:rPr>
      </w:pPr>
    </w:p>
    <w:p w14:paraId="71CDAEE7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  <w:r w:rsidRPr="00DF0799">
        <w:t>Prijave koje nisu dostavljene u roku određenom ovim Javnim pozivom i koje nisu sačinjene</w:t>
      </w:r>
    </w:p>
    <w:p w14:paraId="7ABBD0BF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  <w:r w:rsidRPr="00DF0799">
        <w:t>sukladno ovom Javnom pozivu i Uputama za prijavitelje neće se razmatrati.</w:t>
      </w:r>
    </w:p>
    <w:p w14:paraId="124420E8" w14:textId="31A771CF" w:rsidR="00C11826" w:rsidRPr="00DF0799" w:rsidRDefault="00C11826" w:rsidP="00C11826">
      <w:pPr>
        <w:autoSpaceDE w:val="0"/>
        <w:autoSpaceDN w:val="0"/>
        <w:adjustRightInd w:val="0"/>
        <w:jc w:val="both"/>
        <w:rPr>
          <w:strike/>
        </w:rPr>
      </w:pPr>
      <w:r w:rsidRPr="00DF0799">
        <w:t xml:space="preserve">Također se neće razmatrati prijave s nepotpunim i netočnim podacima i prilozima i prijave korisnika koji nisu uredno izvršili obveze po odobrenim programima/projektima u prethodnom razdoblju.  </w:t>
      </w:r>
    </w:p>
    <w:p w14:paraId="5AAF1EF3" w14:textId="15302995" w:rsidR="00C11826" w:rsidRPr="00DF0799" w:rsidRDefault="00C11826" w:rsidP="00C11826">
      <w:pPr>
        <w:jc w:val="both"/>
      </w:pPr>
      <w:r w:rsidRPr="00DF0799">
        <w:t>Odluka o rasporedu sredstava javnih potreba u djelatnostima socijalne skrbi, zdravstva i javnog zdravstva Grada Pul</w:t>
      </w:r>
      <w:r w:rsidR="00B94479">
        <w:t>a</w:t>
      </w:r>
      <w:r w:rsidRPr="00DF0799">
        <w:t xml:space="preserve"> - Pola za 202</w:t>
      </w:r>
      <w:r w:rsidR="00B94479">
        <w:t>4</w:t>
      </w:r>
      <w:r w:rsidRPr="00DF0799">
        <w:t>. godinu za ustanove</w:t>
      </w:r>
      <w:r w:rsidRPr="00DF0799">
        <w:rPr>
          <w:strike/>
        </w:rPr>
        <w:t>,</w:t>
      </w:r>
      <w:r w:rsidRPr="00DF0799">
        <w:t xml:space="preserve"> biti će objavljena po donošenju Proračuna za 202</w:t>
      </w:r>
      <w:r w:rsidR="00B94479">
        <w:t>4</w:t>
      </w:r>
      <w:r w:rsidRPr="00DF0799">
        <w:t>. godinu.</w:t>
      </w:r>
    </w:p>
    <w:p w14:paraId="0B4332BD" w14:textId="77777777" w:rsidR="00C11826" w:rsidRPr="00DF0799" w:rsidRDefault="00C11826" w:rsidP="00C11826">
      <w:pPr>
        <w:jc w:val="both"/>
      </w:pPr>
    </w:p>
    <w:p w14:paraId="2BFE23B3" w14:textId="77777777" w:rsidR="00C11826" w:rsidRDefault="00C11826" w:rsidP="00C11826">
      <w:pPr>
        <w:jc w:val="both"/>
      </w:pPr>
    </w:p>
    <w:p w14:paraId="5C30B09A" w14:textId="77777777" w:rsidR="00B94479" w:rsidRDefault="00B94479" w:rsidP="00C11826">
      <w:pPr>
        <w:jc w:val="both"/>
      </w:pPr>
    </w:p>
    <w:p w14:paraId="73701895" w14:textId="77777777" w:rsidR="00B94479" w:rsidRDefault="00B94479" w:rsidP="00C11826">
      <w:pPr>
        <w:jc w:val="both"/>
      </w:pPr>
    </w:p>
    <w:p w14:paraId="7F30CC81" w14:textId="77777777" w:rsidR="00B94479" w:rsidRPr="00DF0799" w:rsidRDefault="00B94479" w:rsidP="00C11826">
      <w:pPr>
        <w:jc w:val="both"/>
      </w:pPr>
    </w:p>
    <w:p w14:paraId="4FAC55DB" w14:textId="77777777" w:rsidR="00C11826" w:rsidRPr="00DF0799" w:rsidRDefault="00C11826" w:rsidP="00C11826">
      <w:pPr>
        <w:jc w:val="both"/>
      </w:pPr>
      <w:r w:rsidRPr="00DF0799">
        <w:t>KLAUZULA O PRIHVAĆANJU JAVNE OBJAVE OSOBNIH PODATAKA</w:t>
      </w:r>
    </w:p>
    <w:p w14:paraId="21668582" w14:textId="77777777" w:rsidR="00C11826" w:rsidRPr="00DF0799" w:rsidRDefault="00C11826" w:rsidP="00C11826">
      <w:pPr>
        <w:autoSpaceDE w:val="0"/>
        <w:autoSpaceDN w:val="0"/>
        <w:adjustRightInd w:val="0"/>
        <w:jc w:val="both"/>
        <w:rPr>
          <w:highlight w:val="yellow"/>
        </w:rPr>
      </w:pPr>
    </w:p>
    <w:p w14:paraId="751C829F" w14:textId="513477BD" w:rsidR="00C11826" w:rsidRPr="00DF0799" w:rsidRDefault="00C11826" w:rsidP="00C11826">
      <w:pPr>
        <w:autoSpaceDE w:val="0"/>
        <w:autoSpaceDN w:val="0"/>
        <w:adjustRightInd w:val="0"/>
        <w:jc w:val="both"/>
        <w:rPr>
          <w:rFonts w:eastAsiaTheme="minorHAnsi"/>
        </w:rPr>
      </w:pPr>
      <w:r w:rsidRPr="00DF0799">
        <w:rPr>
          <w:rFonts w:eastAsiaTheme="minorHAnsi"/>
        </w:rPr>
        <w:t>Svi kandidati podnošenjem prijave daju svoju suglasnost Gradu Pul</w:t>
      </w:r>
      <w:r w:rsidR="00B94479">
        <w:rPr>
          <w:rFonts w:eastAsiaTheme="minorHAnsi"/>
        </w:rPr>
        <w:t>a</w:t>
      </w:r>
      <w:r w:rsidRPr="00DF0799">
        <w:rPr>
          <w:rFonts w:eastAsiaTheme="minorHAnsi"/>
        </w:rPr>
        <w:t xml:space="preserve"> - Pola da u njoj navedene osobne podatke prikuplja i obrađuje u svrhu prikupljanja i financiranja programa javnih potreba s područja obrazovanja, predškolskog odgoja, socijalne skrbi i zdravstva i javnog zdravstva , te da ih može koristiti u svrhu uplate odobrenih financijskih sredstava, kontaktiranja i objave na  internetskim stranicama i/ili u javnom glasilu Grada Pul</w:t>
      </w:r>
      <w:r w:rsidR="00B94479">
        <w:rPr>
          <w:rFonts w:eastAsiaTheme="minorHAnsi"/>
        </w:rPr>
        <w:t>a - Pola</w:t>
      </w:r>
      <w:r w:rsidRPr="00DF0799">
        <w:rPr>
          <w:rFonts w:eastAsiaTheme="minorHAnsi"/>
        </w:rPr>
        <w:t>. Prava prijavitelja i postupanje u odnosu na njegove osobne podatke objavljena su na</w:t>
      </w:r>
    </w:p>
    <w:p w14:paraId="61CC0904" w14:textId="77777777" w:rsidR="00C11826" w:rsidRPr="00DF0799" w:rsidRDefault="00000000" w:rsidP="00C11826">
      <w:pPr>
        <w:autoSpaceDE w:val="0"/>
        <w:autoSpaceDN w:val="0"/>
        <w:adjustRightInd w:val="0"/>
        <w:jc w:val="both"/>
        <w:rPr>
          <w:rFonts w:eastAsiaTheme="minorHAnsi"/>
        </w:rPr>
      </w:pPr>
      <w:hyperlink r:id="rId12" w:history="1">
        <w:r w:rsidR="00C11826" w:rsidRPr="00DF0799">
          <w:rPr>
            <w:rStyle w:val="Hyperlink"/>
            <w:rFonts w:eastAsiaTheme="minorHAnsi"/>
            <w:color w:val="auto"/>
          </w:rPr>
          <w:t>http://www.pula.hr/hr/rad-gradske-uprave/gdpr</w:t>
        </w:r>
      </w:hyperlink>
      <w:r w:rsidR="00C11826" w:rsidRPr="00DF0799">
        <w:rPr>
          <w:rFonts w:eastAsiaTheme="minorHAnsi"/>
        </w:rPr>
        <w:t xml:space="preserve"> </w:t>
      </w:r>
    </w:p>
    <w:p w14:paraId="6B82D703" w14:textId="77777777" w:rsidR="00C11826" w:rsidRPr="00DF0799" w:rsidRDefault="00C11826" w:rsidP="00C11826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57F71E6" w14:textId="77777777" w:rsidR="00C11826" w:rsidRDefault="00C11826" w:rsidP="00C11826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                                   </w:t>
      </w:r>
    </w:p>
    <w:p w14:paraId="32685E95" w14:textId="77777777" w:rsidR="00DC6643" w:rsidRDefault="00DC6643" w:rsidP="00DC6643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14:paraId="0E80F93B" w14:textId="77777777" w:rsidR="00DC6643" w:rsidRDefault="00DC6643" w:rsidP="008E4384">
      <w:pPr>
        <w:pStyle w:val="BodyText"/>
        <w:spacing w:after="0"/>
        <w:jc w:val="both"/>
        <w:rPr>
          <w:strike/>
        </w:rPr>
      </w:pPr>
    </w:p>
    <w:sectPr w:rsidR="00DC6643" w:rsidSect="00AD4F1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1B43" w14:textId="77777777" w:rsidR="00B11920" w:rsidRDefault="00B11920" w:rsidP="00977BCD">
      <w:r>
        <w:separator/>
      </w:r>
    </w:p>
  </w:endnote>
  <w:endnote w:type="continuationSeparator" w:id="0">
    <w:p w14:paraId="11A758BF" w14:textId="77777777" w:rsidR="00B11920" w:rsidRDefault="00B11920" w:rsidP="0097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364673"/>
      <w:docPartObj>
        <w:docPartGallery w:val="Page Numbers (Bottom of Page)"/>
        <w:docPartUnique/>
      </w:docPartObj>
    </w:sdtPr>
    <w:sdtContent>
      <w:p w14:paraId="07AF6BC6" w14:textId="77777777" w:rsidR="00977BCD" w:rsidRDefault="000179BD">
        <w:pPr>
          <w:pStyle w:val="Footer"/>
          <w:jc w:val="right"/>
        </w:pPr>
        <w:r>
          <w:fldChar w:fldCharType="begin"/>
        </w:r>
        <w:r w:rsidR="008E2020">
          <w:instrText xml:space="preserve"> PAGE   \* MERGEFORMAT </w:instrText>
        </w:r>
        <w:r>
          <w:fldChar w:fldCharType="separate"/>
        </w:r>
        <w:r w:rsidR="00C07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62CB8" w14:textId="77777777" w:rsidR="00977BCD" w:rsidRDefault="00977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F11D" w14:textId="77777777" w:rsidR="00B11920" w:rsidRDefault="00B11920" w:rsidP="00977BCD">
      <w:r>
        <w:separator/>
      </w:r>
    </w:p>
  </w:footnote>
  <w:footnote w:type="continuationSeparator" w:id="0">
    <w:p w14:paraId="08DD9464" w14:textId="77777777" w:rsidR="00B11920" w:rsidRDefault="00B11920" w:rsidP="0097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46A"/>
    <w:multiLevelType w:val="singleLevel"/>
    <w:tmpl w:val="0FAEE92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241560"/>
    <w:multiLevelType w:val="hybridMultilevel"/>
    <w:tmpl w:val="3BAED7E6"/>
    <w:lvl w:ilvl="0" w:tplc="3232F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1811"/>
    <w:multiLevelType w:val="hybridMultilevel"/>
    <w:tmpl w:val="214E2872"/>
    <w:lvl w:ilvl="0" w:tplc="A93AB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15647"/>
    <w:multiLevelType w:val="hybridMultilevel"/>
    <w:tmpl w:val="395E32F4"/>
    <w:lvl w:ilvl="0" w:tplc="B9986F96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E5AA8"/>
    <w:multiLevelType w:val="hybridMultilevel"/>
    <w:tmpl w:val="25A2169A"/>
    <w:lvl w:ilvl="0" w:tplc="B264225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050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034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486558">
    <w:abstractNumId w:val="0"/>
  </w:num>
  <w:num w:numId="4" w16cid:durableId="1391611210">
    <w:abstractNumId w:val="1"/>
  </w:num>
  <w:num w:numId="5" w16cid:durableId="2090468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58A"/>
    <w:rsid w:val="0000372D"/>
    <w:rsid w:val="00015BAB"/>
    <w:rsid w:val="00015E98"/>
    <w:rsid w:val="000179BD"/>
    <w:rsid w:val="000271A4"/>
    <w:rsid w:val="00031FBE"/>
    <w:rsid w:val="000346DB"/>
    <w:rsid w:val="00042A27"/>
    <w:rsid w:val="00046325"/>
    <w:rsid w:val="000657E1"/>
    <w:rsid w:val="0007480A"/>
    <w:rsid w:val="000800A1"/>
    <w:rsid w:val="00080E58"/>
    <w:rsid w:val="000B40AF"/>
    <w:rsid w:val="000C5789"/>
    <w:rsid w:val="000C6CF0"/>
    <w:rsid w:val="00102385"/>
    <w:rsid w:val="001371E9"/>
    <w:rsid w:val="00147EE3"/>
    <w:rsid w:val="001A5618"/>
    <w:rsid w:val="001C0033"/>
    <w:rsid w:val="001F5A1F"/>
    <w:rsid w:val="001F73AD"/>
    <w:rsid w:val="002B6E9F"/>
    <w:rsid w:val="002C0894"/>
    <w:rsid w:val="002C3DB8"/>
    <w:rsid w:val="0040714B"/>
    <w:rsid w:val="00412DA0"/>
    <w:rsid w:val="00415844"/>
    <w:rsid w:val="004358BD"/>
    <w:rsid w:val="00491B6F"/>
    <w:rsid w:val="004938AB"/>
    <w:rsid w:val="004A36CF"/>
    <w:rsid w:val="004C297F"/>
    <w:rsid w:val="004E354E"/>
    <w:rsid w:val="00522D5D"/>
    <w:rsid w:val="005328E5"/>
    <w:rsid w:val="00547EB6"/>
    <w:rsid w:val="0057111B"/>
    <w:rsid w:val="00573997"/>
    <w:rsid w:val="005A0516"/>
    <w:rsid w:val="005E0D95"/>
    <w:rsid w:val="00604AE3"/>
    <w:rsid w:val="0062660F"/>
    <w:rsid w:val="0065782A"/>
    <w:rsid w:val="006931F0"/>
    <w:rsid w:val="006A5529"/>
    <w:rsid w:val="006C724B"/>
    <w:rsid w:val="006D5F6A"/>
    <w:rsid w:val="006F518B"/>
    <w:rsid w:val="0071794B"/>
    <w:rsid w:val="007659A9"/>
    <w:rsid w:val="007908EC"/>
    <w:rsid w:val="007A3C43"/>
    <w:rsid w:val="007B2394"/>
    <w:rsid w:val="007B4D4D"/>
    <w:rsid w:val="007B657D"/>
    <w:rsid w:val="007C4E84"/>
    <w:rsid w:val="007D4FED"/>
    <w:rsid w:val="007F65DD"/>
    <w:rsid w:val="00801460"/>
    <w:rsid w:val="00807187"/>
    <w:rsid w:val="00815DC3"/>
    <w:rsid w:val="00863D9C"/>
    <w:rsid w:val="0089158A"/>
    <w:rsid w:val="00893CF8"/>
    <w:rsid w:val="00896966"/>
    <w:rsid w:val="00897F24"/>
    <w:rsid w:val="008C26F6"/>
    <w:rsid w:val="008C2982"/>
    <w:rsid w:val="008E2020"/>
    <w:rsid w:val="008E4384"/>
    <w:rsid w:val="00905A29"/>
    <w:rsid w:val="00913FD5"/>
    <w:rsid w:val="00925663"/>
    <w:rsid w:val="00932325"/>
    <w:rsid w:val="00945382"/>
    <w:rsid w:val="00977BCD"/>
    <w:rsid w:val="00991E7D"/>
    <w:rsid w:val="009B32FF"/>
    <w:rsid w:val="009F1825"/>
    <w:rsid w:val="00A13E44"/>
    <w:rsid w:val="00A215C0"/>
    <w:rsid w:val="00A33808"/>
    <w:rsid w:val="00A5221D"/>
    <w:rsid w:val="00A60EC9"/>
    <w:rsid w:val="00A66B24"/>
    <w:rsid w:val="00A9674F"/>
    <w:rsid w:val="00AC784B"/>
    <w:rsid w:val="00B05C34"/>
    <w:rsid w:val="00B06254"/>
    <w:rsid w:val="00B11920"/>
    <w:rsid w:val="00B25BFC"/>
    <w:rsid w:val="00B60609"/>
    <w:rsid w:val="00B84469"/>
    <w:rsid w:val="00B87E81"/>
    <w:rsid w:val="00B943A3"/>
    <w:rsid w:val="00B94479"/>
    <w:rsid w:val="00BB4DFF"/>
    <w:rsid w:val="00BD5138"/>
    <w:rsid w:val="00C06BE1"/>
    <w:rsid w:val="00C07007"/>
    <w:rsid w:val="00C109E7"/>
    <w:rsid w:val="00C11826"/>
    <w:rsid w:val="00C1363A"/>
    <w:rsid w:val="00C16399"/>
    <w:rsid w:val="00C355B7"/>
    <w:rsid w:val="00C478F1"/>
    <w:rsid w:val="00C510B0"/>
    <w:rsid w:val="00C83743"/>
    <w:rsid w:val="00CA4D95"/>
    <w:rsid w:val="00CC6BF9"/>
    <w:rsid w:val="00CD0765"/>
    <w:rsid w:val="00CE7858"/>
    <w:rsid w:val="00CF3BFC"/>
    <w:rsid w:val="00D15952"/>
    <w:rsid w:val="00D62B82"/>
    <w:rsid w:val="00D633E6"/>
    <w:rsid w:val="00D87A00"/>
    <w:rsid w:val="00DC3127"/>
    <w:rsid w:val="00DC6643"/>
    <w:rsid w:val="00DE254A"/>
    <w:rsid w:val="00DF0799"/>
    <w:rsid w:val="00E02FD3"/>
    <w:rsid w:val="00E35141"/>
    <w:rsid w:val="00E36CFD"/>
    <w:rsid w:val="00E53041"/>
    <w:rsid w:val="00E86FD8"/>
    <w:rsid w:val="00E94EF7"/>
    <w:rsid w:val="00EE1678"/>
    <w:rsid w:val="00EE651B"/>
    <w:rsid w:val="00EF1AFE"/>
    <w:rsid w:val="00F12246"/>
    <w:rsid w:val="00F27584"/>
    <w:rsid w:val="00F62C82"/>
    <w:rsid w:val="00FC3C80"/>
    <w:rsid w:val="00FF23D5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24E"/>
  <w15:docId w15:val="{EC4DD6CE-6364-411B-84CA-0D671701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158A"/>
    <w:rPr>
      <w:color w:val="0000FF"/>
      <w:u w:val="single"/>
    </w:rPr>
  </w:style>
  <w:style w:type="paragraph" w:styleId="BodyText">
    <w:name w:val="Body Text"/>
    <w:basedOn w:val="Normal"/>
    <w:link w:val="BodyTextChar"/>
    <w:rsid w:val="008915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5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77B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B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B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C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5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/www.pula.hr/hr/uprava/gradonacelnik/provedbeni-program-grada-pul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la.hr/hr/rad-gradske-uprave/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la.hr/hr/uprava/upravni-odjeli-i-sluzbe/upravni-odjel-za-drustvene-djelatnosti-i-mlade/zahtjev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ula.hr/hr/rad-gradske-uprave/natjecaji-i-nadmetan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9986-23BF-4B2B-9EA3-CA38BC1F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37</cp:revision>
  <cp:lastPrinted>2022-09-09T06:26:00Z</cp:lastPrinted>
  <dcterms:created xsi:type="dcterms:W3CDTF">2021-08-23T07:21:00Z</dcterms:created>
  <dcterms:modified xsi:type="dcterms:W3CDTF">2023-09-08T11:51:00Z</dcterms:modified>
</cp:coreProperties>
</file>