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186" w:rsidRPr="005F727C" w:rsidRDefault="00184186" w:rsidP="00184186">
      <w:pPr>
        <w:jc w:val="both"/>
      </w:pPr>
      <w:r>
        <w:t xml:space="preserve">Na temelju članka 12. stavka 3. i članka 21. stavka 3. Kodeksa ponašanja vijećnika u Gradskom vijeću Grada Pule u sprječavanju sukoba interesa („Službene novine“ Grada Pule br. 13/22), </w:t>
      </w:r>
      <w:r w:rsidRPr="007A1FD2">
        <w:t xml:space="preserve">Odbor za izbor i imenovanja </w:t>
      </w:r>
      <w:r>
        <w:t>raspisuje i objavljuje</w:t>
      </w:r>
    </w:p>
    <w:p w:rsidR="00184186" w:rsidRDefault="00184186" w:rsidP="00184186">
      <w:pPr>
        <w:tabs>
          <w:tab w:val="left" w:pos="-142"/>
        </w:tabs>
        <w:rPr>
          <w:rFonts w:cs="Courier New"/>
        </w:rPr>
      </w:pPr>
    </w:p>
    <w:p w:rsidR="00184186" w:rsidRDefault="00184186" w:rsidP="00184186">
      <w:pPr>
        <w:tabs>
          <w:tab w:val="left" w:pos="-142"/>
        </w:tabs>
        <w:rPr>
          <w:rFonts w:cs="Courier New"/>
        </w:rPr>
      </w:pPr>
    </w:p>
    <w:p w:rsidR="00184186" w:rsidRDefault="00184186" w:rsidP="00184186">
      <w:pPr>
        <w:jc w:val="center"/>
        <w:rPr>
          <w:b/>
          <w:spacing w:val="-3"/>
        </w:rPr>
      </w:pPr>
      <w:r>
        <w:rPr>
          <w:b/>
          <w:spacing w:val="-3"/>
        </w:rPr>
        <w:t>JAVNI POZIV</w:t>
      </w:r>
    </w:p>
    <w:p w:rsidR="00464772" w:rsidRDefault="00184186" w:rsidP="00184186">
      <w:pPr>
        <w:jc w:val="center"/>
        <w:rPr>
          <w:b/>
          <w:spacing w:val="-3"/>
        </w:rPr>
      </w:pPr>
      <w:r>
        <w:rPr>
          <w:b/>
          <w:spacing w:val="-3"/>
        </w:rPr>
        <w:t>za izbor kandidatkinja i kandidata za članove tijela</w:t>
      </w:r>
    </w:p>
    <w:p w:rsidR="00184186" w:rsidRDefault="00184186" w:rsidP="00184186">
      <w:pPr>
        <w:jc w:val="center"/>
        <w:rPr>
          <w:b/>
          <w:spacing w:val="-3"/>
        </w:rPr>
      </w:pPr>
      <w:r>
        <w:rPr>
          <w:b/>
          <w:spacing w:val="-3"/>
        </w:rPr>
        <w:t>za praćenje primjene</w:t>
      </w:r>
      <w:r w:rsidR="00464772">
        <w:rPr>
          <w:b/>
          <w:spacing w:val="-3"/>
        </w:rPr>
        <w:t xml:space="preserve"> </w:t>
      </w:r>
      <w:r>
        <w:rPr>
          <w:b/>
          <w:spacing w:val="-3"/>
        </w:rPr>
        <w:t>Kodeksa u prvom i drugom stupnju</w:t>
      </w:r>
    </w:p>
    <w:p w:rsidR="00184186" w:rsidRDefault="00184186" w:rsidP="00184186">
      <w:pPr>
        <w:jc w:val="center"/>
        <w:rPr>
          <w:b/>
          <w:spacing w:val="-3"/>
        </w:rPr>
      </w:pPr>
    </w:p>
    <w:p w:rsidR="00184186" w:rsidRDefault="00184186" w:rsidP="00184186">
      <w:pPr>
        <w:jc w:val="center"/>
        <w:rPr>
          <w:b/>
          <w:bCs/>
        </w:rPr>
      </w:pPr>
      <w:r w:rsidRPr="00D27A56">
        <w:rPr>
          <w:b/>
          <w:bCs/>
        </w:rPr>
        <w:t>I.</w:t>
      </w:r>
    </w:p>
    <w:p w:rsidR="00F53BA7" w:rsidRPr="00D27A56" w:rsidRDefault="00F53BA7" w:rsidP="00184186">
      <w:pPr>
        <w:jc w:val="center"/>
        <w:rPr>
          <w:b/>
          <w:bCs/>
        </w:rPr>
      </w:pPr>
    </w:p>
    <w:p w:rsidR="00184186" w:rsidRDefault="00184186" w:rsidP="00184186">
      <w:r>
        <w:t>Raspisuje se Javni poziv za izbor kandidata za:</w:t>
      </w:r>
    </w:p>
    <w:p w:rsidR="00184186" w:rsidRPr="00464772" w:rsidRDefault="00184186" w:rsidP="00184186">
      <w:r w:rsidRPr="00464772">
        <w:t xml:space="preserve">- jednog (1) člana - predsjednika Odbora za praćenje primjene Kodeksa u </w:t>
      </w:r>
      <w:r w:rsidRPr="00464772">
        <w:rPr>
          <w:bCs/>
        </w:rPr>
        <w:t>prvom</w:t>
      </w:r>
      <w:r w:rsidRPr="00464772">
        <w:t xml:space="preserve"> stupnju,</w:t>
      </w:r>
    </w:p>
    <w:p w:rsidR="00184186" w:rsidRPr="00464772" w:rsidRDefault="00184186" w:rsidP="00184186">
      <w:r w:rsidRPr="00464772">
        <w:t xml:space="preserve">- tri (3) člana Vijeća časti za praćenje primjene Kodeksa u </w:t>
      </w:r>
      <w:r w:rsidRPr="00464772">
        <w:rPr>
          <w:bCs/>
        </w:rPr>
        <w:t>drugom</w:t>
      </w:r>
      <w:r w:rsidRPr="00464772">
        <w:t xml:space="preserve"> stupnju,</w:t>
      </w:r>
    </w:p>
    <w:p w:rsidR="00184186" w:rsidRDefault="00184186" w:rsidP="00184186">
      <w:r>
        <w:t>na mandat koji traje</w:t>
      </w:r>
      <w:r w:rsidRPr="00D27A56">
        <w:t xml:space="preserve"> do isteka mandata članova Gradskog</w:t>
      </w:r>
      <w:r>
        <w:t xml:space="preserve"> </w:t>
      </w:r>
      <w:r w:rsidRPr="00D27A56">
        <w:t xml:space="preserve">vijeća </w:t>
      </w:r>
      <w:r>
        <w:t xml:space="preserve">Grada Pule </w:t>
      </w:r>
      <w:r w:rsidRPr="00D27A56">
        <w:t>uz mogućnost reizbora.</w:t>
      </w:r>
    </w:p>
    <w:p w:rsidR="00184186" w:rsidRDefault="00184186" w:rsidP="00184186">
      <w:pPr>
        <w:jc w:val="both"/>
      </w:pPr>
      <w:r>
        <w:t>Riječi i pojmovi korišteni u ovom Javnom pozivu koji imaju rodno značenje odnose se jednako na muški i ženski rod, bez obzira jesu li korišteni u muškom ili ženskom rodu.</w:t>
      </w:r>
    </w:p>
    <w:p w:rsidR="00184186" w:rsidRDefault="00184186" w:rsidP="00184186"/>
    <w:p w:rsidR="00184186" w:rsidRDefault="00184186" w:rsidP="00184186">
      <w:pPr>
        <w:jc w:val="center"/>
        <w:rPr>
          <w:b/>
          <w:bCs/>
        </w:rPr>
      </w:pPr>
      <w:r w:rsidRPr="0045465A">
        <w:rPr>
          <w:b/>
          <w:bCs/>
        </w:rPr>
        <w:t>II.</w:t>
      </w:r>
    </w:p>
    <w:p w:rsidR="00F53BA7" w:rsidRPr="0045465A" w:rsidRDefault="00F53BA7" w:rsidP="00184186">
      <w:pPr>
        <w:jc w:val="center"/>
        <w:rPr>
          <w:b/>
          <w:bCs/>
        </w:rPr>
      </w:pPr>
    </w:p>
    <w:p w:rsidR="00184186" w:rsidRDefault="00184186" w:rsidP="00184186">
      <w:pPr>
        <w:jc w:val="both"/>
      </w:pPr>
      <w:r w:rsidRPr="005005DF">
        <w:t xml:space="preserve">Predsjednik Odbora </w:t>
      </w:r>
      <w:r>
        <w:t>za praćenje primjene Kodeksa u prvom stupnju</w:t>
      </w:r>
      <w:r w:rsidRPr="005005DF">
        <w:t xml:space="preserve"> imenuje se temeljem izbora provedenog po javnom pozivu i to iz reda</w:t>
      </w:r>
      <w:r>
        <w:t xml:space="preserve"> </w:t>
      </w:r>
      <w:r w:rsidRPr="005005DF">
        <w:t>osoba pravne struke nedvojbenoga javnog ugleda i morala u lokalnoj zajednici. Predsjednik</w:t>
      </w:r>
      <w:r>
        <w:t xml:space="preserve"> </w:t>
      </w:r>
      <w:r w:rsidRPr="005005DF">
        <w:t>Odbora ne smije biti član političke stranke, a niti nositelj političke dužnosti posljednjih pet</w:t>
      </w:r>
      <w:r>
        <w:t xml:space="preserve"> </w:t>
      </w:r>
      <w:r w:rsidRPr="005005DF">
        <w:t>godina do dana imenovanja u Odboru, niti u tom razdoblju kao nezavisni kandidat obnašati</w:t>
      </w:r>
      <w:r>
        <w:t xml:space="preserve"> </w:t>
      </w:r>
      <w:r w:rsidRPr="005005DF">
        <w:t>dužnost u predstavničkim i izvršnim tijelima na državnoj razini, kao ni u lokalnoj i područnoj</w:t>
      </w:r>
      <w:r>
        <w:t xml:space="preserve"> </w:t>
      </w:r>
      <w:r w:rsidRPr="005005DF">
        <w:t>(regionalnoj) samoupravi.</w:t>
      </w:r>
    </w:p>
    <w:p w:rsidR="00184186" w:rsidRDefault="00184186" w:rsidP="00184186">
      <w:pPr>
        <w:jc w:val="both"/>
      </w:pPr>
      <w:r w:rsidRPr="004401E9">
        <w:t xml:space="preserve">Uz vlastoručno potpisanu prijavu na </w:t>
      </w:r>
      <w:r>
        <w:t>Javni poziv po ovoj točki u kojoj se navode osobni podaci podnositelja prijave (ime i prezime, adresa stanovanja, broj mobitela, e-mail adresa) kandidat je dužan priložiti:</w:t>
      </w:r>
    </w:p>
    <w:p w:rsidR="00184186" w:rsidRDefault="00184186" w:rsidP="00184186">
      <w:pPr>
        <w:numPr>
          <w:ilvl w:val="0"/>
          <w:numId w:val="1"/>
        </w:numPr>
        <w:overflowPunct w:val="0"/>
        <w:autoSpaceDE w:val="0"/>
        <w:autoSpaceDN w:val="0"/>
        <w:adjustRightInd w:val="0"/>
        <w:jc w:val="both"/>
        <w:textAlignment w:val="baseline"/>
      </w:pPr>
      <w:r>
        <w:t>životopis;</w:t>
      </w:r>
    </w:p>
    <w:p w:rsidR="00184186" w:rsidRDefault="00184186" w:rsidP="00184186">
      <w:pPr>
        <w:numPr>
          <w:ilvl w:val="0"/>
          <w:numId w:val="1"/>
        </w:numPr>
        <w:overflowPunct w:val="0"/>
        <w:autoSpaceDE w:val="0"/>
        <w:autoSpaceDN w:val="0"/>
        <w:adjustRightInd w:val="0"/>
        <w:jc w:val="both"/>
        <w:textAlignment w:val="baseline"/>
      </w:pPr>
      <w:r>
        <w:t xml:space="preserve">motivacijsko pismo s posebnim osvrtom na koji način može u svojstvu člana Odbora svojim vještinama, znanjima i sposobnostima doprinijeti dobrobiti i razvoju društva, osobito u dijelu sprječavanja sukoba interesa vijećnika; </w:t>
      </w:r>
    </w:p>
    <w:p w:rsidR="00184186" w:rsidRPr="00536792" w:rsidRDefault="00184186" w:rsidP="00184186">
      <w:pPr>
        <w:numPr>
          <w:ilvl w:val="0"/>
          <w:numId w:val="1"/>
        </w:numPr>
        <w:overflowPunct w:val="0"/>
        <w:autoSpaceDE w:val="0"/>
        <w:autoSpaceDN w:val="0"/>
        <w:adjustRightInd w:val="0"/>
        <w:jc w:val="both"/>
        <w:textAlignment w:val="baseline"/>
      </w:pPr>
      <w:r w:rsidRPr="00536792">
        <w:t>dokaz o odgovarajućem stupnju obrazovanja: presliku diplome, a kandidat koji je traženi stupanj obrazovanja stekao izvan Republike Hrvatske dužan je dostaviti presliku diplome zajedno s prijevodom ovlaštenog sudskog tumača za predmetni jezik i pismo te potvrdu o priznatoj visokoškolskoj kvalifikaciji od nadležnog tijela ili agencije Republike Hrvatske; (Ukoliko kandidat uz prijavu priloži dokumente u kojima osobni podaci nisu istovjetni, dužan je dostaviti i dokaz o njihovoj promjeni - presliku vjenčanog ili rodnog lista);</w:t>
      </w:r>
    </w:p>
    <w:p w:rsidR="00184186" w:rsidRDefault="00184186" w:rsidP="00184186">
      <w:pPr>
        <w:numPr>
          <w:ilvl w:val="0"/>
          <w:numId w:val="1"/>
        </w:numPr>
        <w:overflowPunct w:val="0"/>
        <w:autoSpaceDE w:val="0"/>
        <w:autoSpaceDN w:val="0"/>
        <w:adjustRightInd w:val="0"/>
        <w:jc w:val="both"/>
        <w:textAlignment w:val="baseline"/>
      </w:pPr>
      <w:r w:rsidRPr="00F077B7">
        <w:t xml:space="preserve">uvjerenje </w:t>
      </w:r>
      <w:r>
        <w:t>pribavljeno od nadležnog suda ili putem sustava e-građani da se protiv kandidata ne vodi kazneni postupak koje ne smije biti starije od 15 dana od dana podnošenja prijave;</w:t>
      </w:r>
    </w:p>
    <w:p w:rsidR="00184186" w:rsidRDefault="00184186" w:rsidP="00184186">
      <w:pPr>
        <w:numPr>
          <w:ilvl w:val="0"/>
          <w:numId w:val="1"/>
        </w:numPr>
        <w:overflowPunct w:val="0"/>
        <w:autoSpaceDE w:val="0"/>
        <w:autoSpaceDN w:val="0"/>
        <w:adjustRightInd w:val="0"/>
        <w:jc w:val="both"/>
        <w:textAlignment w:val="baseline"/>
      </w:pPr>
      <w:r>
        <w:t xml:space="preserve">izjavu pod kaznenom i materijalnom odgovornošću da ne postoje okolnosti propisane ovim Javnim pozivom a odnose se na uvjete da kandidat nije član političke stranke, </w:t>
      </w:r>
      <w:r w:rsidRPr="0045465A">
        <w:t>niti nositelj političke dužnosti posljednjih pet godina, niti u tom razdoblju kao nezavisni kandidat obnašati dužnost u predstavničkim i izvršnim tijelima na državnoj razini, kao ni u lokalnoj i područnoj (regionalnoj) samoupravi.</w:t>
      </w:r>
    </w:p>
    <w:p w:rsidR="00184186" w:rsidRDefault="00184186" w:rsidP="00184186">
      <w:pPr>
        <w:jc w:val="center"/>
        <w:rPr>
          <w:b/>
          <w:bCs/>
        </w:rPr>
      </w:pPr>
    </w:p>
    <w:p w:rsidR="004455E4" w:rsidRDefault="004455E4" w:rsidP="00184186">
      <w:pPr>
        <w:jc w:val="center"/>
        <w:rPr>
          <w:b/>
          <w:bCs/>
        </w:rPr>
      </w:pPr>
    </w:p>
    <w:p w:rsidR="00184186" w:rsidRDefault="00184186" w:rsidP="00184186">
      <w:pPr>
        <w:jc w:val="center"/>
        <w:rPr>
          <w:b/>
          <w:bCs/>
        </w:rPr>
      </w:pPr>
      <w:r w:rsidRPr="00536792">
        <w:rPr>
          <w:b/>
          <w:bCs/>
        </w:rPr>
        <w:lastRenderedPageBreak/>
        <w:t>III.</w:t>
      </w:r>
    </w:p>
    <w:p w:rsidR="00F53BA7" w:rsidRPr="00536792" w:rsidRDefault="00F53BA7" w:rsidP="00184186">
      <w:pPr>
        <w:jc w:val="center"/>
        <w:rPr>
          <w:b/>
          <w:bCs/>
        </w:rPr>
      </w:pPr>
    </w:p>
    <w:p w:rsidR="00184186" w:rsidRPr="005005DF" w:rsidRDefault="00184186" w:rsidP="00464772">
      <w:pPr>
        <w:jc w:val="both"/>
      </w:pPr>
      <w:r w:rsidRPr="005005DF">
        <w:t>Za predsjednika i člana Vijeća časti može biti izabrana osoba koja ispunjava sljedeće</w:t>
      </w:r>
      <w:r>
        <w:t xml:space="preserve"> </w:t>
      </w:r>
      <w:r w:rsidRPr="005005DF">
        <w:t>uvjete:</w:t>
      </w:r>
    </w:p>
    <w:p w:rsidR="00184186" w:rsidRPr="005005DF" w:rsidRDefault="00184186" w:rsidP="00464772">
      <w:pPr>
        <w:jc w:val="both"/>
      </w:pPr>
      <w:r w:rsidRPr="005005DF">
        <w:t>1. ima državljanstvo Republike Hrvatske i prebivalište na području Republike Hrvatske</w:t>
      </w:r>
    </w:p>
    <w:p w:rsidR="00184186" w:rsidRPr="005005DF" w:rsidRDefault="00184186" w:rsidP="00464772">
      <w:pPr>
        <w:jc w:val="both"/>
      </w:pPr>
      <w:r w:rsidRPr="005005DF">
        <w:t>2. ima završen preddiplomski i diplomski sveučilišni studij ili integrirani preddiplomski i</w:t>
      </w:r>
      <w:r>
        <w:t xml:space="preserve"> </w:t>
      </w:r>
      <w:r w:rsidRPr="005005DF">
        <w:t>diplomski sveučilišni studij prava</w:t>
      </w:r>
    </w:p>
    <w:p w:rsidR="00184186" w:rsidRPr="005005DF" w:rsidRDefault="00184186" w:rsidP="00464772">
      <w:pPr>
        <w:jc w:val="both"/>
      </w:pPr>
      <w:r w:rsidRPr="005005DF">
        <w:t>3. ima najmanje osam godina radnog iskustva u struci i istaknute rezultate u radu</w:t>
      </w:r>
    </w:p>
    <w:p w:rsidR="00184186" w:rsidRPr="005005DF" w:rsidRDefault="00184186" w:rsidP="00464772">
      <w:pPr>
        <w:jc w:val="both"/>
      </w:pPr>
      <w:r w:rsidRPr="005005DF">
        <w:t>4. nije osuđivana za kaznena djela i protiv koje se ne vodi kazneni postupak za kaznena djela</w:t>
      </w:r>
      <w:r>
        <w:t xml:space="preserve"> </w:t>
      </w:r>
      <w:r w:rsidRPr="005005DF">
        <w:t>za koja se postupak pokreće po službenoj dužnosti</w:t>
      </w:r>
    </w:p>
    <w:p w:rsidR="00184186" w:rsidRDefault="00184186" w:rsidP="00464772">
      <w:pPr>
        <w:jc w:val="both"/>
      </w:pPr>
      <w:r w:rsidRPr="005005DF">
        <w:t>5. nije član političke stranke, a niti je bila član političke stranke posljednjih pet godina do</w:t>
      </w:r>
      <w:r>
        <w:t xml:space="preserve"> </w:t>
      </w:r>
      <w:r w:rsidRPr="005005DF">
        <w:t>dana imenovanja u Vijeće časti, niti je u tom razdoblju kao nezavisni kandidat obnašala</w:t>
      </w:r>
      <w:r>
        <w:t xml:space="preserve"> </w:t>
      </w:r>
      <w:r w:rsidRPr="005005DF">
        <w:t>dužnost u predstavničkim i izvršnim tijelima na državnoj razini, kao ni u lokalnoj i područnoj</w:t>
      </w:r>
      <w:r>
        <w:t xml:space="preserve"> </w:t>
      </w:r>
      <w:r w:rsidRPr="005005DF">
        <w:t>(regionalnoj) samoupravi.</w:t>
      </w:r>
    </w:p>
    <w:p w:rsidR="00184186" w:rsidRDefault="00184186" w:rsidP="00184186">
      <w:r w:rsidRPr="004401E9">
        <w:t xml:space="preserve">Uz vlastoručno potpisanu prijavu na </w:t>
      </w:r>
      <w:r>
        <w:t>Javni poziv po ovoj točki u kojoj se navode osobni podaci podnositelja prijave (ime i prezime, adresa stanovanja, broj mobitela, e-mail adresa) kandidat je dužan priložiti:</w:t>
      </w:r>
    </w:p>
    <w:p w:rsidR="00184186" w:rsidRPr="001E1329" w:rsidRDefault="00184186" w:rsidP="00184186">
      <w:pPr>
        <w:numPr>
          <w:ilvl w:val="0"/>
          <w:numId w:val="1"/>
        </w:numPr>
        <w:overflowPunct w:val="0"/>
        <w:autoSpaceDE w:val="0"/>
        <w:autoSpaceDN w:val="0"/>
        <w:adjustRightInd w:val="0"/>
        <w:jc w:val="both"/>
        <w:textAlignment w:val="baseline"/>
      </w:pPr>
      <w:r w:rsidRPr="001E1329">
        <w:t>dokaz o hrvatskom državljanstvu</w:t>
      </w:r>
      <w:r>
        <w:t>;</w:t>
      </w:r>
    </w:p>
    <w:p w:rsidR="00184186" w:rsidRDefault="00184186" w:rsidP="00184186">
      <w:pPr>
        <w:numPr>
          <w:ilvl w:val="0"/>
          <w:numId w:val="1"/>
        </w:numPr>
        <w:overflowPunct w:val="0"/>
        <w:autoSpaceDE w:val="0"/>
        <w:autoSpaceDN w:val="0"/>
        <w:adjustRightInd w:val="0"/>
        <w:jc w:val="both"/>
        <w:textAlignment w:val="baseline"/>
      </w:pPr>
      <w:r>
        <w:t>dokaz o prebivalištu na području Republike Hrvatske;</w:t>
      </w:r>
    </w:p>
    <w:p w:rsidR="00184186" w:rsidRDefault="00184186" w:rsidP="00184186">
      <w:pPr>
        <w:numPr>
          <w:ilvl w:val="0"/>
          <w:numId w:val="1"/>
        </w:numPr>
        <w:overflowPunct w:val="0"/>
        <w:autoSpaceDE w:val="0"/>
        <w:autoSpaceDN w:val="0"/>
        <w:adjustRightInd w:val="0"/>
        <w:jc w:val="both"/>
        <w:textAlignment w:val="baseline"/>
      </w:pPr>
      <w:r>
        <w:t>životopis s naznakom istaknutih rezultata u radu;</w:t>
      </w:r>
    </w:p>
    <w:p w:rsidR="00184186" w:rsidRDefault="00184186" w:rsidP="00184186">
      <w:pPr>
        <w:numPr>
          <w:ilvl w:val="0"/>
          <w:numId w:val="1"/>
        </w:numPr>
        <w:overflowPunct w:val="0"/>
        <w:autoSpaceDE w:val="0"/>
        <w:autoSpaceDN w:val="0"/>
        <w:adjustRightInd w:val="0"/>
        <w:jc w:val="both"/>
        <w:textAlignment w:val="baseline"/>
      </w:pPr>
      <w:r>
        <w:t>motivacijsko pismo s posebnim osvrtom na koji način može u svojstvu člana Vijeća časti svojim vještinama, znanjima i sposobnostima doprinijeti dobrobiti i razvoju društva, osobito u dijelu sprječavanja sukoba interesa vijećnika;</w:t>
      </w:r>
    </w:p>
    <w:p w:rsidR="00184186" w:rsidRPr="00536792" w:rsidRDefault="00184186" w:rsidP="00184186">
      <w:pPr>
        <w:numPr>
          <w:ilvl w:val="0"/>
          <w:numId w:val="1"/>
        </w:numPr>
        <w:overflowPunct w:val="0"/>
        <w:autoSpaceDE w:val="0"/>
        <w:autoSpaceDN w:val="0"/>
        <w:adjustRightInd w:val="0"/>
        <w:jc w:val="both"/>
        <w:textAlignment w:val="baseline"/>
      </w:pPr>
      <w:r w:rsidRPr="00536792">
        <w:t>dokaz o odgovarajućem stupnju obrazovanja: presliku diplome, a kandidat koji je traženi stupanj obrazovanja stekao izvan Republike Hrvatske dužan je dostaviti presliku diplome zajedno s prijevodom ovlaštenog sudskog tumača za predmetni jezik i pismo te potvrdu o priznatoj visokoškolskoj kvalifikaciji od nadležnog tijela ili agencije Republike Hrvatske; (Ukoliko kandidat uz prijavu priloži dokumente u kojima osobni podaci nisu istovjetni, dužan je dostaviti i dokaz o njihovoj promjeni - presliku vjenčanog ili rodnog lista);</w:t>
      </w:r>
    </w:p>
    <w:p w:rsidR="00184186" w:rsidRPr="00536792" w:rsidRDefault="00184186" w:rsidP="00184186">
      <w:pPr>
        <w:numPr>
          <w:ilvl w:val="0"/>
          <w:numId w:val="1"/>
        </w:numPr>
        <w:overflowPunct w:val="0"/>
        <w:autoSpaceDE w:val="0"/>
        <w:autoSpaceDN w:val="0"/>
        <w:adjustRightInd w:val="0"/>
        <w:jc w:val="both"/>
        <w:textAlignment w:val="baseline"/>
      </w:pPr>
      <w:r w:rsidRPr="00536792">
        <w:t>potvrdu Hrvatskog zavoda za mirovinsko osiguranje (kandidat može dostaviti dokaz pribavljen putem sustava e-građani) iz koje je razvidno da kandidat ima najmanje osam (8) godina radnog iskustva ili dostavu druge dokumentacije koja dokazuje potrebno radno iskustvo na traženom stupnju stručne spreme;</w:t>
      </w:r>
    </w:p>
    <w:p w:rsidR="00184186" w:rsidRDefault="00184186" w:rsidP="00184186">
      <w:pPr>
        <w:numPr>
          <w:ilvl w:val="0"/>
          <w:numId w:val="1"/>
        </w:numPr>
        <w:overflowPunct w:val="0"/>
        <w:autoSpaceDE w:val="0"/>
        <w:autoSpaceDN w:val="0"/>
        <w:adjustRightInd w:val="0"/>
        <w:jc w:val="both"/>
        <w:textAlignment w:val="baseline"/>
      </w:pPr>
      <w:r w:rsidRPr="00201586">
        <w:t xml:space="preserve">uvjerenje pribavljeno od nadležnog suda ili putem sustava e-građani da se protiv kandidata ne vodi kazneni postupak koji ne smije biti starije od petnaest (15) dana od dana podnošenja prijave; </w:t>
      </w:r>
    </w:p>
    <w:p w:rsidR="00184186" w:rsidRDefault="00184186" w:rsidP="00184186">
      <w:pPr>
        <w:numPr>
          <w:ilvl w:val="0"/>
          <w:numId w:val="1"/>
        </w:numPr>
        <w:overflowPunct w:val="0"/>
        <w:autoSpaceDE w:val="0"/>
        <w:autoSpaceDN w:val="0"/>
        <w:adjustRightInd w:val="0"/>
        <w:jc w:val="both"/>
        <w:textAlignment w:val="baseline"/>
      </w:pPr>
      <w:r w:rsidRPr="00201586">
        <w:t>izjavu pod kaznenom i materijalnom odgovornošću da ne postoje okolnosti propisane ovim Javnim pozivom a odnose se na uvjete da kandidat nije član političke stranke, a niti je bi</w:t>
      </w:r>
      <w:r>
        <w:t>o</w:t>
      </w:r>
      <w:r w:rsidRPr="00201586">
        <w:t xml:space="preserve"> član političke stranke posljednjih pet godina, niti je u tom razdoblju kao nezavisni kandidat obnaša</w:t>
      </w:r>
      <w:r>
        <w:t>o</w:t>
      </w:r>
      <w:r w:rsidRPr="00201586">
        <w:t xml:space="preserve"> dužnost u predstavničkim i izvršnim tijelima na državnoj razini, kao ni u lokalnoj i područnoj (regionalnoj) samoupravi.</w:t>
      </w:r>
    </w:p>
    <w:p w:rsidR="00184186" w:rsidRDefault="00184186" w:rsidP="00184186"/>
    <w:p w:rsidR="00184186" w:rsidRDefault="00184186" w:rsidP="00184186">
      <w:pPr>
        <w:jc w:val="center"/>
        <w:rPr>
          <w:b/>
          <w:bCs/>
        </w:rPr>
      </w:pPr>
      <w:r w:rsidRPr="002A6E3A">
        <w:rPr>
          <w:b/>
          <w:bCs/>
        </w:rPr>
        <w:t>I</w:t>
      </w:r>
      <w:r>
        <w:rPr>
          <w:b/>
          <w:bCs/>
        </w:rPr>
        <w:t>V</w:t>
      </w:r>
      <w:r w:rsidRPr="002A6E3A">
        <w:rPr>
          <w:b/>
          <w:bCs/>
        </w:rPr>
        <w:t>.</w:t>
      </w:r>
    </w:p>
    <w:p w:rsidR="00F53BA7" w:rsidRPr="002A6E3A" w:rsidRDefault="00F53BA7" w:rsidP="00184186">
      <w:pPr>
        <w:jc w:val="center"/>
        <w:rPr>
          <w:b/>
          <w:bCs/>
        </w:rPr>
      </w:pPr>
    </w:p>
    <w:p w:rsidR="00184186" w:rsidRDefault="00184186" w:rsidP="00184186">
      <w:pPr>
        <w:jc w:val="both"/>
      </w:pPr>
      <w:r>
        <w:t xml:space="preserve">Javni poziv objavit će se na internetskoj stranici Grada Pula-Pola </w:t>
      </w:r>
      <w:hyperlink r:id="rId7" w:history="1">
        <w:r w:rsidRPr="00620ED6">
          <w:rPr>
            <w:rStyle w:val="Hyperlink"/>
          </w:rPr>
          <w:t>www.pula.hr</w:t>
        </w:r>
      </w:hyperlink>
      <w:r>
        <w:t xml:space="preserve"> i u javnom glasilu Glas Istre.</w:t>
      </w:r>
    </w:p>
    <w:p w:rsidR="00184186" w:rsidRDefault="00184186" w:rsidP="00184186">
      <w:pPr>
        <w:jc w:val="both"/>
      </w:pPr>
      <w:r>
        <w:t xml:space="preserve">Prijave na Javni poziv s dokazima o ispunjavanju uvjeta podnose se u zatvorenoj omotnici u roku </w:t>
      </w:r>
      <w:r w:rsidRPr="00530C6C">
        <w:t>15 (petnaest</w:t>
      </w:r>
      <w:r w:rsidRPr="00CF280B">
        <w:t>)</w:t>
      </w:r>
      <w:r>
        <w:t xml:space="preserve"> dana od dana objave Javnog poziva na internetskoj stranici Grada Pula </w:t>
      </w:r>
      <w:hyperlink r:id="rId8" w:history="1">
        <w:r w:rsidRPr="00620ED6">
          <w:rPr>
            <w:rStyle w:val="Hyperlink"/>
          </w:rPr>
          <w:t>www.pula.hr</w:t>
        </w:r>
      </w:hyperlink>
      <w:r>
        <w:t xml:space="preserve"> i u javnom glasilu Glas Istre i to na adresu pisarnice: Grad Pula-Pola, Odbor za izbor i imenovanja, 52 100 Pula, Stara tržnica 2, s naznakom „Javni poziv za izbor kandidata za </w:t>
      </w:r>
      <w:r w:rsidRPr="00EB66C4">
        <w:t>praćenje primjene Kodeksa u prvom i drugom stupnju</w:t>
      </w:r>
      <w:r>
        <w:t>“,  s naznakom NE OTVARAJ“.</w:t>
      </w:r>
    </w:p>
    <w:p w:rsidR="00184186" w:rsidRDefault="00184186" w:rsidP="00184186">
      <w:pPr>
        <w:jc w:val="both"/>
      </w:pPr>
      <w:r>
        <w:lastRenderedPageBreak/>
        <w:t xml:space="preserve">Kandidat se može prijaviti za člana - </w:t>
      </w:r>
      <w:r w:rsidRPr="00EC0921">
        <w:t>predsjednika Odbora za praćenje primjene Kodeksa u prvom stupnju</w:t>
      </w:r>
      <w:r>
        <w:t xml:space="preserve"> i/ili za </w:t>
      </w:r>
      <w:r w:rsidRPr="00EC0921">
        <w:t>člana Vijeća časti za praćenje primjene Kodeksa u drugom stupnju</w:t>
      </w:r>
      <w:r>
        <w:t>. U prijavi je potrebno naglasiti za koje se od navedenih tijela kandidat prijavljuje.</w:t>
      </w:r>
    </w:p>
    <w:p w:rsidR="00184186" w:rsidRPr="001E464C" w:rsidRDefault="00184186" w:rsidP="00184186">
      <w:pPr>
        <w:jc w:val="both"/>
      </w:pPr>
      <w:r w:rsidRPr="001E464C">
        <w:t xml:space="preserve">Dokumentacija uz prijavu može se dostaviti u neovjerenoj preslici. </w:t>
      </w:r>
    </w:p>
    <w:p w:rsidR="00184186" w:rsidRPr="001E464C" w:rsidRDefault="00184186" w:rsidP="00184186">
      <w:pPr>
        <w:jc w:val="both"/>
      </w:pPr>
      <w:r w:rsidRPr="001E464C">
        <w:t xml:space="preserve">Nepravovremene i nepotpune prijave na Javni </w:t>
      </w:r>
      <w:r>
        <w:t>poziv</w:t>
      </w:r>
      <w:r w:rsidRPr="001E464C">
        <w:t xml:space="preserve"> neće se uzeti u razmatranje. </w:t>
      </w:r>
    </w:p>
    <w:p w:rsidR="00184186" w:rsidRDefault="00184186" w:rsidP="00184186">
      <w:pPr>
        <w:jc w:val="both"/>
      </w:pPr>
      <w:r w:rsidRPr="001E464C">
        <w:t xml:space="preserve">Pravovremenom prijavom smatra se prijava koja je podnesena najkasnije 15. dan od dana objave Javnog </w:t>
      </w:r>
      <w:r>
        <w:t>poziva</w:t>
      </w:r>
      <w:r w:rsidRPr="001E464C">
        <w:t xml:space="preserve">. Potpunom prijavom smatra se prijava koja sadrži svu traženu dokumentaciju navedenu u ovom Javnom </w:t>
      </w:r>
      <w:r>
        <w:t>pozivu</w:t>
      </w:r>
      <w:r w:rsidRPr="001E464C">
        <w:t>.</w:t>
      </w:r>
    </w:p>
    <w:p w:rsidR="00184186" w:rsidRDefault="00184186" w:rsidP="00184186">
      <w:pPr>
        <w:jc w:val="both"/>
      </w:pPr>
      <w:r w:rsidRPr="001E464C">
        <w:t>Odbor za izbor i imenovanja</w:t>
      </w:r>
      <w:r>
        <w:t xml:space="preserve"> kao radno tijelo </w:t>
      </w:r>
      <w:r w:rsidRPr="001E464C">
        <w:t>Gradskog vijeća</w:t>
      </w:r>
      <w:r>
        <w:t xml:space="preserve"> Grada Pula </w:t>
      </w:r>
      <w:r w:rsidRPr="00090A1B">
        <w:t xml:space="preserve">utvrđuje listu kandidata koji ispunjavaju uvjete Javnog </w:t>
      </w:r>
      <w:r>
        <w:t>poziva</w:t>
      </w:r>
      <w:r w:rsidRPr="00090A1B">
        <w:t xml:space="preserve"> i poziva ih na razgovor. </w:t>
      </w:r>
    </w:p>
    <w:p w:rsidR="00184186" w:rsidRDefault="00184186" w:rsidP="00184186">
      <w:pPr>
        <w:jc w:val="both"/>
      </w:pPr>
      <w:r w:rsidRPr="00090A1B">
        <w:t xml:space="preserve">Za kandidata koji ne pristupi razgovoru smatrat će se da je povukao prijavu na Javni </w:t>
      </w:r>
      <w:r>
        <w:t>poziv</w:t>
      </w:r>
      <w:r w:rsidRPr="00090A1B">
        <w:t xml:space="preserve">. </w:t>
      </w:r>
    </w:p>
    <w:p w:rsidR="00184186" w:rsidRDefault="00184186" w:rsidP="00184186">
      <w:pPr>
        <w:jc w:val="both"/>
      </w:pPr>
      <w:r w:rsidRPr="00090A1B">
        <w:t>Prilikom razgovora kandidat je dužan predočiti izvornike ili ovjerenu presliku dokument</w:t>
      </w:r>
      <w:r>
        <w:t>acije koja se traži uz prijavu.</w:t>
      </w:r>
    </w:p>
    <w:p w:rsidR="00184186" w:rsidRDefault="00184186" w:rsidP="00184186"/>
    <w:p w:rsidR="00184186" w:rsidRDefault="00184186" w:rsidP="00184186">
      <w:pPr>
        <w:jc w:val="center"/>
        <w:rPr>
          <w:b/>
          <w:bCs/>
        </w:rPr>
      </w:pPr>
      <w:r>
        <w:rPr>
          <w:b/>
          <w:bCs/>
        </w:rPr>
        <w:t>V</w:t>
      </w:r>
      <w:r w:rsidRPr="009F2804">
        <w:rPr>
          <w:b/>
          <w:bCs/>
        </w:rPr>
        <w:t>.</w:t>
      </w:r>
    </w:p>
    <w:p w:rsidR="00F53BA7" w:rsidRPr="009F2804" w:rsidRDefault="00F53BA7" w:rsidP="00184186">
      <w:pPr>
        <w:jc w:val="center"/>
        <w:rPr>
          <w:b/>
          <w:bCs/>
        </w:rPr>
      </w:pPr>
    </w:p>
    <w:p w:rsidR="00184186" w:rsidRDefault="00184186" w:rsidP="00184186">
      <w:pPr>
        <w:jc w:val="both"/>
      </w:pPr>
      <w:r w:rsidRPr="00090A1B">
        <w:t xml:space="preserve">Lista kandidata koji ispunjavaju uvjete i termin razgovora s </w:t>
      </w:r>
      <w:r>
        <w:t xml:space="preserve">kandidatima objavit će se na internetskim stranicama Grada Pula-Pola </w:t>
      </w:r>
      <w:hyperlink r:id="rId9" w:history="1">
        <w:r w:rsidRPr="00330936">
          <w:rPr>
            <w:rStyle w:val="Hyperlink"/>
          </w:rPr>
          <w:t>www.pula.hr</w:t>
        </w:r>
      </w:hyperlink>
      <w:r>
        <w:t xml:space="preserve"> </w:t>
      </w:r>
      <w:r w:rsidRPr="00090A1B">
        <w:t xml:space="preserve"> najmanje pet dana prije provođenja razgovora, a kandidati će biti obaviješteni o istome i putem e-maila. </w:t>
      </w:r>
      <w:r>
        <w:t>Informacije o K</w:t>
      </w:r>
      <w:r w:rsidRPr="001E464C">
        <w:t>odeks</w:t>
      </w:r>
      <w:r>
        <w:t>u</w:t>
      </w:r>
      <w:r w:rsidRPr="001E464C">
        <w:t xml:space="preserve"> ponašanja vijećnika</w:t>
      </w:r>
      <w:r>
        <w:t xml:space="preserve"> </w:t>
      </w:r>
      <w:r w:rsidRPr="001E464C">
        <w:t xml:space="preserve">u </w:t>
      </w:r>
      <w:r>
        <w:t>G</w:t>
      </w:r>
      <w:r w:rsidRPr="001E464C">
        <w:t xml:space="preserve">radskom vijeću </w:t>
      </w:r>
      <w:r>
        <w:t>G</w:t>
      </w:r>
      <w:r w:rsidRPr="001E464C">
        <w:t xml:space="preserve">rada </w:t>
      </w:r>
      <w:r>
        <w:t>P</w:t>
      </w:r>
      <w:r w:rsidRPr="001E464C">
        <w:t>ule</w:t>
      </w:r>
      <w:r>
        <w:t xml:space="preserve"> </w:t>
      </w:r>
      <w:r w:rsidRPr="001E464C">
        <w:t>u sprječavanju sukoba interes</w:t>
      </w:r>
      <w:r>
        <w:t xml:space="preserve"> kandidati mogu pronaći uz ovaj Javni poziv.</w:t>
      </w:r>
    </w:p>
    <w:p w:rsidR="00184186" w:rsidRDefault="00184186" w:rsidP="00184186">
      <w:pPr>
        <w:jc w:val="both"/>
      </w:pPr>
      <w:r w:rsidRPr="00090A1B">
        <w:t xml:space="preserve">Na temelju rezultata provedenog postupka, </w:t>
      </w:r>
      <w:r w:rsidRPr="001E464C">
        <w:t>Odbor za izbor i imenovanja</w:t>
      </w:r>
      <w:r>
        <w:t xml:space="preserve"> kao radno tijelo </w:t>
      </w:r>
      <w:r w:rsidRPr="001E464C">
        <w:t>Gradskog vijeća</w:t>
      </w:r>
      <w:r>
        <w:t xml:space="preserve"> Grada Pula</w:t>
      </w:r>
      <w:r w:rsidRPr="00090A1B">
        <w:t xml:space="preserve"> predlaže Gradskom vijeću Grada Pul</w:t>
      </w:r>
      <w:r>
        <w:t xml:space="preserve">e kandidate za članove </w:t>
      </w:r>
      <w:r w:rsidRPr="001E464C">
        <w:t>tijela za praćenje primjene Kodeksa u prvom i drugom stupnju</w:t>
      </w:r>
      <w:r>
        <w:t>.</w:t>
      </w:r>
    </w:p>
    <w:p w:rsidR="00184186" w:rsidRDefault="00184186" w:rsidP="00184186">
      <w:pPr>
        <w:jc w:val="both"/>
      </w:pPr>
      <w:r w:rsidRPr="00090A1B">
        <w:t xml:space="preserve">Podnošenjem prijave na Javni </w:t>
      </w:r>
      <w:r>
        <w:t>poziv</w:t>
      </w:r>
      <w:r w:rsidRPr="00090A1B">
        <w:t xml:space="preserve"> kandidat daje privolu za prikupljanje, obradu i objavu osobnih podataka navedenih u prijavi na Javni </w:t>
      </w:r>
      <w:r>
        <w:t>poziv</w:t>
      </w:r>
      <w:r w:rsidRPr="00090A1B">
        <w:t>, kao i dokumentacije dostavljene uz prijavu, u svrhu odabira</w:t>
      </w:r>
      <w:r>
        <w:t xml:space="preserve"> članova</w:t>
      </w:r>
      <w:r w:rsidRPr="00090A1B">
        <w:t xml:space="preserve"> </w:t>
      </w:r>
      <w:r w:rsidRPr="00B9695C">
        <w:t>tijela za praćenje primjene Kodeksa u prvom i drugom stupnju.</w:t>
      </w:r>
    </w:p>
    <w:p w:rsidR="00184186" w:rsidRDefault="00184186" w:rsidP="00184186">
      <w:pPr>
        <w:jc w:val="both"/>
      </w:pPr>
      <w:r w:rsidRPr="00851777">
        <w:t xml:space="preserve">Kandidati će biti obaviješteni o prijedlogu izbora za članove </w:t>
      </w:r>
      <w:r w:rsidRPr="00B9695C">
        <w:t>tijela za praćenje primjene Kodeksa u prvom i drugom stupnju</w:t>
      </w:r>
      <w:r>
        <w:t xml:space="preserve"> </w:t>
      </w:r>
      <w:r w:rsidRPr="00851777">
        <w:t>na e-mail adrese u roku</w:t>
      </w:r>
      <w:r>
        <w:rPr>
          <w:color w:val="FF0000"/>
        </w:rPr>
        <w:t xml:space="preserve"> </w:t>
      </w:r>
      <w:r w:rsidRPr="004F7E3C">
        <w:t xml:space="preserve">2 dana </w:t>
      </w:r>
      <w:r>
        <w:t>od</w:t>
      </w:r>
      <w:r w:rsidRPr="004F7E3C">
        <w:t xml:space="preserve"> donošenja akta G</w:t>
      </w:r>
      <w:r>
        <w:t>radskog vijeća Pula</w:t>
      </w:r>
      <w:r w:rsidRPr="004F7E3C">
        <w:t>.</w:t>
      </w:r>
    </w:p>
    <w:p w:rsidR="00184186" w:rsidRDefault="00184186" w:rsidP="00184186">
      <w:r>
        <w:t xml:space="preserve">Članovi Odbora i Vijeća časti imaju pravo na naknadu za rad po prisustvu, </w:t>
      </w:r>
      <w:r w:rsidRPr="00984D4B">
        <w:t>u iznosu od jedne dnevnice za službeni put u zemlji.</w:t>
      </w:r>
    </w:p>
    <w:p w:rsidR="00184186" w:rsidRDefault="00184186" w:rsidP="00184186"/>
    <w:p w:rsidR="007D371D" w:rsidRDefault="007D371D" w:rsidP="007D371D">
      <w:pPr>
        <w:jc w:val="center"/>
      </w:pPr>
      <w:r>
        <w:t>GRAD PULA-POLA</w:t>
      </w:r>
    </w:p>
    <w:p w:rsidR="004455E4" w:rsidRDefault="004455E4">
      <w:r>
        <w:br w:type="page"/>
      </w:r>
    </w:p>
    <w:p w:rsidR="004455E4" w:rsidRPr="004455E4" w:rsidRDefault="004455E4" w:rsidP="004455E4">
      <w:pPr>
        <w:jc w:val="both"/>
        <w:rPr>
          <w:lang w:val="it-IT"/>
        </w:rPr>
      </w:pPr>
      <w:r w:rsidRPr="004455E4">
        <w:rPr>
          <w:lang w:val="it-IT"/>
        </w:rPr>
        <w:lastRenderedPageBreak/>
        <w:t xml:space="preserve">Ai sensi dell'articolo 12 comma 3 e dell'articolo 21 comma 3 del Codice di comportamento dei consiglieri nel Consiglio municipale della Città di Pola in materia di prevenzione dei conflitti </w:t>
      </w:r>
      <w:proofErr w:type="gramStart"/>
      <w:r w:rsidRPr="004455E4">
        <w:rPr>
          <w:lang w:val="it-IT"/>
        </w:rPr>
        <w:t xml:space="preserve">di </w:t>
      </w:r>
      <w:proofErr w:type="gramEnd"/>
      <w:r w:rsidRPr="004455E4">
        <w:rPr>
          <w:lang w:val="it-IT"/>
        </w:rPr>
        <w:t>interesse (“Gazzetta ufficiale” della Città di Pola n. 13/22), il Comitato per la selezione e le nomine indice e pubblica l’</w:t>
      </w:r>
    </w:p>
    <w:p w:rsidR="004455E4" w:rsidRPr="004455E4" w:rsidRDefault="004455E4" w:rsidP="004455E4">
      <w:pPr>
        <w:tabs>
          <w:tab w:val="left" w:pos="-142"/>
        </w:tabs>
        <w:rPr>
          <w:rFonts w:cs="Courier New"/>
          <w:lang w:val="it-IT"/>
        </w:rPr>
      </w:pPr>
    </w:p>
    <w:p w:rsidR="004455E4" w:rsidRPr="004455E4" w:rsidRDefault="004455E4" w:rsidP="004455E4">
      <w:pPr>
        <w:tabs>
          <w:tab w:val="left" w:pos="-142"/>
        </w:tabs>
        <w:rPr>
          <w:rFonts w:cs="Courier New"/>
          <w:lang w:val="it-IT"/>
        </w:rPr>
      </w:pPr>
    </w:p>
    <w:p w:rsidR="004455E4" w:rsidRPr="004455E4" w:rsidRDefault="004455E4" w:rsidP="004455E4">
      <w:pPr>
        <w:jc w:val="center"/>
        <w:rPr>
          <w:b/>
          <w:spacing w:val="-3"/>
          <w:lang w:val="it-IT"/>
        </w:rPr>
      </w:pPr>
      <w:r w:rsidRPr="004455E4">
        <w:rPr>
          <w:b/>
          <w:spacing w:val="-3"/>
          <w:lang w:val="it-IT"/>
        </w:rPr>
        <w:t>INVITO PUBBLICO</w:t>
      </w:r>
    </w:p>
    <w:p w:rsidR="004455E4" w:rsidRDefault="004455E4" w:rsidP="004455E4">
      <w:pPr>
        <w:jc w:val="center"/>
        <w:rPr>
          <w:b/>
          <w:spacing w:val="-3"/>
          <w:lang w:val="it-IT"/>
        </w:rPr>
      </w:pPr>
      <w:proofErr w:type="gramStart"/>
      <w:r w:rsidRPr="004455E4">
        <w:rPr>
          <w:b/>
          <w:spacing w:val="-3"/>
          <w:lang w:val="it-IT"/>
        </w:rPr>
        <w:t>per</w:t>
      </w:r>
      <w:proofErr w:type="gramEnd"/>
      <w:r w:rsidRPr="004455E4">
        <w:rPr>
          <w:b/>
          <w:spacing w:val="-3"/>
          <w:lang w:val="it-IT"/>
        </w:rPr>
        <w:t xml:space="preserve"> la nomina delle candidate e candidati a membri dell’organo per </w:t>
      </w:r>
    </w:p>
    <w:p w:rsidR="004455E4" w:rsidRPr="004455E4" w:rsidRDefault="004455E4" w:rsidP="004455E4">
      <w:pPr>
        <w:jc w:val="center"/>
        <w:rPr>
          <w:b/>
          <w:spacing w:val="-3"/>
          <w:lang w:val="it-IT"/>
        </w:rPr>
      </w:pPr>
      <w:proofErr w:type="gramStart"/>
      <w:r w:rsidRPr="004455E4">
        <w:rPr>
          <w:b/>
          <w:spacing w:val="-3"/>
          <w:lang w:val="it-IT"/>
        </w:rPr>
        <w:t>il</w:t>
      </w:r>
      <w:proofErr w:type="gramEnd"/>
      <w:r w:rsidRPr="004455E4">
        <w:rPr>
          <w:b/>
          <w:spacing w:val="-3"/>
          <w:lang w:val="it-IT"/>
        </w:rPr>
        <w:t xml:space="preserve"> monitoraggio di primo e secondo grado dell’applicazione del</w:t>
      </w:r>
    </w:p>
    <w:p w:rsidR="004455E4" w:rsidRPr="004455E4" w:rsidRDefault="004455E4" w:rsidP="004455E4">
      <w:pPr>
        <w:jc w:val="center"/>
        <w:rPr>
          <w:b/>
          <w:spacing w:val="-3"/>
          <w:lang w:val="it-IT"/>
        </w:rPr>
      </w:pPr>
      <w:r w:rsidRPr="004455E4">
        <w:rPr>
          <w:b/>
          <w:spacing w:val="-3"/>
          <w:lang w:val="it-IT"/>
        </w:rPr>
        <w:t>Codice di comportamento dei consiglieri</w:t>
      </w:r>
    </w:p>
    <w:p w:rsidR="004455E4" w:rsidRPr="004455E4" w:rsidRDefault="004455E4" w:rsidP="004455E4">
      <w:pPr>
        <w:jc w:val="center"/>
        <w:rPr>
          <w:b/>
          <w:spacing w:val="-3"/>
          <w:lang w:val="it-IT"/>
        </w:rPr>
      </w:pPr>
    </w:p>
    <w:p w:rsidR="004455E4" w:rsidRPr="004455E4" w:rsidRDefault="004455E4" w:rsidP="004455E4">
      <w:pPr>
        <w:jc w:val="center"/>
        <w:rPr>
          <w:b/>
          <w:bCs/>
          <w:lang w:val="it-IT"/>
        </w:rPr>
      </w:pPr>
      <w:r w:rsidRPr="004455E4">
        <w:rPr>
          <w:b/>
          <w:lang w:val="it-IT"/>
        </w:rPr>
        <w:t>I.</w:t>
      </w:r>
    </w:p>
    <w:p w:rsidR="004455E4" w:rsidRPr="004455E4" w:rsidRDefault="004455E4" w:rsidP="004455E4">
      <w:pPr>
        <w:jc w:val="center"/>
        <w:rPr>
          <w:lang w:val="it-IT"/>
        </w:rPr>
      </w:pPr>
    </w:p>
    <w:p w:rsidR="004455E4" w:rsidRPr="004455E4" w:rsidRDefault="004455E4" w:rsidP="004455E4">
      <w:pPr>
        <w:rPr>
          <w:lang w:val="it-IT"/>
        </w:rPr>
      </w:pPr>
      <w:proofErr w:type="gramStart"/>
      <w:r w:rsidRPr="004455E4">
        <w:rPr>
          <w:lang w:val="it-IT"/>
        </w:rPr>
        <w:t xml:space="preserve">Si </w:t>
      </w:r>
      <w:proofErr w:type="gramEnd"/>
      <w:r w:rsidRPr="004455E4">
        <w:rPr>
          <w:lang w:val="it-IT"/>
        </w:rPr>
        <w:t>indice l’Invito pubblico per la nomina dei candidati:</w:t>
      </w:r>
    </w:p>
    <w:p w:rsidR="004455E4" w:rsidRPr="004455E4" w:rsidRDefault="004455E4" w:rsidP="004455E4">
      <w:pPr>
        <w:rPr>
          <w:lang w:val="it-IT"/>
        </w:rPr>
      </w:pPr>
      <w:r w:rsidRPr="004455E4">
        <w:rPr>
          <w:lang w:val="it-IT"/>
        </w:rPr>
        <w:t xml:space="preserve">- un (1) membro - presidente del Comitato per il monitoraggio di </w:t>
      </w:r>
      <w:r w:rsidRPr="004455E4">
        <w:rPr>
          <w:b/>
          <w:lang w:val="it-IT"/>
        </w:rPr>
        <w:t>primo</w:t>
      </w:r>
      <w:r w:rsidRPr="004455E4">
        <w:rPr>
          <w:lang w:val="it-IT"/>
        </w:rPr>
        <w:t xml:space="preserve"> grado dell’applicazione </w:t>
      </w:r>
      <w:proofErr w:type="gramStart"/>
      <w:r w:rsidRPr="004455E4">
        <w:rPr>
          <w:lang w:val="it-IT"/>
        </w:rPr>
        <w:t>del</w:t>
      </w:r>
      <w:proofErr w:type="gramEnd"/>
      <w:r w:rsidRPr="004455E4">
        <w:rPr>
          <w:lang w:val="it-IT"/>
        </w:rPr>
        <w:t xml:space="preserve"> Codice, </w:t>
      </w:r>
    </w:p>
    <w:p w:rsidR="004455E4" w:rsidRPr="004455E4" w:rsidRDefault="004455E4" w:rsidP="004455E4">
      <w:pPr>
        <w:rPr>
          <w:lang w:val="it-IT"/>
        </w:rPr>
      </w:pPr>
      <w:r w:rsidRPr="004455E4">
        <w:rPr>
          <w:lang w:val="it-IT"/>
        </w:rPr>
        <w:t xml:space="preserve">- tre (3) membri del Comitato d’onore per il monitoraggio di </w:t>
      </w:r>
      <w:r w:rsidRPr="004455E4">
        <w:rPr>
          <w:b/>
          <w:lang w:val="it-IT"/>
        </w:rPr>
        <w:t>secondo</w:t>
      </w:r>
      <w:r w:rsidRPr="004455E4">
        <w:rPr>
          <w:lang w:val="it-IT"/>
        </w:rPr>
        <w:t xml:space="preserve"> grado dell’applicazione </w:t>
      </w:r>
      <w:proofErr w:type="gramStart"/>
      <w:r w:rsidRPr="004455E4">
        <w:rPr>
          <w:lang w:val="it-IT"/>
        </w:rPr>
        <w:t>del</w:t>
      </w:r>
      <w:proofErr w:type="gramEnd"/>
      <w:r w:rsidRPr="004455E4">
        <w:rPr>
          <w:lang w:val="it-IT"/>
        </w:rPr>
        <w:t xml:space="preserve"> Codice,</w:t>
      </w:r>
    </w:p>
    <w:p w:rsidR="004455E4" w:rsidRPr="004455E4" w:rsidRDefault="004455E4" w:rsidP="004455E4">
      <w:pPr>
        <w:rPr>
          <w:lang w:val="it-IT"/>
        </w:rPr>
      </w:pPr>
    </w:p>
    <w:p w:rsidR="004455E4" w:rsidRPr="004455E4" w:rsidRDefault="004455E4" w:rsidP="004455E4">
      <w:pPr>
        <w:rPr>
          <w:lang w:val="it-IT"/>
        </w:rPr>
      </w:pPr>
      <w:proofErr w:type="gramStart"/>
      <w:r w:rsidRPr="004455E4">
        <w:rPr>
          <w:lang w:val="it-IT"/>
        </w:rPr>
        <w:t>il</w:t>
      </w:r>
      <w:proofErr w:type="gramEnd"/>
      <w:r w:rsidRPr="004455E4">
        <w:rPr>
          <w:lang w:val="it-IT"/>
        </w:rPr>
        <w:t xml:space="preserve"> cui mandato dura fino alla scadenza del mandato dei membri del Consiglio municipale della Città di Pola con possibilità di rielezione.</w:t>
      </w:r>
    </w:p>
    <w:p w:rsidR="004455E4" w:rsidRPr="004455E4" w:rsidRDefault="004455E4" w:rsidP="004455E4">
      <w:pPr>
        <w:rPr>
          <w:lang w:val="it-IT"/>
        </w:rPr>
      </w:pPr>
    </w:p>
    <w:p w:rsidR="004455E4" w:rsidRPr="004455E4" w:rsidRDefault="004455E4" w:rsidP="004455E4">
      <w:pPr>
        <w:jc w:val="both"/>
        <w:rPr>
          <w:lang w:val="it-IT"/>
        </w:rPr>
      </w:pPr>
      <w:r w:rsidRPr="004455E4">
        <w:rPr>
          <w:lang w:val="it-IT"/>
        </w:rPr>
        <w:t xml:space="preserve">Parole e termini che hanno significato di genere si riferiscono ugualmente al </w:t>
      </w:r>
      <w:proofErr w:type="gramStart"/>
      <w:r w:rsidRPr="004455E4">
        <w:rPr>
          <w:lang w:val="it-IT"/>
        </w:rPr>
        <w:t>genere</w:t>
      </w:r>
      <w:proofErr w:type="gramEnd"/>
      <w:r w:rsidRPr="004455E4">
        <w:rPr>
          <w:lang w:val="it-IT"/>
        </w:rPr>
        <w:t xml:space="preserve"> maschile e femminile, indipendentemente dal loro uso nel genere maschile o femminile.</w:t>
      </w:r>
    </w:p>
    <w:p w:rsidR="004455E4" w:rsidRPr="004455E4" w:rsidRDefault="004455E4" w:rsidP="004455E4">
      <w:pPr>
        <w:rPr>
          <w:lang w:val="it-IT"/>
        </w:rPr>
      </w:pPr>
    </w:p>
    <w:p w:rsidR="004455E4" w:rsidRPr="004455E4" w:rsidRDefault="004455E4" w:rsidP="004455E4">
      <w:pPr>
        <w:jc w:val="center"/>
        <w:rPr>
          <w:b/>
          <w:bCs/>
          <w:lang w:val="it-IT"/>
        </w:rPr>
      </w:pPr>
      <w:r w:rsidRPr="004455E4">
        <w:rPr>
          <w:b/>
          <w:lang w:val="it-IT"/>
        </w:rPr>
        <w:t>II.</w:t>
      </w:r>
    </w:p>
    <w:p w:rsidR="004455E4" w:rsidRPr="004455E4" w:rsidRDefault="004455E4" w:rsidP="004455E4">
      <w:pPr>
        <w:jc w:val="center"/>
        <w:rPr>
          <w:lang w:val="it-IT"/>
        </w:rPr>
      </w:pPr>
    </w:p>
    <w:p w:rsidR="004455E4" w:rsidRPr="004455E4" w:rsidRDefault="004455E4" w:rsidP="004455E4">
      <w:pPr>
        <w:jc w:val="both"/>
        <w:rPr>
          <w:lang w:val="it-IT"/>
        </w:rPr>
      </w:pPr>
      <w:r w:rsidRPr="004455E4">
        <w:rPr>
          <w:lang w:val="it-IT"/>
        </w:rPr>
        <w:t xml:space="preserve">(3) Il Presidente del Comitato per il monitoraggio di primo grado dell’applicazione del Codice si nomina sulla base dell’invito pubblico condotto tra persone che esercitano la professione legale </w:t>
      </w:r>
      <w:proofErr w:type="gramStart"/>
      <w:r w:rsidRPr="004455E4">
        <w:rPr>
          <w:lang w:val="it-IT"/>
        </w:rPr>
        <w:t xml:space="preserve">di </w:t>
      </w:r>
      <w:proofErr w:type="gramEnd"/>
      <w:r w:rsidRPr="004455E4">
        <w:rPr>
          <w:lang w:val="it-IT"/>
        </w:rPr>
        <w:t xml:space="preserve">indubbia reputazione pubblica e morale nella comunità locale. Il presidente del Comitato non può essere membro di un partito politico, né titolare di una carica politica negli ultimi cinque anni fino al giorno della nomina nel Comitato, né durante tale periodo ricoprire cariche come candidato indipendente negli organi rappresentativi ed esecutivi a livello statale, </w:t>
      </w:r>
      <w:proofErr w:type="gramStart"/>
      <w:r w:rsidRPr="004455E4">
        <w:rPr>
          <w:lang w:val="it-IT"/>
        </w:rPr>
        <w:t>nonché</w:t>
      </w:r>
      <w:proofErr w:type="gramEnd"/>
      <w:r w:rsidRPr="004455E4">
        <w:rPr>
          <w:lang w:val="it-IT"/>
        </w:rPr>
        <w:t xml:space="preserve"> nell'autogoverno locale e territoriale (regionale).</w:t>
      </w:r>
    </w:p>
    <w:p w:rsidR="004455E4" w:rsidRPr="004455E4" w:rsidRDefault="004455E4" w:rsidP="004455E4">
      <w:pPr>
        <w:rPr>
          <w:lang w:val="it-IT"/>
        </w:rPr>
      </w:pPr>
    </w:p>
    <w:p w:rsidR="004455E4" w:rsidRPr="004455E4" w:rsidRDefault="004455E4" w:rsidP="004455E4">
      <w:pPr>
        <w:jc w:val="both"/>
        <w:rPr>
          <w:lang w:val="it-IT"/>
        </w:rPr>
      </w:pPr>
      <w:r w:rsidRPr="004455E4">
        <w:rPr>
          <w:lang w:val="it-IT"/>
        </w:rPr>
        <w:t>Alla domanda di nomina sottoscritta con firma autografa e recante le generalità del candidato (nome e cognome, indirizzo di residenza, numero di cellulare, indirizzo e-mail) quest’ultimo è tenuto ad allegare:</w:t>
      </w:r>
    </w:p>
    <w:p w:rsidR="004455E4" w:rsidRPr="004455E4" w:rsidRDefault="004455E4" w:rsidP="004455E4">
      <w:pPr>
        <w:numPr>
          <w:ilvl w:val="0"/>
          <w:numId w:val="3"/>
        </w:numPr>
        <w:overflowPunct w:val="0"/>
        <w:autoSpaceDE w:val="0"/>
        <w:autoSpaceDN w:val="0"/>
        <w:adjustRightInd w:val="0"/>
        <w:jc w:val="both"/>
        <w:textAlignment w:val="baseline"/>
        <w:rPr>
          <w:lang w:val="it-IT"/>
        </w:rPr>
      </w:pPr>
      <w:r w:rsidRPr="004455E4">
        <w:rPr>
          <w:lang w:val="it-IT"/>
        </w:rPr>
        <w:t>curriculum vitae,</w:t>
      </w:r>
    </w:p>
    <w:p w:rsidR="004455E4" w:rsidRPr="004455E4" w:rsidRDefault="004455E4" w:rsidP="004455E4">
      <w:pPr>
        <w:numPr>
          <w:ilvl w:val="0"/>
          <w:numId w:val="3"/>
        </w:numPr>
        <w:overflowPunct w:val="0"/>
        <w:autoSpaceDE w:val="0"/>
        <w:autoSpaceDN w:val="0"/>
        <w:adjustRightInd w:val="0"/>
        <w:jc w:val="both"/>
        <w:textAlignment w:val="baseline"/>
        <w:rPr>
          <w:lang w:val="it-IT"/>
        </w:rPr>
      </w:pPr>
      <w:proofErr w:type="gramStart"/>
      <w:r w:rsidRPr="004455E4">
        <w:rPr>
          <w:lang w:val="it-IT"/>
        </w:rPr>
        <w:t>lettera</w:t>
      </w:r>
      <w:proofErr w:type="gramEnd"/>
      <w:r w:rsidRPr="004455E4">
        <w:rPr>
          <w:lang w:val="it-IT"/>
        </w:rPr>
        <w:t xml:space="preserve"> motivazionale con particolare riferimento a come, in qualità di membro del Comitato, può contribuire con le proprie competenze, conoscenze e capacità al benessere e allo sviluppo della società, soprattutto nell'area della prevenzione dei conflitti di interesse dei consiglieri; </w:t>
      </w:r>
    </w:p>
    <w:p w:rsidR="004455E4" w:rsidRPr="004455E4" w:rsidRDefault="004455E4" w:rsidP="004455E4">
      <w:pPr>
        <w:numPr>
          <w:ilvl w:val="0"/>
          <w:numId w:val="3"/>
        </w:numPr>
        <w:overflowPunct w:val="0"/>
        <w:autoSpaceDE w:val="0"/>
        <w:autoSpaceDN w:val="0"/>
        <w:adjustRightInd w:val="0"/>
        <w:jc w:val="both"/>
        <w:textAlignment w:val="baseline"/>
        <w:rPr>
          <w:lang w:val="it-IT"/>
        </w:rPr>
      </w:pPr>
      <w:proofErr w:type="gramStart"/>
      <w:r w:rsidRPr="004455E4">
        <w:rPr>
          <w:lang w:val="it-IT"/>
        </w:rPr>
        <w:t>certificato</w:t>
      </w:r>
      <w:proofErr w:type="gramEnd"/>
      <w:r w:rsidRPr="004455E4">
        <w:rPr>
          <w:lang w:val="it-IT"/>
        </w:rPr>
        <w:t xml:space="preserve"> attestante il possesso del titolo di studio richiesto: copia del diploma di laurea, mentre il candidato che ha conseguito il livello d’istruzione richiesto all’estero è tenuto a presentare la copia del diploma tradotto da un interprete giudiziario autorizzato per la lingua e la scrittura pertinenti e il certificato del titolo d’istruzione superiore riconosciuto dall’organo o agenzia competente della Repubblica di Croazia; (se il candidato allega alla domanda documenti in cui i dati anagrafici non coincidono, deve presentare la prova della loro modifica - copia del certificato di matrimonio o dell'atto di nascita);</w:t>
      </w:r>
    </w:p>
    <w:p w:rsidR="004455E4" w:rsidRPr="004455E4" w:rsidRDefault="004455E4" w:rsidP="004455E4">
      <w:pPr>
        <w:numPr>
          <w:ilvl w:val="0"/>
          <w:numId w:val="3"/>
        </w:numPr>
        <w:overflowPunct w:val="0"/>
        <w:autoSpaceDE w:val="0"/>
        <w:autoSpaceDN w:val="0"/>
        <w:adjustRightInd w:val="0"/>
        <w:jc w:val="both"/>
        <w:textAlignment w:val="baseline"/>
        <w:rPr>
          <w:lang w:val="it-IT"/>
        </w:rPr>
      </w:pPr>
      <w:proofErr w:type="gramStart"/>
      <w:r w:rsidRPr="004455E4">
        <w:rPr>
          <w:lang w:val="it-IT"/>
        </w:rPr>
        <w:lastRenderedPageBreak/>
        <w:t>certificato</w:t>
      </w:r>
      <w:proofErr w:type="gramEnd"/>
      <w:r w:rsidRPr="004455E4">
        <w:rPr>
          <w:lang w:val="it-IT"/>
        </w:rPr>
        <w:t xml:space="preserve"> del tribunale competente o ottenuto tramite il sistema e-građani comprovante l’assenza di procedure penali in corso nei confronti del candidato non antecedente a 15 giorni dalla data di presentazione della domanda;</w:t>
      </w:r>
    </w:p>
    <w:p w:rsidR="004455E4" w:rsidRPr="004455E4" w:rsidRDefault="004455E4" w:rsidP="004455E4">
      <w:pPr>
        <w:numPr>
          <w:ilvl w:val="0"/>
          <w:numId w:val="3"/>
        </w:numPr>
        <w:overflowPunct w:val="0"/>
        <w:autoSpaceDE w:val="0"/>
        <w:autoSpaceDN w:val="0"/>
        <w:adjustRightInd w:val="0"/>
        <w:jc w:val="both"/>
        <w:textAlignment w:val="baseline"/>
        <w:rPr>
          <w:lang w:val="it-IT"/>
        </w:rPr>
      </w:pPr>
      <w:proofErr w:type="gramStart"/>
      <w:r w:rsidRPr="004455E4">
        <w:rPr>
          <w:lang w:val="it-IT"/>
        </w:rPr>
        <w:t>dichiarazione</w:t>
      </w:r>
      <w:proofErr w:type="gramEnd"/>
      <w:r w:rsidRPr="004455E4">
        <w:rPr>
          <w:lang w:val="it-IT"/>
        </w:rPr>
        <w:t xml:space="preserve"> rilasciata sotto responsabilità penale e materiale che non sussistono circostanze prescritte dal presente Invito pubblico e si riferiscono alla condizione che il candidato non sia membro di un partito politico, né sia stato titolare di una carica politica negli ultimi cinque anni, né in tale periodo abbia ricoperto una carica come candidato indipendente in organi rappresentativi ed esecutivi a livello statale, nonché nell'autogoverno locale e territoriale (regionale).</w:t>
      </w:r>
    </w:p>
    <w:p w:rsidR="004455E4" w:rsidRPr="004455E4" w:rsidRDefault="004455E4" w:rsidP="004455E4">
      <w:pPr>
        <w:jc w:val="center"/>
        <w:rPr>
          <w:b/>
          <w:bCs/>
          <w:lang w:val="it-IT"/>
        </w:rPr>
      </w:pPr>
    </w:p>
    <w:p w:rsidR="004455E4" w:rsidRPr="004455E4" w:rsidRDefault="004455E4" w:rsidP="004455E4">
      <w:pPr>
        <w:jc w:val="center"/>
        <w:rPr>
          <w:b/>
          <w:bCs/>
          <w:lang w:val="it-IT"/>
        </w:rPr>
      </w:pPr>
      <w:r w:rsidRPr="004455E4">
        <w:rPr>
          <w:b/>
          <w:lang w:val="it-IT"/>
        </w:rPr>
        <w:t>III.</w:t>
      </w:r>
    </w:p>
    <w:p w:rsidR="004455E4" w:rsidRPr="004455E4" w:rsidRDefault="004455E4" w:rsidP="004455E4">
      <w:pPr>
        <w:rPr>
          <w:lang w:val="it-IT"/>
        </w:rPr>
      </w:pPr>
    </w:p>
    <w:p w:rsidR="004455E4" w:rsidRPr="004455E4" w:rsidRDefault="004455E4" w:rsidP="004455E4">
      <w:pPr>
        <w:jc w:val="both"/>
        <w:rPr>
          <w:lang w:val="it-IT"/>
        </w:rPr>
      </w:pPr>
      <w:r w:rsidRPr="004455E4">
        <w:rPr>
          <w:lang w:val="it-IT"/>
        </w:rPr>
        <w:t>A presidente e a membro del Consiglio d’onore può essere eletto il candidato che soddisfa le seguenti condizioni:</w:t>
      </w:r>
    </w:p>
    <w:p w:rsidR="004455E4" w:rsidRPr="004455E4" w:rsidRDefault="004455E4" w:rsidP="004455E4">
      <w:pPr>
        <w:jc w:val="both"/>
        <w:rPr>
          <w:lang w:val="it-IT"/>
        </w:rPr>
      </w:pPr>
      <w:r w:rsidRPr="004455E4">
        <w:rPr>
          <w:lang w:val="it-IT"/>
        </w:rPr>
        <w:t>1. possiede la cittadinanza della Repubblica di Croazia e risiede nel territorio della Repubblica di Croazia</w:t>
      </w:r>
    </w:p>
    <w:p w:rsidR="004455E4" w:rsidRPr="004455E4" w:rsidRDefault="004455E4" w:rsidP="004455E4">
      <w:pPr>
        <w:jc w:val="both"/>
        <w:rPr>
          <w:lang w:val="it-IT"/>
        </w:rPr>
      </w:pPr>
      <w:r w:rsidRPr="004455E4">
        <w:rPr>
          <w:lang w:val="it-IT"/>
        </w:rPr>
        <w:t>2. ha completato un corso di laurea universitaria di primo e secondo livello o studi universitari integrati di primo e secondo livello in giurisprudenza</w:t>
      </w:r>
    </w:p>
    <w:p w:rsidR="004455E4" w:rsidRPr="004455E4" w:rsidRDefault="004455E4" w:rsidP="004455E4">
      <w:pPr>
        <w:jc w:val="both"/>
        <w:rPr>
          <w:lang w:val="it-IT"/>
        </w:rPr>
      </w:pPr>
      <w:r w:rsidRPr="004455E4">
        <w:rPr>
          <w:lang w:val="it-IT"/>
        </w:rPr>
        <w:t xml:space="preserve">3. ha almeno otto anni di esperienza lavorativa nel settore </w:t>
      </w:r>
      <w:proofErr w:type="gramStart"/>
      <w:r w:rsidRPr="004455E4">
        <w:rPr>
          <w:lang w:val="it-IT"/>
        </w:rPr>
        <w:t>afferente</w:t>
      </w:r>
      <w:proofErr w:type="gramEnd"/>
      <w:r w:rsidRPr="004455E4">
        <w:rPr>
          <w:lang w:val="it-IT"/>
        </w:rPr>
        <w:t xml:space="preserve"> e ottimi risultati nel lavoro</w:t>
      </w:r>
    </w:p>
    <w:p w:rsidR="004455E4" w:rsidRPr="004455E4" w:rsidRDefault="004455E4" w:rsidP="004455E4">
      <w:pPr>
        <w:jc w:val="both"/>
        <w:rPr>
          <w:lang w:val="it-IT"/>
        </w:rPr>
      </w:pPr>
      <w:r w:rsidRPr="004455E4">
        <w:rPr>
          <w:lang w:val="it-IT"/>
        </w:rPr>
        <w:t xml:space="preserve">4. non è stato condannato per reati e nei confronti del quale non sono stati avviati procedimenti penali per reati per i quali </w:t>
      </w:r>
      <w:proofErr w:type="gramStart"/>
      <w:r w:rsidRPr="004455E4">
        <w:rPr>
          <w:lang w:val="it-IT"/>
        </w:rPr>
        <w:t>è</w:t>
      </w:r>
      <w:proofErr w:type="gramEnd"/>
      <w:r w:rsidRPr="004455E4">
        <w:rPr>
          <w:lang w:val="it-IT"/>
        </w:rPr>
        <w:t xml:space="preserve"> stato avviato un procedimento d'ufficio</w:t>
      </w:r>
    </w:p>
    <w:p w:rsidR="004455E4" w:rsidRPr="004455E4" w:rsidRDefault="004455E4" w:rsidP="004455E4">
      <w:pPr>
        <w:jc w:val="both"/>
        <w:rPr>
          <w:lang w:val="it-IT"/>
        </w:rPr>
      </w:pPr>
      <w:r w:rsidRPr="004455E4">
        <w:rPr>
          <w:lang w:val="it-IT"/>
        </w:rPr>
        <w:t xml:space="preserve">5. non è membro di un partito politico, né titolare di una carica politica negli ultimi cinque anni fino alla data di nomina nel Comitato, né durante tale periodo ricopre incarichi come candidato indipendente in carica rappresentativa ed esecutiva in organi statali, </w:t>
      </w:r>
      <w:proofErr w:type="gramStart"/>
      <w:r w:rsidRPr="004455E4">
        <w:rPr>
          <w:lang w:val="it-IT"/>
        </w:rPr>
        <w:t>nonché</w:t>
      </w:r>
      <w:proofErr w:type="gramEnd"/>
      <w:r w:rsidRPr="004455E4">
        <w:rPr>
          <w:lang w:val="it-IT"/>
        </w:rPr>
        <w:t xml:space="preserve"> nell'autogoverno locale e territoriale (regionale).</w:t>
      </w:r>
    </w:p>
    <w:p w:rsidR="004455E4" w:rsidRPr="004455E4" w:rsidRDefault="004455E4" w:rsidP="004455E4">
      <w:pPr>
        <w:jc w:val="both"/>
        <w:rPr>
          <w:lang w:val="it-IT"/>
        </w:rPr>
      </w:pPr>
    </w:p>
    <w:p w:rsidR="004455E4" w:rsidRPr="004455E4" w:rsidRDefault="004455E4" w:rsidP="004455E4">
      <w:pPr>
        <w:rPr>
          <w:lang w:val="it-IT"/>
        </w:rPr>
      </w:pPr>
      <w:r w:rsidRPr="004455E4">
        <w:rPr>
          <w:lang w:val="it-IT"/>
        </w:rPr>
        <w:t>Alla domanda di nomina sottoscritta con firma autografa e recante le generalità (nome e cognome, indirizzo di residenza, numero di cellulare, indirizzo e-mail) il candidato è tenuto ad allegare:</w:t>
      </w:r>
    </w:p>
    <w:p w:rsidR="004455E4" w:rsidRPr="004455E4" w:rsidRDefault="004455E4" w:rsidP="004455E4">
      <w:pPr>
        <w:numPr>
          <w:ilvl w:val="0"/>
          <w:numId w:val="3"/>
        </w:numPr>
        <w:overflowPunct w:val="0"/>
        <w:autoSpaceDE w:val="0"/>
        <w:autoSpaceDN w:val="0"/>
        <w:adjustRightInd w:val="0"/>
        <w:jc w:val="both"/>
        <w:textAlignment w:val="baseline"/>
        <w:rPr>
          <w:lang w:val="it-IT"/>
        </w:rPr>
      </w:pPr>
      <w:proofErr w:type="gramStart"/>
      <w:r w:rsidRPr="004455E4">
        <w:rPr>
          <w:lang w:val="it-IT"/>
        </w:rPr>
        <w:t>documento</w:t>
      </w:r>
      <w:proofErr w:type="gramEnd"/>
      <w:r w:rsidRPr="004455E4">
        <w:rPr>
          <w:lang w:val="it-IT"/>
        </w:rPr>
        <w:t xml:space="preserve"> attestante la cittadinanza croata,</w:t>
      </w:r>
    </w:p>
    <w:p w:rsidR="004455E4" w:rsidRPr="004455E4" w:rsidRDefault="004455E4" w:rsidP="004455E4">
      <w:pPr>
        <w:numPr>
          <w:ilvl w:val="0"/>
          <w:numId w:val="3"/>
        </w:numPr>
        <w:overflowPunct w:val="0"/>
        <w:autoSpaceDE w:val="0"/>
        <w:autoSpaceDN w:val="0"/>
        <w:adjustRightInd w:val="0"/>
        <w:jc w:val="both"/>
        <w:textAlignment w:val="baseline"/>
        <w:rPr>
          <w:lang w:val="it-IT"/>
        </w:rPr>
      </w:pPr>
      <w:proofErr w:type="gramStart"/>
      <w:r w:rsidRPr="004455E4">
        <w:rPr>
          <w:lang w:val="it-IT"/>
        </w:rPr>
        <w:t>documento</w:t>
      </w:r>
      <w:proofErr w:type="gramEnd"/>
      <w:r w:rsidRPr="004455E4">
        <w:rPr>
          <w:lang w:val="it-IT"/>
        </w:rPr>
        <w:t xml:space="preserve"> attestante la residenza sul territorio della Repubblica di Croazia;</w:t>
      </w:r>
    </w:p>
    <w:p w:rsidR="004455E4" w:rsidRPr="004455E4" w:rsidRDefault="004455E4" w:rsidP="004455E4">
      <w:pPr>
        <w:numPr>
          <w:ilvl w:val="0"/>
          <w:numId w:val="3"/>
        </w:numPr>
        <w:overflowPunct w:val="0"/>
        <w:autoSpaceDE w:val="0"/>
        <w:autoSpaceDN w:val="0"/>
        <w:adjustRightInd w:val="0"/>
        <w:jc w:val="both"/>
        <w:textAlignment w:val="baseline"/>
        <w:rPr>
          <w:lang w:val="it-IT"/>
        </w:rPr>
      </w:pPr>
      <w:r w:rsidRPr="004455E4">
        <w:rPr>
          <w:lang w:val="it-IT"/>
        </w:rPr>
        <w:t>curriculum vitae con evidenziati i successi in ambito lavorativo;</w:t>
      </w:r>
    </w:p>
    <w:p w:rsidR="004455E4" w:rsidRPr="004455E4" w:rsidRDefault="004455E4" w:rsidP="004455E4">
      <w:pPr>
        <w:numPr>
          <w:ilvl w:val="0"/>
          <w:numId w:val="3"/>
        </w:numPr>
        <w:overflowPunct w:val="0"/>
        <w:autoSpaceDE w:val="0"/>
        <w:autoSpaceDN w:val="0"/>
        <w:adjustRightInd w:val="0"/>
        <w:jc w:val="both"/>
        <w:textAlignment w:val="baseline"/>
        <w:rPr>
          <w:lang w:val="it-IT"/>
        </w:rPr>
      </w:pPr>
      <w:proofErr w:type="gramStart"/>
      <w:r w:rsidRPr="004455E4">
        <w:rPr>
          <w:lang w:val="it-IT"/>
        </w:rPr>
        <w:t>lettera</w:t>
      </w:r>
      <w:proofErr w:type="gramEnd"/>
      <w:r w:rsidRPr="004455E4">
        <w:rPr>
          <w:lang w:val="it-IT"/>
        </w:rPr>
        <w:t xml:space="preserve"> motivazionale con particolare riferimento a come, in qualità di membro del Comitato, può contribuire con le proprie competenze, conoscenze e capacità al benessere e allo sviluppo della società, soprattutto nell'area della prevenzione dei conflitti di interesse dei consiglieri;</w:t>
      </w:r>
    </w:p>
    <w:p w:rsidR="004455E4" w:rsidRPr="004455E4" w:rsidRDefault="004455E4" w:rsidP="004455E4">
      <w:pPr>
        <w:numPr>
          <w:ilvl w:val="0"/>
          <w:numId w:val="3"/>
        </w:numPr>
        <w:overflowPunct w:val="0"/>
        <w:autoSpaceDE w:val="0"/>
        <w:autoSpaceDN w:val="0"/>
        <w:adjustRightInd w:val="0"/>
        <w:jc w:val="both"/>
        <w:textAlignment w:val="baseline"/>
        <w:rPr>
          <w:lang w:val="it-IT"/>
        </w:rPr>
      </w:pPr>
      <w:proofErr w:type="gramStart"/>
      <w:r w:rsidRPr="004455E4">
        <w:rPr>
          <w:lang w:val="it-IT"/>
        </w:rPr>
        <w:t>certificato</w:t>
      </w:r>
      <w:proofErr w:type="gramEnd"/>
      <w:r w:rsidRPr="004455E4">
        <w:rPr>
          <w:lang w:val="it-IT"/>
        </w:rPr>
        <w:t xml:space="preserve"> attestante il possesso del titolo di studio richiesto: copia del diploma di laurea, mentre il candidato che ha conseguito il livello d’istruzione richiesto all’estero è tenuto a presentare la copia del diploma tradotto da un interprete giudiziario autorizzato per la lingua e la scrittura pertinenti e il certificato del titolo d’istruzione superiore riconosciuto dall’organo o agenzia competente della Repubblica di Croazia; (se il candidato allega alla domanda documenti in cui i dati anagrafici non coincidono, deve presentare la prova della loro modifica - copia del certificato di matrimonio o dell'atto di nascita);</w:t>
      </w:r>
    </w:p>
    <w:p w:rsidR="004455E4" w:rsidRPr="004455E4" w:rsidRDefault="004455E4" w:rsidP="004455E4">
      <w:pPr>
        <w:numPr>
          <w:ilvl w:val="0"/>
          <w:numId w:val="3"/>
        </w:numPr>
        <w:overflowPunct w:val="0"/>
        <w:autoSpaceDE w:val="0"/>
        <w:autoSpaceDN w:val="0"/>
        <w:adjustRightInd w:val="0"/>
        <w:jc w:val="both"/>
        <w:textAlignment w:val="baseline"/>
        <w:rPr>
          <w:lang w:val="it-IT"/>
        </w:rPr>
      </w:pPr>
      <w:proofErr w:type="gramStart"/>
      <w:r w:rsidRPr="004455E4">
        <w:rPr>
          <w:lang w:val="it-IT"/>
        </w:rPr>
        <w:t>certificato</w:t>
      </w:r>
      <w:proofErr w:type="gramEnd"/>
      <w:r w:rsidRPr="004455E4">
        <w:rPr>
          <w:lang w:val="it-IT"/>
        </w:rPr>
        <w:t xml:space="preserve"> dell'Istituto croato per l'assicurazione pensionistica (il candidato può presentare il certificato ottenuto attraverso il sistema e-građani) da cui si evince che il candidato ha almeno otto (8) anni di esperienza lavorativa o altra documentazione comprovante l'esperienza lavorativa necessaria al livello richiesto d’istruzione professionale;</w:t>
      </w:r>
    </w:p>
    <w:p w:rsidR="004455E4" w:rsidRPr="004455E4" w:rsidRDefault="004455E4" w:rsidP="004455E4">
      <w:pPr>
        <w:numPr>
          <w:ilvl w:val="0"/>
          <w:numId w:val="3"/>
        </w:numPr>
        <w:overflowPunct w:val="0"/>
        <w:autoSpaceDE w:val="0"/>
        <w:autoSpaceDN w:val="0"/>
        <w:adjustRightInd w:val="0"/>
        <w:jc w:val="both"/>
        <w:textAlignment w:val="baseline"/>
        <w:rPr>
          <w:lang w:val="it-IT"/>
        </w:rPr>
      </w:pPr>
      <w:proofErr w:type="gramStart"/>
      <w:r w:rsidRPr="004455E4">
        <w:rPr>
          <w:lang w:val="it-IT"/>
        </w:rPr>
        <w:lastRenderedPageBreak/>
        <w:t>certificato</w:t>
      </w:r>
      <w:proofErr w:type="gramEnd"/>
      <w:r w:rsidRPr="004455E4">
        <w:rPr>
          <w:lang w:val="it-IT"/>
        </w:rPr>
        <w:t xml:space="preserve"> del tribunale competente o ottenuto tramite il sistema e-građani comprovante l’assenza di procedure penali in corso nei confronti del candidato non anteriore a 15 giorni dalla data di presentazione della domanda; </w:t>
      </w:r>
    </w:p>
    <w:p w:rsidR="004455E4" w:rsidRPr="004455E4" w:rsidRDefault="004455E4" w:rsidP="004455E4">
      <w:pPr>
        <w:numPr>
          <w:ilvl w:val="0"/>
          <w:numId w:val="3"/>
        </w:numPr>
        <w:overflowPunct w:val="0"/>
        <w:autoSpaceDE w:val="0"/>
        <w:autoSpaceDN w:val="0"/>
        <w:adjustRightInd w:val="0"/>
        <w:jc w:val="both"/>
        <w:textAlignment w:val="baseline"/>
        <w:rPr>
          <w:lang w:val="it-IT"/>
        </w:rPr>
      </w:pPr>
      <w:proofErr w:type="gramStart"/>
      <w:r w:rsidRPr="004455E4">
        <w:rPr>
          <w:lang w:val="it-IT"/>
        </w:rPr>
        <w:t>dichiarazione</w:t>
      </w:r>
      <w:proofErr w:type="gramEnd"/>
      <w:r w:rsidRPr="004455E4">
        <w:rPr>
          <w:lang w:val="it-IT"/>
        </w:rPr>
        <w:t xml:space="preserve"> rilasciata sotto responsabilità penale e materiale che non sussistono circostanze prescritte dal presente Invito pubblico e si riferiscono alla condizione che il candidato non sia membro di un partito politico, né abbia ricoperto una carica politica negli ultimi cinque anni, né in tale periodo abbia ricoperto una carica come candidato indipendente in organi rappresentativi ed esecutivi a livello statale, così come nell'autogoverno locale e territoriale (regionale).</w:t>
      </w:r>
    </w:p>
    <w:p w:rsidR="004455E4" w:rsidRPr="004455E4" w:rsidRDefault="004455E4" w:rsidP="004455E4">
      <w:pPr>
        <w:rPr>
          <w:lang w:val="it-IT"/>
        </w:rPr>
      </w:pPr>
    </w:p>
    <w:p w:rsidR="004455E4" w:rsidRPr="004455E4" w:rsidRDefault="004455E4" w:rsidP="004455E4">
      <w:pPr>
        <w:jc w:val="center"/>
        <w:rPr>
          <w:b/>
          <w:bCs/>
          <w:lang w:val="it-IT"/>
        </w:rPr>
      </w:pPr>
      <w:r w:rsidRPr="004455E4">
        <w:rPr>
          <w:b/>
          <w:lang w:val="it-IT"/>
        </w:rPr>
        <w:t>IV.</w:t>
      </w:r>
    </w:p>
    <w:p w:rsidR="004455E4" w:rsidRPr="004455E4" w:rsidRDefault="004455E4" w:rsidP="004455E4">
      <w:pPr>
        <w:rPr>
          <w:lang w:val="it-IT"/>
        </w:rPr>
      </w:pPr>
    </w:p>
    <w:p w:rsidR="004455E4" w:rsidRPr="004455E4" w:rsidRDefault="004455E4" w:rsidP="004455E4">
      <w:pPr>
        <w:jc w:val="both"/>
        <w:rPr>
          <w:lang w:val="it-IT"/>
        </w:rPr>
      </w:pPr>
      <w:r w:rsidRPr="004455E4">
        <w:rPr>
          <w:lang w:val="it-IT"/>
        </w:rPr>
        <w:t xml:space="preserve">L’Invito pubblico sarà pubblicato sul sito web della Città di Pula-Pola </w:t>
      </w:r>
      <w:hyperlink r:id="rId10" w:history="1">
        <w:r w:rsidRPr="004455E4">
          <w:rPr>
            <w:rStyle w:val="Hyperlink"/>
            <w:lang w:val="it-IT"/>
          </w:rPr>
          <w:t>www.pula.hr</w:t>
        </w:r>
      </w:hyperlink>
      <w:r w:rsidRPr="004455E4">
        <w:rPr>
          <w:lang w:val="it-IT"/>
        </w:rPr>
        <w:t xml:space="preserve"> e nel quotidiano Glas Istre.</w:t>
      </w:r>
    </w:p>
    <w:p w:rsidR="004455E4" w:rsidRPr="004455E4" w:rsidRDefault="004455E4" w:rsidP="004455E4">
      <w:pPr>
        <w:rPr>
          <w:lang w:val="it-IT"/>
        </w:rPr>
      </w:pPr>
    </w:p>
    <w:p w:rsidR="004455E4" w:rsidRPr="004455E4" w:rsidRDefault="004455E4" w:rsidP="004455E4">
      <w:pPr>
        <w:jc w:val="both"/>
        <w:rPr>
          <w:lang w:val="it-IT"/>
        </w:rPr>
      </w:pPr>
      <w:r w:rsidRPr="004455E4">
        <w:rPr>
          <w:lang w:val="it-IT"/>
        </w:rPr>
        <w:t xml:space="preserve">Le domande con la relativa documentazione probatoria vanno presentate all’ufficio protocollo della Città in busta chiusa entro 15 (quindici) giorni dalla data di pubblicazione dell’Invito pubblico sul sito web della Città di Pola </w:t>
      </w:r>
      <w:hyperlink r:id="rId11" w:history="1">
        <w:r w:rsidRPr="004455E4">
          <w:rPr>
            <w:rStyle w:val="Hyperlink"/>
            <w:lang w:val="it-IT"/>
          </w:rPr>
          <w:t>www.pula.hr</w:t>
        </w:r>
      </w:hyperlink>
      <w:r w:rsidRPr="004455E4">
        <w:rPr>
          <w:lang w:val="it-IT"/>
        </w:rPr>
        <w:t xml:space="preserve"> e nel quotidiano Glas Istre, all’indirizzo:</w:t>
      </w:r>
      <w:proofErr w:type="gramStart"/>
      <w:r w:rsidRPr="004455E4">
        <w:rPr>
          <w:lang w:val="it-IT"/>
        </w:rPr>
        <w:t xml:space="preserve">  </w:t>
      </w:r>
      <w:proofErr w:type="gramEnd"/>
      <w:r w:rsidRPr="004455E4">
        <w:rPr>
          <w:lang w:val="it-IT"/>
        </w:rPr>
        <w:t>Città di Pula-Pola, Comitato per la selezione e le nomine, 52 100 Pola, Mercato Vecchio 2, con la dicitura “Invito pubblico per la nomina dei candidati per il monitoraggio di primo e secondo grado dell’applicazione del Codice di comportamento dei consiglieri ”, con la dicitura “NON APRIRE”.</w:t>
      </w:r>
    </w:p>
    <w:p w:rsidR="004455E4" w:rsidRPr="004455E4" w:rsidRDefault="004455E4" w:rsidP="004455E4">
      <w:pPr>
        <w:rPr>
          <w:lang w:val="it-IT"/>
        </w:rPr>
      </w:pPr>
    </w:p>
    <w:p w:rsidR="004455E4" w:rsidRPr="004455E4" w:rsidRDefault="004455E4" w:rsidP="004455E4">
      <w:pPr>
        <w:jc w:val="both"/>
        <w:rPr>
          <w:lang w:val="it-IT"/>
        </w:rPr>
      </w:pPr>
      <w:r w:rsidRPr="004455E4">
        <w:rPr>
          <w:lang w:val="it-IT"/>
        </w:rPr>
        <w:t xml:space="preserve">Il Candidato può presentare la domanda per la nomina a membro - presidente del Comitato per il monitoraggio di primo grado dell’applicazione </w:t>
      </w:r>
      <w:proofErr w:type="gramStart"/>
      <w:r w:rsidRPr="004455E4">
        <w:rPr>
          <w:lang w:val="it-IT"/>
        </w:rPr>
        <w:t>del</w:t>
      </w:r>
      <w:proofErr w:type="gramEnd"/>
      <w:r w:rsidRPr="004455E4">
        <w:rPr>
          <w:lang w:val="it-IT"/>
        </w:rPr>
        <w:t xml:space="preserve"> Codice e/o a membro del Comitato d’onore per il monitoraggio di secondo grado dell’applicazione del Codice. I candidati sono tenuti a specificare a quale dei due organi concorrono.</w:t>
      </w:r>
    </w:p>
    <w:p w:rsidR="004455E4" w:rsidRPr="004455E4" w:rsidRDefault="004455E4" w:rsidP="004455E4">
      <w:pPr>
        <w:rPr>
          <w:lang w:val="it-IT"/>
        </w:rPr>
      </w:pPr>
    </w:p>
    <w:p w:rsidR="004455E4" w:rsidRPr="004455E4" w:rsidRDefault="004455E4" w:rsidP="004455E4">
      <w:pPr>
        <w:jc w:val="both"/>
        <w:rPr>
          <w:lang w:val="it-IT"/>
        </w:rPr>
      </w:pPr>
      <w:r w:rsidRPr="004455E4">
        <w:rPr>
          <w:lang w:val="it-IT"/>
        </w:rPr>
        <w:t xml:space="preserve">La domanda corredata dalla relativa documentazione può essere presentata in copia non certificata. </w:t>
      </w:r>
    </w:p>
    <w:p w:rsidR="004455E4" w:rsidRPr="004455E4" w:rsidRDefault="004455E4" w:rsidP="004455E4">
      <w:pPr>
        <w:jc w:val="both"/>
        <w:rPr>
          <w:lang w:val="it-IT"/>
        </w:rPr>
      </w:pPr>
      <w:r w:rsidRPr="004455E4">
        <w:rPr>
          <w:lang w:val="it-IT"/>
        </w:rPr>
        <w:t xml:space="preserve">Le domande incomplete o pervenute in ritardo non saranno prese in considerazione.  </w:t>
      </w:r>
    </w:p>
    <w:p w:rsidR="004455E4" w:rsidRPr="004455E4" w:rsidRDefault="004455E4" w:rsidP="004455E4">
      <w:pPr>
        <w:jc w:val="both"/>
        <w:rPr>
          <w:lang w:val="it-IT"/>
        </w:rPr>
      </w:pPr>
      <w:r w:rsidRPr="004455E4">
        <w:rPr>
          <w:lang w:val="it-IT"/>
        </w:rPr>
        <w:t xml:space="preserve">Si considera tempestiva la domanda presentata </w:t>
      </w:r>
      <w:proofErr w:type="gramStart"/>
      <w:r w:rsidRPr="004455E4">
        <w:rPr>
          <w:lang w:val="it-IT"/>
        </w:rPr>
        <w:t>entro e non oltre</w:t>
      </w:r>
      <w:proofErr w:type="gramEnd"/>
      <w:r w:rsidRPr="004455E4">
        <w:rPr>
          <w:lang w:val="it-IT"/>
        </w:rPr>
        <w:t xml:space="preserve"> il 15° giorno dalla pubblicazione dell’Invito. Si considera completa la domanda che contiene tutta la documentazione richiesta specificata nel presente Invito.</w:t>
      </w:r>
    </w:p>
    <w:p w:rsidR="004455E4" w:rsidRPr="004455E4" w:rsidRDefault="004455E4" w:rsidP="004455E4">
      <w:pPr>
        <w:jc w:val="both"/>
        <w:rPr>
          <w:lang w:val="it-IT"/>
        </w:rPr>
      </w:pPr>
    </w:p>
    <w:p w:rsidR="004455E4" w:rsidRPr="004455E4" w:rsidRDefault="004455E4" w:rsidP="004455E4">
      <w:pPr>
        <w:jc w:val="both"/>
        <w:rPr>
          <w:lang w:val="it-IT"/>
        </w:rPr>
      </w:pPr>
      <w:r w:rsidRPr="004455E4">
        <w:rPr>
          <w:lang w:val="it-IT"/>
        </w:rPr>
        <w:t xml:space="preserve">Il Comitato per la selezione e le nomine, quale organo di lavoro del Consiglio municipale della Città di Pola, </w:t>
      </w:r>
      <w:proofErr w:type="gramStart"/>
      <w:r w:rsidRPr="004455E4">
        <w:rPr>
          <w:lang w:val="it-IT"/>
        </w:rPr>
        <w:t>determina</w:t>
      </w:r>
      <w:proofErr w:type="gramEnd"/>
      <w:r w:rsidRPr="004455E4">
        <w:rPr>
          <w:lang w:val="it-IT"/>
        </w:rPr>
        <w:t xml:space="preserve"> l'elenco dei candidati che soddisfano le condizioni dell’Invito pubblico e li invita al colloquio. </w:t>
      </w:r>
    </w:p>
    <w:p w:rsidR="004455E4" w:rsidRPr="004455E4" w:rsidRDefault="004455E4" w:rsidP="004455E4">
      <w:pPr>
        <w:jc w:val="both"/>
        <w:rPr>
          <w:lang w:val="it-IT"/>
        </w:rPr>
      </w:pPr>
    </w:p>
    <w:p w:rsidR="004455E4" w:rsidRPr="004455E4" w:rsidRDefault="004455E4" w:rsidP="004455E4">
      <w:pPr>
        <w:jc w:val="both"/>
        <w:rPr>
          <w:lang w:val="it-IT"/>
        </w:rPr>
      </w:pPr>
      <w:r w:rsidRPr="004455E4">
        <w:rPr>
          <w:lang w:val="it-IT"/>
        </w:rPr>
        <w:t xml:space="preserve">Il candidato che non si presenta al colloquio si considera abbia rinunciato alla candidatura all’Invito pubblico. </w:t>
      </w:r>
    </w:p>
    <w:p w:rsidR="004455E4" w:rsidRPr="004455E4" w:rsidRDefault="004455E4" w:rsidP="004455E4">
      <w:pPr>
        <w:jc w:val="both"/>
        <w:rPr>
          <w:lang w:val="it-IT"/>
        </w:rPr>
      </w:pPr>
    </w:p>
    <w:p w:rsidR="004455E4" w:rsidRPr="004455E4" w:rsidRDefault="004455E4" w:rsidP="004455E4">
      <w:pPr>
        <w:jc w:val="both"/>
        <w:rPr>
          <w:lang w:val="it-IT"/>
        </w:rPr>
      </w:pPr>
      <w:r w:rsidRPr="004455E4">
        <w:rPr>
          <w:lang w:val="it-IT"/>
        </w:rPr>
        <w:t>Durante il colloquio il candidato è tenuto a presentare gli originali o una copia autenticata dei documenti richiesti nell’Invito.</w:t>
      </w:r>
    </w:p>
    <w:p w:rsidR="004455E4" w:rsidRPr="004455E4" w:rsidRDefault="004455E4" w:rsidP="004455E4">
      <w:pPr>
        <w:jc w:val="center"/>
        <w:rPr>
          <w:b/>
          <w:lang w:val="it-IT"/>
        </w:rPr>
      </w:pPr>
    </w:p>
    <w:p w:rsidR="004455E4" w:rsidRPr="004455E4" w:rsidRDefault="004455E4" w:rsidP="004455E4">
      <w:pPr>
        <w:jc w:val="center"/>
        <w:rPr>
          <w:b/>
          <w:bCs/>
          <w:lang w:val="it-IT"/>
        </w:rPr>
      </w:pPr>
      <w:bookmarkStart w:id="0" w:name="_GoBack"/>
      <w:bookmarkEnd w:id="0"/>
      <w:r w:rsidRPr="004455E4">
        <w:rPr>
          <w:b/>
          <w:lang w:val="it-IT"/>
        </w:rPr>
        <w:t>V.</w:t>
      </w:r>
    </w:p>
    <w:p w:rsidR="004455E4" w:rsidRPr="004455E4" w:rsidRDefault="004455E4" w:rsidP="004455E4">
      <w:pPr>
        <w:rPr>
          <w:lang w:val="it-IT"/>
        </w:rPr>
      </w:pPr>
    </w:p>
    <w:p w:rsidR="004455E4" w:rsidRPr="004455E4" w:rsidRDefault="004455E4" w:rsidP="004455E4">
      <w:pPr>
        <w:jc w:val="both"/>
        <w:rPr>
          <w:lang w:val="it-IT"/>
        </w:rPr>
      </w:pPr>
      <w:r w:rsidRPr="004455E4">
        <w:rPr>
          <w:lang w:val="it-IT"/>
        </w:rPr>
        <w:t xml:space="preserve">L'elenco dei candidati che soddisfano le condizioni richieste e la data del colloquio sarà pubblicata sul sito web della Città di Pula-Pola </w:t>
      </w:r>
      <w:hyperlink r:id="rId12" w:history="1">
        <w:r w:rsidRPr="004455E4">
          <w:rPr>
            <w:rStyle w:val="Hyperlink"/>
            <w:lang w:val="it-IT"/>
          </w:rPr>
          <w:t>www.pula.hr</w:t>
        </w:r>
      </w:hyperlink>
      <w:proofErr w:type="gramStart"/>
      <w:r w:rsidRPr="004455E4">
        <w:rPr>
          <w:lang w:val="it-IT"/>
        </w:rPr>
        <w:t xml:space="preserve">  </w:t>
      </w:r>
      <w:proofErr w:type="gramEnd"/>
      <w:r w:rsidRPr="004455E4">
        <w:rPr>
          <w:lang w:val="it-IT"/>
        </w:rPr>
        <w:t xml:space="preserve">almeno cinque giorni prima del colloquio. I candidati saranno informati tramite e-mail. I candidati possono trovare le </w:t>
      </w:r>
      <w:r w:rsidRPr="004455E4">
        <w:rPr>
          <w:lang w:val="it-IT"/>
        </w:rPr>
        <w:lastRenderedPageBreak/>
        <w:t xml:space="preserve">informazioni inerenti al Codice di comportamento dei consiglieri nel Consiglio municipale della Città di Pola nella prevenzione dei conflitti </w:t>
      </w:r>
      <w:proofErr w:type="gramStart"/>
      <w:r w:rsidRPr="004455E4">
        <w:rPr>
          <w:lang w:val="it-IT"/>
        </w:rPr>
        <w:t xml:space="preserve">di </w:t>
      </w:r>
      <w:proofErr w:type="gramEnd"/>
      <w:r w:rsidRPr="004455E4">
        <w:rPr>
          <w:lang w:val="it-IT"/>
        </w:rPr>
        <w:t>interesse con il presente Invito pubblico.</w:t>
      </w:r>
    </w:p>
    <w:p w:rsidR="004455E4" w:rsidRPr="004455E4" w:rsidRDefault="004455E4" w:rsidP="004455E4">
      <w:pPr>
        <w:jc w:val="both"/>
        <w:rPr>
          <w:lang w:val="it-IT"/>
        </w:rPr>
      </w:pPr>
    </w:p>
    <w:p w:rsidR="004455E4" w:rsidRPr="004455E4" w:rsidRDefault="004455E4" w:rsidP="004455E4">
      <w:pPr>
        <w:jc w:val="both"/>
        <w:rPr>
          <w:lang w:val="it-IT"/>
        </w:rPr>
      </w:pPr>
      <w:r w:rsidRPr="004455E4">
        <w:rPr>
          <w:lang w:val="it-IT"/>
        </w:rPr>
        <w:t xml:space="preserve">Sulla base degli esiti del procedimento, il Comitato per la selezione e le nomine, quale organo di lavoro del Consiglio municipale della Città di Pola, </w:t>
      </w:r>
      <w:proofErr w:type="gramStart"/>
      <w:r w:rsidRPr="004455E4">
        <w:rPr>
          <w:lang w:val="it-IT"/>
        </w:rPr>
        <w:t>propone</w:t>
      </w:r>
      <w:proofErr w:type="gramEnd"/>
      <w:r w:rsidRPr="004455E4">
        <w:rPr>
          <w:lang w:val="it-IT"/>
        </w:rPr>
        <w:t xml:space="preserve"> al Consiglio municipale della Città di Pola i candidati a membri degli organi per il monitoraggio di primo e secondo grado dell’applicazione del Codice.</w:t>
      </w:r>
    </w:p>
    <w:p w:rsidR="004455E4" w:rsidRPr="004455E4" w:rsidRDefault="004455E4" w:rsidP="004455E4">
      <w:pPr>
        <w:jc w:val="both"/>
        <w:rPr>
          <w:lang w:val="it-IT"/>
        </w:rPr>
      </w:pPr>
    </w:p>
    <w:p w:rsidR="004455E4" w:rsidRPr="004455E4" w:rsidRDefault="004455E4" w:rsidP="004455E4">
      <w:pPr>
        <w:jc w:val="both"/>
        <w:rPr>
          <w:lang w:val="it-IT"/>
        </w:rPr>
      </w:pPr>
      <w:r w:rsidRPr="004455E4">
        <w:rPr>
          <w:lang w:val="it-IT"/>
        </w:rPr>
        <w:t>Avanzando la domanda all’Invito pubblico, il candidato presta il consenso alla raccolta, al trattamento e alla pubblicazione dei dati personali indicati nella domanda con relativi allegati.</w:t>
      </w:r>
    </w:p>
    <w:p w:rsidR="004455E4" w:rsidRPr="004455E4" w:rsidRDefault="004455E4" w:rsidP="004455E4">
      <w:pPr>
        <w:jc w:val="both"/>
        <w:rPr>
          <w:lang w:val="it-IT"/>
        </w:rPr>
      </w:pPr>
    </w:p>
    <w:p w:rsidR="004455E4" w:rsidRPr="004455E4" w:rsidRDefault="004455E4" w:rsidP="004455E4">
      <w:pPr>
        <w:jc w:val="both"/>
        <w:rPr>
          <w:lang w:val="it-IT"/>
        </w:rPr>
      </w:pPr>
      <w:r w:rsidRPr="004455E4">
        <w:rPr>
          <w:lang w:val="it-IT"/>
        </w:rPr>
        <w:t xml:space="preserve">I candidati saranno informati sulla proposta di nomina dei membri </w:t>
      </w:r>
      <w:proofErr w:type="gramStart"/>
      <w:r w:rsidRPr="004455E4">
        <w:rPr>
          <w:lang w:val="it-IT"/>
        </w:rPr>
        <w:t>degli</w:t>
      </w:r>
      <w:proofErr w:type="gramEnd"/>
      <w:r w:rsidRPr="004455E4">
        <w:rPr>
          <w:lang w:val="it-IT"/>
        </w:rPr>
        <w:t xml:space="preserve"> organi per il monitoraggio di primo e secondo grado dell’applicazione del Codice all’indirizzo di posta elettronica entro due giorni dall’adozione degli atti del Consiglio municipale della Città di Pola. </w:t>
      </w:r>
    </w:p>
    <w:p w:rsidR="004455E4" w:rsidRPr="004455E4" w:rsidRDefault="004455E4" w:rsidP="004455E4">
      <w:pPr>
        <w:jc w:val="both"/>
        <w:rPr>
          <w:lang w:val="it-IT"/>
        </w:rPr>
      </w:pPr>
    </w:p>
    <w:p w:rsidR="004455E4" w:rsidRPr="004455E4" w:rsidRDefault="004455E4" w:rsidP="004455E4">
      <w:pPr>
        <w:rPr>
          <w:lang w:val="it-IT"/>
        </w:rPr>
      </w:pPr>
      <w:r w:rsidRPr="004455E4">
        <w:rPr>
          <w:lang w:val="it-IT"/>
        </w:rPr>
        <w:t xml:space="preserve">I membri del Comitato e del Consiglio d'onore hanno diritto a un compenso per il loro lavoro equivalente all’indennità giornaliera di missione nel paese. </w:t>
      </w:r>
    </w:p>
    <w:p w:rsidR="004455E4" w:rsidRPr="004455E4" w:rsidRDefault="004455E4" w:rsidP="004455E4">
      <w:pPr>
        <w:rPr>
          <w:lang w:val="it-IT"/>
        </w:rPr>
      </w:pPr>
    </w:p>
    <w:p w:rsidR="004455E4" w:rsidRPr="004455E4" w:rsidRDefault="004455E4" w:rsidP="004455E4">
      <w:pPr>
        <w:rPr>
          <w:lang w:val="it-IT"/>
        </w:rPr>
      </w:pPr>
    </w:p>
    <w:p w:rsidR="004455E4" w:rsidRPr="004455E4" w:rsidRDefault="004455E4" w:rsidP="004455E4">
      <w:pPr>
        <w:rPr>
          <w:lang w:val="it-IT"/>
        </w:rPr>
      </w:pPr>
    </w:p>
    <w:p w:rsidR="004455E4" w:rsidRPr="004455E4" w:rsidRDefault="004455E4" w:rsidP="004455E4">
      <w:pPr>
        <w:rPr>
          <w:b/>
          <w:bCs/>
          <w:lang w:val="it-IT"/>
        </w:rPr>
      </w:pPr>
      <w:r w:rsidRPr="004455E4">
        <w:rPr>
          <w:lang w:val="it-IT"/>
        </w:rPr>
        <w:tab/>
      </w:r>
      <w:r w:rsidRPr="004455E4">
        <w:rPr>
          <w:lang w:val="it-IT"/>
        </w:rPr>
        <w:tab/>
      </w:r>
      <w:r w:rsidRPr="004455E4">
        <w:rPr>
          <w:lang w:val="it-IT"/>
        </w:rPr>
        <w:tab/>
      </w:r>
      <w:r w:rsidRPr="004455E4">
        <w:rPr>
          <w:lang w:val="it-IT"/>
        </w:rPr>
        <w:tab/>
      </w:r>
      <w:r w:rsidRPr="004455E4">
        <w:rPr>
          <w:lang w:val="it-IT"/>
        </w:rPr>
        <w:tab/>
      </w:r>
      <w:r w:rsidRPr="004455E4">
        <w:rPr>
          <w:b/>
          <w:lang w:val="it-IT"/>
        </w:rPr>
        <w:t>CITTÀ DI PULA-POLA</w:t>
      </w:r>
    </w:p>
    <w:p w:rsidR="004455E4" w:rsidRPr="004455E4" w:rsidRDefault="004455E4" w:rsidP="004455E4">
      <w:pPr>
        <w:rPr>
          <w:lang w:val="it-IT"/>
        </w:rPr>
        <w:sectPr w:rsidR="004455E4" w:rsidRPr="004455E4" w:rsidSect="004455E4">
          <w:type w:val="continuous"/>
          <w:pgSz w:w="11906" w:h="16838"/>
          <w:pgMar w:top="1134" w:right="1418" w:bottom="1418" w:left="1418" w:header="709" w:footer="709" w:gutter="0"/>
          <w:cols w:space="720"/>
        </w:sectPr>
      </w:pPr>
    </w:p>
    <w:p w:rsidR="004455E4" w:rsidRPr="004455E4" w:rsidRDefault="004455E4" w:rsidP="004455E4">
      <w:pPr>
        <w:rPr>
          <w:lang w:val="it-IT"/>
        </w:rPr>
      </w:pPr>
    </w:p>
    <w:p w:rsidR="004455E4" w:rsidRPr="004455E4" w:rsidRDefault="004455E4" w:rsidP="004455E4">
      <w:pPr>
        <w:rPr>
          <w:lang w:val="it-IT"/>
        </w:rPr>
      </w:pPr>
    </w:p>
    <w:p w:rsidR="004455E4" w:rsidRPr="004455E4" w:rsidRDefault="004455E4" w:rsidP="004455E4">
      <w:pPr>
        <w:rPr>
          <w:lang w:val="it-IT"/>
        </w:rPr>
      </w:pPr>
    </w:p>
    <w:p w:rsidR="00F53BA7" w:rsidRPr="004455E4" w:rsidRDefault="00F53BA7">
      <w:pPr>
        <w:rPr>
          <w:lang w:val="it-IT"/>
        </w:rPr>
      </w:pPr>
    </w:p>
    <w:sectPr w:rsidR="00F53BA7" w:rsidRPr="004455E4" w:rsidSect="002B642C">
      <w:type w:val="continuous"/>
      <w:pgSz w:w="11906" w:h="16838"/>
      <w:pgMar w:top="1417" w:right="1417" w:bottom="1417" w:left="1417"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488" w:rsidRDefault="002C5488" w:rsidP="003E4F85">
      <w:r>
        <w:separator/>
      </w:r>
    </w:p>
  </w:endnote>
  <w:endnote w:type="continuationSeparator" w:id="0">
    <w:p w:rsidR="002C5488" w:rsidRDefault="002C5488" w:rsidP="003E4F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488" w:rsidRDefault="002C5488" w:rsidP="003E4F85">
      <w:r>
        <w:separator/>
      </w:r>
    </w:p>
  </w:footnote>
  <w:footnote w:type="continuationSeparator" w:id="0">
    <w:p w:rsidR="002C5488" w:rsidRDefault="002C5488" w:rsidP="003E4F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F61BBB"/>
    <w:multiLevelType w:val="hybridMultilevel"/>
    <w:tmpl w:val="70866548"/>
    <w:lvl w:ilvl="0" w:tplc="4E06D586">
      <w:numFmt w:val="bullet"/>
      <w:lvlText w:val="-"/>
      <w:lvlJc w:val="left"/>
      <w:pPr>
        <w:ind w:left="720" w:hanging="360"/>
      </w:pPr>
      <w:rPr>
        <w:rFonts w:ascii="Times New Roman" w:eastAsia="Times New Roman" w:hAnsi="Times New Roman" w:cs="Times New Roman" w:hint="default"/>
      </w:rPr>
    </w:lvl>
    <w:lvl w:ilvl="1" w:tplc="32BA96A2" w:tentative="1">
      <w:start w:val="1"/>
      <w:numFmt w:val="bullet"/>
      <w:lvlText w:val="o"/>
      <w:lvlJc w:val="left"/>
      <w:pPr>
        <w:ind w:left="1440" w:hanging="360"/>
      </w:pPr>
      <w:rPr>
        <w:rFonts w:ascii="Courier New" w:hAnsi="Courier New" w:cs="Courier New" w:hint="default"/>
      </w:rPr>
    </w:lvl>
    <w:lvl w:ilvl="2" w:tplc="7112612E" w:tentative="1">
      <w:start w:val="1"/>
      <w:numFmt w:val="bullet"/>
      <w:lvlText w:val=""/>
      <w:lvlJc w:val="left"/>
      <w:pPr>
        <w:ind w:left="2160" w:hanging="360"/>
      </w:pPr>
      <w:rPr>
        <w:rFonts w:ascii="Wingdings" w:hAnsi="Wingdings" w:hint="default"/>
      </w:rPr>
    </w:lvl>
    <w:lvl w:ilvl="3" w:tplc="A42EEDAA" w:tentative="1">
      <w:start w:val="1"/>
      <w:numFmt w:val="bullet"/>
      <w:lvlText w:val=""/>
      <w:lvlJc w:val="left"/>
      <w:pPr>
        <w:ind w:left="2880" w:hanging="360"/>
      </w:pPr>
      <w:rPr>
        <w:rFonts w:ascii="Symbol" w:hAnsi="Symbol" w:hint="default"/>
      </w:rPr>
    </w:lvl>
    <w:lvl w:ilvl="4" w:tplc="399C6DD8" w:tentative="1">
      <w:start w:val="1"/>
      <w:numFmt w:val="bullet"/>
      <w:lvlText w:val="o"/>
      <w:lvlJc w:val="left"/>
      <w:pPr>
        <w:ind w:left="3600" w:hanging="360"/>
      </w:pPr>
      <w:rPr>
        <w:rFonts w:ascii="Courier New" w:hAnsi="Courier New" w:cs="Courier New" w:hint="default"/>
      </w:rPr>
    </w:lvl>
    <w:lvl w:ilvl="5" w:tplc="7332A02A" w:tentative="1">
      <w:start w:val="1"/>
      <w:numFmt w:val="bullet"/>
      <w:lvlText w:val=""/>
      <w:lvlJc w:val="left"/>
      <w:pPr>
        <w:ind w:left="4320" w:hanging="360"/>
      </w:pPr>
      <w:rPr>
        <w:rFonts w:ascii="Wingdings" w:hAnsi="Wingdings" w:hint="default"/>
      </w:rPr>
    </w:lvl>
    <w:lvl w:ilvl="6" w:tplc="E19A7D52" w:tentative="1">
      <w:start w:val="1"/>
      <w:numFmt w:val="bullet"/>
      <w:lvlText w:val=""/>
      <w:lvlJc w:val="left"/>
      <w:pPr>
        <w:ind w:left="5040" w:hanging="360"/>
      </w:pPr>
      <w:rPr>
        <w:rFonts w:ascii="Symbol" w:hAnsi="Symbol" w:hint="default"/>
      </w:rPr>
    </w:lvl>
    <w:lvl w:ilvl="7" w:tplc="3320DD1C" w:tentative="1">
      <w:start w:val="1"/>
      <w:numFmt w:val="bullet"/>
      <w:lvlText w:val="o"/>
      <w:lvlJc w:val="left"/>
      <w:pPr>
        <w:ind w:left="5760" w:hanging="360"/>
      </w:pPr>
      <w:rPr>
        <w:rFonts w:ascii="Courier New" w:hAnsi="Courier New" w:cs="Courier New" w:hint="default"/>
      </w:rPr>
    </w:lvl>
    <w:lvl w:ilvl="8" w:tplc="3BE6746A"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39499D"/>
    <w:rsid w:val="00090A1B"/>
    <w:rsid w:val="000C721E"/>
    <w:rsid w:val="00114D00"/>
    <w:rsid w:val="00137B35"/>
    <w:rsid w:val="00184186"/>
    <w:rsid w:val="001A5C59"/>
    <w:rsid w:val="001E1329"/>
    <w:rsid w:val="001E464C"/>
    <w:rsid w:val="00201586"/>
    <w:rsid w:val="00293117"/>
    <w:rsid w:val="002A6BDB"/>
    <w:rsid w:val="002A6E3A"/>
    <w:rsid w:val="002B642C"/>
    <w:rsid w:val="002C5488"/>
    <w:rsid w:val="002E0352"/>
    <w:rsid w:val="00330936"/>
    <w:rsid w:val="0033108E"/>
    <w:rsid w:val="003703B5"/>
    <w:rsid w:val="0039499D"/>
    <w:rsid w:val="003E4F85"/>
    <w:rsid w:val="00437361"/>
    <w:rsid w:val="004401E9"/>
    <w:rsid w:val="004455E4"/>
    <w:rsid w:val="0045465A"/>
    <w:rsid w:val="00464772"/>
    <w:rsid w:val="004758CA"/>
    <w:rsid w:val="004F7E3C"/>
    <w:rsid w:val="005005DF"/>
    <w:rsid w:val="00506686"/>
    <w:rsid w:val="00507912"/>
    <w:rsid w:val="00520DEC"/>
    <w:rsid w:val="00530C6C"/>
    <w:rsid w:val="00536792"/>
    <w:rsid w:val="005424AB"/>
    <w:rsid w:val="005437D4"/>
    <w:rsid w:val="005F727C"/>
    <w:rsid w:val="00620ED6"/>
    <w:rsid w:val="006F6F37"/>
    <w:rsid w:val="0071292E"/>
    <w:rsid w:val="007A1FD2"/>
    <w:rsid w:val="007D371D"/>
    <w:rsid w:val="00805914"/>
    <w:rsid w:val="00807F37"/>
    <w:rsid w:val="00851777"/>
    <w:rsid w:val="008B6DAE"/>
    <w:rsid w:val="009025DE"/>
    <w:rsid w:val="00922046"/>
    <w:rsid w:val="009746B6"/>
    <w:rsid w:val="00984D4B"/>
    <w:rsid w:val="009F2804"/>
    <w:rsid w:val="00A141F1"/>
    <w:rsid w:val="00A41A8C"/>
    <w:rsid w:val="00A628D7"/>
    <w:rsid w:val="00AD05A6"/>
    <w:rsid w:val="00B276A4"/>
    <w:rsid w:val="00B9695C"/>
    <w:rsid w:val="00C24E8B"/>
    <w:rsid w:val="00CD6AF0"/>
    <w:rsid w:val="00CF280B"/>
    <w:rsid w:val="00D27A56"/>
    <w:rsid w:val="00E10ADC"/>
    <w:rsid w:val="00EB66C4"/>
    <w:rsid w:val="00EC0921"/>
    <w:rsid w:val="00F077B7"/>
    <w:rsid w:val="00F53BA7"/>
    <w:rsid w:val="00F5504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4F85"/>
    <w:pPr>
      <w:tabs>
        <w:tab w:val="center" w:pos="4703"/>
        <w:tab w:val="right" w:pos="9406"/>
      </w:tabs>
    </w:pPr>
  </w:style>
  <w:style w:type="character" w:customStyle="1" w:styleId="HeaderChar">
    <w:name w:val="Header Char"/>
    <w:link w:val="Header"/>
    <w:uiPriority w:val="99"/>
    <w:semiHidden/>
    <w:rsid w:val="003E4F85"/>
    <w:rPr>
      <w:sz w:val="24"/>
      <w:szCs w:val="24"/>
      <w:lang w:val="hr-HR" w:eastAsia="hr-HR"/>
    </w:rPr>
  </w:style>
  <w:style w:type="paragraph" w:styleId="Footer">
    <w:name w:val="footer"/>
    <w:basedOn w:val="Normal"/>
    <w:link w:val="FooterChar"/>
    <w:uiPriority w:val="99"/>
    <w:semiHidden/>
    <w:unhideWhenUsed/>
    <w:rsid w:val="003E4F85"/>
    <w:pPr>
      <w:tabs>
        <w:tab w:val="center" w:pos="4703"/>
        <w:tab w:val="right" w:pos="9406"/>
      </w:tabs>
    </w:pPr>
  </w:style>
  <w:style w:type="character" w:customStyle="1" w:styleId="FooterChar">
    <w:name w:val="Footer Char"/>
    <w:link w:val="Footer"/>
    <w:uiPriority w:val="99"/>
    <w:semiHidden/>
    <w:rsid w:val="003E4F85"/>
    <w:rPr>
      <w:sz w:val="24"/>
      <w:szCs w:val="24"/>
      <w:lang w:val="hr-HR" w:eastAsia="hr-HR"/>
    </w:rPr>
  </w:style>
  <w:style w:type="character" w:styleId="Hyperlink">
    <w:name w:val="Hyperlink"/>
    <w:rsid w:val="00184186"/>
    <w:rPr>
      <w:color w:val="0000FF"/>
      <w:u w:val="single"/>
    </w:rPr>
  </w:style>
  <w:style w:type="paragraph" w:styleId="BalloonText">
    <w:name w:val="Balloon Text"/>
    <w:basedOn w:val="Normal"/>
    <w:link w:val="BalloonTextChar"/>
    <w:uiPriority w:val="99"/>
    <w:semiHidden/>
    <w:unhideWhenUsed/>
    <w:rsid w:val="003703B5"/>
    <w:rPr>
      <w:rFonts w:ascii="Tahoma" w:hAnsi="Tahoma" w:cs="Tahoma"/>
      <w:sz w:val="16"/>
      <w:szCs w:val="16"/>
    </w:rPr>
  </w:style>
  <w:style w:type="character" w:customStyle="1" w:styleId="BalloonTextChar">
    <w:name w:val="Balloon Text Char"/>
    <w:basedOn w:val="DefaultParagraphFont"/>
    <w:link w:val="BalloonText"/>
    <w:uiPriority w:val="99"/>
    <w:semiHidden/>
    <w:rsid w:val="003703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581849">
      <w:bodyDiv w:val="1"/>
      <w:marLeft w:val="0"/>
      <w:marRight w:val="0"/>
      <w:marTop w:val="0"/>
      <w:marBottom w:val="0"/>
      <w:divBdr>
        <w:top w:val="none" w:sz="0" w:space="0" w:color="auto"/>
        <w:left w:val="none" w:sz="0" w:space="0" w:color="auto"/>
        <w:bottom w:val="none" w:sz="0" w:space="0" w:color="auto"/>
        <w:right w:val="none" w:sz="0" w:space="0" w:color="auto"/>
      </w:divBdr>
    </w:div>
    <w:div w:id="395402230">
      <w:bodyDiv w:val="1"/>
      <w:marLeft w:val="0"/>
      <w:marRight w:val="0"/>
      <w:marTop w:val="0"/>
      <w:marBottom w:val="0"/>
      <w:divBdr>
        <w:top w:val="none" w:sz="0" w:space="0" w:color="auto"/>
        <w:left w:val="none" w:sz="0" w:space="0" w:color="auto"/>
        <w:bottom w:val="none" w:sz="0" w:space="0" w:color="auto"/>
        <w:right w:val="none" w:sz="0" w:space="0" w:color="auto"/>
      </w:divBdr>
    </w:div>
    <w:div w:id="1233009000">
      <w:bodyDiv w:val="1"/>
      <w:marLeft w:val="0"/>
      <w:marRight w:val="0"/>
      <w:marTop w:val="0"/>
      <w:marBottom w:val="0"/>
      <w:divBdr>
        <w:top w:val="none" w:sz="0" w:space="0" w:color="auto"/>
        <w:left w:val="none" w:sz="0" w:space="0" w:color="auto"/>
        <w:bottom w:val="none" w:sz="0" w:space="0" w:color="auto"/>
        <w:right w:val="none" w:sz="0" w:space="0" w:color="auto"/>
      </w:divBdr>
    </w:div>
    <w:div w:id="2021926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ula.h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ula.hr" TargetMode="External"/><Relationship Id="rId12" Type="http://schemas.openxmlformats.org/officeDocument/2006/relationships/hyperlink" Target="http://www.pul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ula.hr/" TargetMode="External"/><Relationship Id="rId5" Type="http://schemas.openxmlformats.org/officeDocument/2006/relationships/footnotes" Target="footnotes.xml"/><Relationship Id="rId10" Type="http://schemas.openxmlformats.org/officeDocument/2006/relationships/hyperlink" Target="http://www.pula.hr/" TargetMode="External"/><Relationship Id="rId4" Type="http://schemas.openxmlformats.org/officeDocument/2006/relationships/webSettings" Target="webSettings.xml"/><Relationship Id="rId9" Type="http://schemas.openxmlformats.org/officeDocument/2006/relationships/hyperlink" Target="http://www.pula.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2803</Words>
  <Characters>16254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Temeljem članka 46</vt:lpstr>
    </vt:vector>
  </TitlesOfParts>
  <Company/>
  <LinksUpToDate>false</LinksUpToDate>
  <CharactersWithSpaces>19019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Temeljem članka 46</dc:title>
  <dc:creator>Korisnik</dc:creator>
  <cp:lastModifiedBy>slicardo</cp:lastModifiedBy>
  <cp:revision>3</cp:revision>
  <cp:lastPrinted>2007-11-02T10:28:00Z</cp:lastPrinted>
  <dcterms:created xsi:type="dcterms:W3CDTF">2023-02-01T13:19:00Z</dcterms:created>
  <dcterms:modified xsi:type="dcterms:W3CDTF">2023-02-01T13:21:00Z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CustomTitle">
    <vt:lpwstr/>
  </property>
  <property fmtid="{D5CDD505-2E9C-101B-9397-08002B2CF9AE}" pid="3" name="SW_IntOfficeMacros">
    <vt:lpwstr>Disabled</vt:lpwstr>
  </property>
</Properties>
</file>