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C33E" w14:textId="77777777" w:rsidR="008A3630" w:rsidRPr="008A3630" w:rsidRDefault="008A3630" w:rsidP="008A3630">
      <w:pPr>
        <w:pStyle w:val="StandardWeb"/>
        <w:shd w:val="clear" w:color="auto" w:fill="FFFFFF"/>
        <w:spacing w:before="120" w:beforeAutospacing="0" w:after="120" w:afterAutospacing="0"/>
        <w:jc w:val="center"/>
        <w:rPr>
          <w:b/>
          <w:color w:val="000000"/>
        </w:rPr>
      </w:pPr>
      <w:r w:rsidRPr="008A3630">
        <w:rPr>
          <w:b/>
          <w:color w:val="000000"/>
        </w:rPr>
        <w:t>OBRAZLOŽENJE</w:t>
      </w:r>
    </w:p>
    <w:p w14:paraId="46C014B0" w14:textId="77777777" w:rsidR="008A3630" w:rsidRDefault="008A3630" w:rsidP="008A3630">
      <w:pPr>
        <w:pStyle w:val="StandardWeb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</w:p>
    <w:p w14:paraId="51E684BE" w14:textId="77777777" w:rsidR="006A5543" w:rsidRPr="000D7208" w:rsidRDefault="006A5543" w:rsidP="0034103E">
      <w:pPr>
        <w:pStyle w:val="StandardWeb"/>
        <w:shd w:val="clear" w:color="auto" w:fill="FFFFFF"/>
        <w:spacing w:before="120" w:beforeAutospacing="0" w:after="120" w:afterAutospacing="0"/>
        <w:rPr>
          <w:b/>
          <w:color w:val="000000"/>
        </w:rPr>
      </w:pPr>
      <w:r w:rsidRPr="000D7208">
        <w:rPr>
          <w:b/>
          <w:color w:val="000000"/>
        </w:rPr>
        <w:t>PRAVNI TEMELJ  ZA DONOŠENJE AKTA:</w:t>
      </w:r>
    </w:p>
    <w:p w14:paraId="137F60F1" w14:textId="77777777" w:rsidR="0034103E" w:rsidRPr="000D7208" w:rsidRDefault="006A5543" w:rsidP="006A5543">
      <w:pPr>
        <w:pStyle w:val="Standard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0D7208">
        <w:rPr>
          <w:color w:val="000000"/>
        </w:rPr>
        <w:t>Članak 132. Zakona o gradnji (</w:t>
      </w:r>
      <w:r w:rsidR="00D36A81">
        <w:rPr>
          <w:color w:val="000000"/>
        </w:rPr>
        <w:t>„</w:t>
      </w:r>
      <w:r w:rsidRPr="000D7208">
        <w:rPr>
          <w:color w:val="000000"/>
        </w:rPr>
        <w:t>Narodne novine</w:t>
      </w:r>
      <w:r w:rsidR="00D36A81">
        <w:rPr>
          <w:color w:val="000000"/>
        </w:rPr>
        <w:t>“</w:t>
      </w:r>
      <w:r w:rsidRPr="000D7208">
        <w:rPr>
          <w:color w:val="000000"/>
        </w:rPr>
        <w:t xml:space="preserve"> br. 153/13, 20/17</w:t>
      </w:r>
      <w:r w:rsidR="002D2314">
        <w:rPr>
          <w:color w:val="000000"/>
        </w:rPr>
        <w:t>, 39/19 i 125/19)</w:t>
      </w:r>
      <w:r w:rsidR="002E682E">
        <w:rPr>
          <w:color w:val="000000"/>
        </w:rPr>
        <w:t xml:space="preserve"> </w:t>
      </w:r>
      <w:r w:rsidR="002D2314">
        <w:rPr>
          <w:color w:val="000000"/>
        </w:rPr>
        <w:t xml:space="preserve">i </w:t>
      </w:r>
      <w:r w:rsidR="003B1CAA" w:rsidRPr="000D7208">
        <w:t>član</w:t>
      </w:r>
      <w:r w:rsidR="002D2314">
        <w:t>ak</w:t>
      </w:r>
      <w:r w:rsidR="000F5CDF">
        <w:t xml:space="preserve"> 39. Statuta Grada Pula-Pola</w:t>
      </w:r>
      <w:r w:rsidR="003B1CAA" w:rsidRPr="000D7208">
        <w:t xml:space="preserve"> (</w:t>
      </w:r>
      <w:r w:rsidR="000F5CDF">
        <w:t>„</w:t>
      </w:r>
      <w:r w:rsidR="003B1CAA" w:rsidRPr="000D7208">
        <w:t>Službene novine</w:t>
      </w:r>
      <w:r w:rsidR="000F5CDF">
        <w:t>“</w:t>
      </w:r>
      <w:r w:rsidR="003B1CAA" w:rsidRPr="000D7208">
        <w:t xml:space="preserve"> Grad</w:t>
      </w:r>
      <w:r w:rsidR="00F95BBE">
        <w:t>a Pule broj 7/09, 16/09, 12/11,</w:t>
      </w:r>
      <w:r w:rsidR="003B1CAA" w:rsidRPr="000D7208">
        <w:t xml:space="preserve"> 01/13</w:t>
      </w:r>
      <w:r w:rsidR="00F95BBE">
        <w:t>, 2/18,2/20,4/21 i 5/21</w:t>
      </w:r>
      <w:r w:rsidR="003B1CAA" w:rsidRPr="000D7208">
        <w:t>).</w:t>
      </w:r>
      <w:r w:rsidR="003B1CAA" w:rsidRPr="000D7208">
        <w:rPr>
          <w:color w:val="000000"/>
        </w:rPr>
        <w:t xml:space="preserve"> </w:t>
      </w:r>
    </w:p>
    <w:p w14:paraId="18B6B0F4" w14:textId="77777777" w:rsidR="003B1CAA" w:rsidRPr="000D7208" w:rsidRDefault="003B1CAA" w:rsidP="003410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208">
        <w:rPr>
          <w:rFonts w:ascii="Times New Roman" w:hAnsi="Times New Roman" w:cs="Times New Roman"/>
          <w:b/>
          <w:sz w:val="24"/>
          <w:szCs w:val="24"/>
        </w:rPr>
        <w:t>OSNOVNA PITANJA KOJA SE UREĐUJU AKTOM:</w:t>
      </w:r>
    </w:p>
    <w:p w14:paraId="33AF4B58" w14:textId="77777777" w:rsidR="0034103E" w:rsidRDefault="003B1CAA" w:rsidP="002D722F">
      <w:pPr>
        <w:pStyle w:val="StandardWeb"/>
        <w:shd w:val="clear" w:color="auto" w:fill="FFFFFF"/>
        <w:spacing w:before="120" w:beforeAutospacing="0" w:after="0" w:afterAutospacing="0"/>
        <w:jc w:val="both"/>
        <w:rPr>
          <w:color w:val="000000"/>
          <w:shd w:val="clear" w:color="auto" w:fill="FFFFFF"/>
        </w:rPr>
      </w:pPr>
      <w:r w:rsidRPr="000D7208">
        <w:rPr>
          <w:color w:val="000000"/>
        </w:rPr>
        <w:t xml:space="preserve">Predlaže se donošenje Odluke o </w:t>
      </w:r>
      <w:r w:rsidRPr="000D7208">
        <w:t xml:space="preserve"> privremenoj zabrani izvo</w:t>
      </w:r>
      <w:r w:rsidR="00F95BBE">
        <w:t>đenja radova u 2022</w:t>
      </w:r>
      <w:r w:rsidRPr="000D7208">
        <w:t>.</w:t>
      </w:r>
      <w:r w:rsidR="00D36A81">
        <w:t xml:space="preserve"> </w:t>
      </w:r>
      <w:r w:rsidRPr="000D7208">
        <w:rPr>
          <w:color w:val="000000"/>
        </w:rPr>
        <w:t xml:space="preserve">godini, i to izvođenja </w:t>
      </w:r>
      <w:r w:rsidR="0037361C">
        <w:rPr>
          <w:color w:val="000000"/>
        </w:rPr>
        <w:t>zemljanih radova</w:t>
      </w:r>
      <w:r w:rsidRPr="000D7208">
        <w:rPr>
          <w:color w:val="000000"/>
        </w:rPr>
        <w:t xml:space="preserve"> </w:t>
      </w:r>
      <w:r w:rsidR="0037361C">
        <w:t xml:space="preserve">i radova na izgradnji konstrukcije </w:t>
      </w:r>
      <w:r w:rsidRPr="000D7208">
        <w:t xml:space="preserve">svih vrsta građevina, </w:t>
      </w:r>
      <w:r w:rsidR="0037361C">
        <w:t xml:space="preserve">osim građevina javne i društvene namjene, </w:t>
      </w:r>
      <w:r w:rsidRPr="000D7208">
        <w:t xml:space="preserve">godišnje kalendarsko razdoblje i vrijeme u kojem se zabranjuje izvođenje građevinskih radova, utvrđuju </w:t>
      </w:r>
      <w:r w:rsidR="00F95BBE">
        <w:t xml:space="preserve">zakonski razlozi </w:t>
      </w:r>
      <w:r w:rsidR="0037361C">
        <w:t>u kojima</w:t>
      </w:r>
      <w:r w:rsidR="00F95BBE">
        <w:t xml:space="preserve"> je moguće</w:t>
      </w:r>
      <w:r w:rsidRPr="000D7208">
        <w:t xml:space="preserve"> izvoditi </w:t>
      </w:r>
      <w:r w:rsidR="0037361C">
        <w:t>radove</w:t>
      </w:r>
      <w:r w:rsidR="00F95BBE">
        <w:t xml:space="preserve"> </w:t>
      </w:r>
      <w:r w:rsidR="00E7537B" w:rsidRPr="000D7208">
        <w:t xml:space="preserve">te odredbe o </w:t>
      </w:r>
      <w:r w:rsidR="0037361C">
        <w:t xml:space="preserve">nadzoru </w:t>
      </w:r>
      <w:r w:rsidR="00E7537B" w:rsidRPr="000D7208">
        <w:t xml:space="preserve">propisane Zakonom o građevinskoj inspekciji i </w:t>
      </w:r>
      <w:r w:rsidR="00E7537B" w:rsidRPr="000D7208">
        <w:rPr>
          <w:color w:val="000000"/>
          <w:shd w:val="clear" w:color="auto" w:fill="FFFFFF"/>
        </w:rPr>
        <w:t xml:space="preserve">Naputkom </w:t>
      </w:r>
      <w:r w:rsidR="0037361C">
        <w:rPr>
          <w:color w:val="000000"/>
          <w:shd w:val="clear" w:color="auto" w:fill="FFFFFF"/>
        </w:rPr>
        <w:t>Ministarstva</w:t>
      </w:r>
      <w:r w:rsidR="00F95BBE" w:rsidRPr="000D7208">
        <w:rPr>
          <w:color w:val="000000"/>
          <w:shd w:val="clear" w:color="auto" w:fill="FFFFFF"/>
        </w:rPr>
        <w:t xml:space="preserve"> graditeljstva i prostornog uređenja </w:t>
      </w:r>
      <w:r w:rsidR="00E7537B" w:rsidRPr="000D7208">
        <w:rPr>
          <w:color w:val="000000"/>
          <w:shd w:val="clear" w:color="auto" w:fill="FFFFFF"/>
        </w:rPr>
        <w:t>o novčanim kaznama koje izriču komunalni redari u provedbi Zakona o građevinskoj inspekciji</w:t>
      </w:r>
      <w:r w:rsidR="00F95BBE">
        <w:rPr>
          <w:color w:val="000000"/>
          <w:shd w:val="clear" w:color="auto" w:fill="FFFFFF"/>
        </w:rPr>
        <w:t xml:space="preserve"> („Narodne novine“, broj 23/18).</w:t>
      </w:r>
    </w:p>
    <w:p w14:paraId="66EA4C7A" w14:textId="77777777" w:rsidR="002D722F" w:rsidRPr="002D722F" w:rsidRDefault="002D722F" w:rsidP="002D722F">
      <w:pPr>
        <w:pStyle w:val="StandardWeb"/>
        <w:shd w:val="clear" w:color="auto" w:fill="FFFFFF"/>
        <w:spacing w:before="120" w:beforeAutospacing="0" w:after="0" w:afterAutospacing="0"/>
        <w:jc w:val="both"/>
        <w:rPr>
          <w:color w:val="000000"/>
        </w:rPr>
      </w:pPr>
    </w:p>
    <w:p w14:paraId="4584D889" w14:textId="77777777" w:rsidR="003B1CAA" w:rsidRPr="000D7208" w:rsidRDefault="009270A9" w:rsidP="003410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D7208">
        <w:rPr>
          <w:rFonts w:ascii="Times New Roman" w:hAnsi="Times New Roman" w:cs="Times New Roman"/>
          <w:b/>
          <w:sz w:val="24"/>
          <w:szCs w:val="24"/>
          <w:lang w:val="it-IT"/>
        </w:rPr>
        <w:t>PRIKAZ STANJA KOJE SE UREĐUJE AKTOM:</w:t>
      </w:r>
    </w:p>
    <w:p w14:paraId="1473CF0C" w14:textId="77777777" w:rsidR="00124993" w:rsidRDefault="004F6270" w:rsidP="003410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Člankom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132.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Zakona</w:t>
      </w:r>
      <w:proofErr w:type="spellEnd"/>
      <w:r w:rsidR="000F5CDF">
        <w:rPr>
          <w:rFonts w:ascii="Times New Roman" w:hAnsi="Times New Roman" w:cs="Times New Roman"/>
          <w:sz w:val="24"/>
          <w:szCs w:val="24"/>
          <w:lang w:val="it-IT"/>
        </w:rPr>
        <w:t xml:space="preserve"> o </w:t>
      </w:r>
      <w:proofErr w:type="spellStart"/>
      <w:r w:rsidR="000F5CDF">
        <w:rPr>
          <w:rFonts w:ascii="Times New Roman" w:hAnsi="Times New Roman" w:cs="Times New Roman"/>
          <w:sz w:val="24"/>
          <w:szCs w:val="24"/>
          <w:lang w:val="it-IT"/>
        </w:rPr>
        <w:t>gradnji</w:t>
      </w:r>
      <w:proofErr w:type="spellEnd"/>
      <w:r w:rsidR="000F5CDF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BE7492" w:rsidRPr="00546B88">
        <w:rPr>
          <w:rFonts w:ascii="Times New Roman" w:hAnsi="Times New Roman" w:cs="Times New Roman"/>
          <w:sz w:val="24"/>
          <w:szCs w:val="24"/>
          <w:lang w:val="it-IT"/>
        </w:rPr>
        <w:t>propisano</w:t>
      </w:r>
      <w:proofErr w:type="spellEnd"/>
      <w:r w:rsidR="00BE7492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je da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predstavničko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tijelo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jedinice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lokalne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samouprave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po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prethodno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pribavljenom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mi</w:t>
      </w:r>
      <w:r w:rsidR="00BE7492" w:rsidRPr="00546B88">
        <w:rPr>
          <w:rFonts w:ascii="Times New Roman" w:hAnsi="Times New Roman" w:cs="Times New Roman"/>
          <w:sz w:val="24"/>
          <w:szCs w:val="24"/>
          <w:lang w:val="it-IT"/>
        </w:rPr>
        <w:t>š</w:t>
      </w:r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ljenju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turističke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zajednice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općine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odnosno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grada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može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odlukom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za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određene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vrste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građevina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na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određen</w:t>
      </w:r>
      <w:r w:rsidR="0034103E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m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područjima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odrediti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razdoblje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iduće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kalendarske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godine i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vrijeme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u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kojem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se ne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mogu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izvoditi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zemljani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radovi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i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radovi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na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izgradnji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konstrukcije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građevina</w:t>
      </w:r>
      <w:proofErr w:type="spellEnd"/>
      <w:r w:rsidR="001F6167" w:rsidRPr="00546B8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9DAB994" w14:textId="77777777" w:rsidR="00124993" w:rsidRDefault="00124993" w:rsidP="001249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Nacrtom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predlaže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zabraniti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izvođenje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zemljanih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radova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radova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izgradnji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konstrukcija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svih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vrsta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građevina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osim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24993">
        <w:rPr>
          <w:rFonts w:ascii="Times New Roman" w:hAnsi="Times New Roman" w:cs="Times New Roman"/>
          <w:color w:val="000000"/>
          <w:sz w:val="24"/>
          <w:szCs w:val="24"/>
        </w:rPr>
        <w:t>građevina javne i društvene namjene namijenjene obavljanju djelatnosti u području društvenih djelatnosti (odgoja, obrazovanja, prosvjete, znanosti, kulture, sporta, zdravstva i socijalne skrbi), radu državnih tijela i organizacija, tijela i organizacija lokalne i područne (regionalne) samouprave, pravnih osoba s javnim ovlastima i udruga građana i vjerskih zajednica.</w:t>
      </w:r>
    </w:p>
    <w:p w14:paraId="170E41C7" w14:textId="77777777" w:rsidR="00124993" w:rsidRDefault="00BE7492" w:rsidP="003410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208">
        <w:rPr>
          <w:rFonts w:ascii="Times New Roman" w:hAnsi="Times New Roman" w:cs="Times New Roman"/>
          <w:sz w:val="24"/>
          <w:szCs w:val="24"/>
        </w:rPr>
        <w:t xml:space="preserve">Predmetno </w:t>
      </w:r>
      <w:r w:rsidR="004F6270">
        <w:rPr>
          <w:rFonts w:ascii="Times New Roman" w:hAnsi="Times New Roman" w:cs="Times New Roman"/>
          <w:sz w:val="24"/>
          <w:szCs w:val="24"/>
        </w:rPr>
        <w:t xml:space="preserve">zabrana </w:t>
      </w:r>
      <w:r w:rsidR="00124993">
        <w:rPr>
          <w:rFonts w:ascii="Times New Roman" w:hAnsi="Times New Roman" w:cs="Times New Roman"/>
          <w:sz w:val="24"/>
          <w:szCs w:val="24"/>
        </w:rPr>
        <w:t xml:space="preserve">se, sukladno zakonu, </w:t>
      </w:r>
      <w:r w:rsidR="001F6167" w:rsidRPr="000D7208">
        <w:rPr>
          <w:rFonts w:ascii="Times New Roman" w:hAnsi="Times New Roman" w:cs="Times New Roman"/>
          <w:sz w:val="24"/>
          <w:szCs w:val="24"/>
        </w:rPr>
        <w:t xml:space="preserve">ne odnosi </w:t>
      </w:r>
      <w:r w:rsidR="004F6270">
        <w:rPr>
          <w:rFonts w:ascii="Times New Roman" w:hAnsi="Times New Roman" w:cs="Times New Roman"/>
          <w:sz w:val="24"/>
          <w:szCs w:val="24"/>
        </w:rPr>
        <w:t xml:space="preserve"> </w:t>
      </w:r>
      <w:r w:rsidR="00124993">
        <w:rPr>
          <w:rFonts w:ascii="Times New Roman" w:hAnsi="Times New Roman" w:cs="Times New Roman"/>
          <w:sz w:val="24"/>
          <w:szCs w:val="24"/>
        </w:rPr>
        <w:t>na</w:t>
      </w:r>
      <w:r w:rsidR="001F6167" w:rsidRPr="000D7208">
        <w:rPr>
          <w:rFonts w:ascii="Times New Roman" w:hAnsi="Times New Roman" w:cs="Times New Roman"/>
          <w:sz w:val="24"/>
          <w:szCs w:val="24"/>
        </w:rPr>
        <w:t xml:space="preserve"> građevine, odnosno radove za čije je građenje, odnosno izvođenje utv</w:t>
      </w:r>
      <w:r w:rsidR="00124993">
        <w:rPr>
          <w:rFonts w:ascii="Times New Roman" w:hAnsi="Times New Roman" w:cs="Times New Roman"/>
          <w:sz w:val="24"/>
          <w:szCs w:val="24"/>
        </w:rPr>
        <w:t xml:space="preserve">rđen interes Republike Hrvatske, na </w:t>
      </w:r>
      <w:r w:rsidR="001F6167" w:rsidRPr="000D7208">
        <w:rPr>
          <w:rFonts w:ascii="Times New Roman" w:hAnsi="Times New Roman" w:cs="Times New Roman"/>
          <w:sz w:val="24"/>
          <w:szCs w:val="24"/>
        </w:rPr>
        <w:t>uklanjanje građevina na temelju rješenja građevinske inspekcije ili odlu</w:t>
      </w:r>
      <w:r w:rsidR="00124993">
        <w:rPr>
          <w:rFonts w:ascii="Times New Roman" w:hAnsi="Times New Roman" w:cs="Times New Roman"/>
          <w:sz w:val="24"/>
          <w:szCs w:val="24"/>
        </w:rPr>
        <w:t xml:space="preserve">ke drugog tijela državne vlasti </w:t>
      </w:r>
      <w:r w:rsidR="00124993" w:rsidRPr="00124993">
        <w:rPr>
          <w:rFonts w:ascii="Times New Roman" w:hAnsi="Times New Roman" w:cs="Times New Roman"/>
          <w:sz w:val="24"/>
          <w:szCs w:val="24"/>
        </w:rPr>
        <w:t>te</w:t>
      </w:r>
      <w:r w:rsidRPr="00124993">
        <w:rPr>
          <w:rFonts w:ascii="Times New Roman" w:hAnsi="Times New Roman" w:cs="Times New Roman"/>
          <w:sz w:val="24"/>
          <w:szCs w:val="24"/>
        </w:rPr>
        <w:t xml:space="preserve"> </w:t>
      </w:r>
      <w:r w:rsidR="00124993" w:rsidRPr="00124993">
        <w:rPr>
          <w:rFonts w:ascii="Times New Roman" w:hAnsi="Times New Roman" w:cs="Times New Roman"/>
          <w:color w:val="000000"/>
          <w:sz w:val="24"/>
          <w:szCs w:val="24"/>
        </w:rPr>
        <w:t> građenje građevina, odnosno izvođenje radova u godini u kojoj je odluka stupila na snagu.</w:t>
      </w:r>
      <w:r w:rsidR="00124993" w:rsidRPr="000D72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E2F0F" w14:textId="77777777" w:rsidR="001F6167" w:rsidRPr="000D7208" w:rsidRDefault="00516FD1" w:rsidP="003410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Zabrana radova</w:t>
      </w:r>
      <w:r w:rsidR="00BE7492" w:rsidRPr="000D7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odnosi se na</w:t>
      </w:r>
      <w:r w:rsidR="00124993">
        <w:rPr>
          <w:rFonts w:ascii="Times New Roman" w:hAnsi="Times New Roman" w:cs="Times New Roman"/>
          <w:sz w:val="24"/>
          <w:szCs w:val="24"/>
        </w:rPr>
        <w:t xml:space="preserve"> </w:t>
      </w:r>
      <w:r w:rsidR="00BE7492" w:rsidRPr="000D7208">
        <w:rPr>
          <w:rFonts w:ascii="Times New Roman" w:hAnsi="Times New Roman" w:cs="Times New Roman"/>
          <w:sz w:val="24"/>
          <w:szCs w:val="24"/>
        </w:rPr>
        <w:t>20</w:t>
      </w:r>
      <w:r w:rsidR="00124993">
        <w:rPr>
          <w:rFonts w:ascii="Times New Roman" w:hAnsi="Times New Roman" w:cs="Times New Roman"/>
          <w:sz w:val="24"/>
          <w:szCs w:val="24"/>
        </w:rPr>
        <w:t>22</w:t>
      </w:r>
      <w:r w:rsidR="00BE7492" w:rsidRPr="000D7208">
        <w:rPr>
          <w:rFonts w:ascii="Times New Roman" w:hAnsi="Times New Roman" w:cs="Times New Roman"/>
          <w:sz w:val="24"/>
          <w:szCs w:val="24"/>
        </w:rPr>
        <w:t xml:space="preserve">. godinu, obzirom </w:t>
      </w:r>
      <w:r w:rsidR="00124993">
        <w:rPr>
          <w:rFonts w:ascii="Times New Roman" w:hAnsi="Times New Roman" w:cs="Times New Roman"/>
          <w:sz w:val="24"/>
          <w:szCs w:val="24"/>
        </w:rPr>
        <w:t>se sukladno članku 132. Zakona o gradnji</w:t>
      </w:r>
      <w:r w:rsidR="00BE7492" w:rsidRPr="000D7208">
        <w:rPr>
          <w:rFonts w:ascii="Times New Roman" w:hAnsi="Times New Roman" w:cs="Times New Roman"/>
          <w:sz w:val="24"/>
          <w:szCs w:val="24"/>
        </w:rPr>
        <w:t xml:space="preserve"> privremena zabrana izvođenja radova određuje za iduću kalendarsku godinu.</w:t>
      </w:r>
    </w:p>
    <w:p w14:paraId="6A601C07" w14:textId="77777777" w:rsidR="007F7D6C" w:rsidRPr="005543D4" w:rsidRDefault="00BE7492" w:rsidP="007F7D6C">
      <w:pPr>
        <w:jc w:val="both"/>
        <w:rPr>
          <w:rFonts w:ascii="Times New Roman" w:hAnsi="Times New Roman" w:cs="Times New Roman"/>
          <w:sz w:val="24"/>
          <w:szCs w:val="24"/>
        </w:rPr>
      </w:pPr>
      <w:r w:rsidRPr="00700DAE">
        <w:rPr>
          <w:rFonts w:ascii="Times New Roman" w:hAnsi="Times New Roman" w:cs="Times New Roman"/>
          <w:sz w:val="24"/>
          <w:szCs w:val="24"/>
        </w:rPr>
        <w:t>Nacrtom Odluk</w:t>
      </w:r>
      <w:r w:rsidR="00454CB9" w:rsidRPr="00700DAE">
        <w:rPr>
          <w:rFonts w:ascii="Times New Roman" w:hAnsi="Times New Roman" w:cs="Times New Roman"/>
          <w:sz w:val="24"/>
          <w:szCs w:val="24"/>
        </w:rPr>
        <w:t>e</w:t>
      </w:r>
      <w:r w:rsidRPr="00700DAE">
        <w:rPr>
          <w:rFonts w:ascii="Times New Roman" w:hAnsi="Times New Roman" w:cs="Times New Roman"/>
          <w:sz w:val="24"/>
          <w:szCs w:val="24"/>
        </w:rPr>
        <w:t xml:space="preserve"> predlaže se vremensko razdoblje u kojem se zabranjuje izvođenje predmetnih radova </w:t>
      </w:r>
      <w:r w:rsidR="00454CB9" w:rsidRPr="00700DAE">
        <w:rPr>
          <w:rFonts w:ascii="Times New Roman" w:hAnsi="Times New Roman" w:cs="Times New Roman"/>
          <w:sz w:val="24"/>
          <w:szCs w:val="24"/>
        </w:rPr>
        <w:t>u 20</w:t>
      </w:r>
      <w:r w:rsidR="00124993">
        <w:rPr>
          <w:rFonts w:ascii="Times New Roman" w:hAnsi="Times New Roman" w:cs="Times New Roman"/>
          <w:sz w:val="24"/>
          <w:szCs w:val="24"/>
        </w:rPr>
        <w:t>22</w:t>
      </w:r>
      <w:r w:rsidR="00454CB9" w:rsidRPr="00700DAE">
        <w:rPr>
          <w:rFonts w:ascii="Times New Roman" w:hAnsi="Times New Roman" w:cs="Times New Roman"/>
          <w:sz w:val="24"/>
          <w:szCs w:val="24"/>
        </w:rPr>
        <w:t xml:space="preserve">. </w:t>
      </w:r>
      <w:r w:rsidR="00454CB9" w:rsidRPr="005543D4">
        <w:rPr>
          <w:rFonts w:ascii="Times New Roman" w:hAnsi="Times New Roman" w:cs="Times New Roman"/>
          <w:sz w:val="24"/>
          <w:szCs w:val="24"/>
        </w:rPr>
        <w:t xml:space="preserve">godini i to </w:t>
      </w:r>
      <w:r w:rsidR="005543D4" w:rsidRPr="005543D4">
        <w:rPr>
          <w:rFonts w:ascii="Times New Roman" w:hAnsi="Times New Roman" w:cs="Times New Roman"/>
          <w:sz w:val="24"/>
          <w:szCs w:val="24"/>
        </w:rPr>
        <w:t>u razdoblju od 20. lipnja do 15. rujna, sve dane, u vremenu od 00,00 do 24,00 sata</w:t>
      </w:r>
      <w:r w:rsidR="005543D4" w:rsidRPr="00700DAE">
        <w:rPr>
          <w:rFonts w:ascii="Times New Roman" w:hAnsi="Times New Roman" w:cs="Times New Roman"/>
          <w:sz w:val="24"/>
          <w:szCs w:val="24"/>
        </w:rPr>
        <w:t xml:space="preserve"> </w:t>
      </w:r>
      <w:r w:rsidR="005543D4">
        <w:rPr>
          <w:rFonts w:ascii="Times New Roman" w:hAnsi="Times New Roman" w:cs="Times New Roman"/>
          <w:sz w:val="24"/>
          <w:szCs w:val="24"/>
        </w:rPr>
        <w:t xml:space="preserve">te </w:t>
      </w:r>
      <w:r w:rsidR="005543D4" w:rsidRPr="005543D4">
        <w:rPr>
          <w:rFonts w:ascii="Times New Roman" w:hAnsi="Times New Roman" w:cs="Times New Roman"/>
          <w:color w:val="000000"/>
          <w:sz w:val="24"/>
          <w:szCs w:val="24"/>
        </w:rPr>
        <w:t>nedjeljom, blagdanima i praznicima</w:t>
      </w:r>
      <w:r w:rsidR="005543D4" w:rsidRPr="005543D4">
        <w:rPr>
          <w:rFonts w:ascii="Times New Roman" w:hAnsi="Times New Roman" w:cs="Times New Roman"/>
          <w:sz w:val="24"/>
          <w:szCs w:val="24"/>
        </w:rPr>
        <w:t>, u vremenu od 00,00 do 24,00 sata</w:t>
      </w:r>
      <w:r w:rsidR="005543D4">
        <w:rPr>
          <w:rFonts w:ascii="Times New Roman" w:hAnsi="Times New Roman" w:cs="Times New Roman"/>
          <w:sz w:val="24"/>
          <w:szCs w:val="24"/>
        </w:rPr>
        <w:t>.</w:t>
      </w:r>
    </w:p>
    <w:p w14:paraId="0420209F" w14:textId="77777777" w:rsidR="00D060A3" w:rsidRPr="00CF00AD" w:rsidRDefault="00546B88" w:rsidP="0034103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Člankom 51. i</w:t>
      </w:r>
      <w:r w:rsidR="00D060A3">
        <w:rPr>
          <w:rFonts w:ascii="Times New Roman" w:hAnsi="Times New Roman" w:cs="Times New Roman"/>
          <w:sz w:val="24"/>
          <w:szCs w:val="24"/>
        </w:rPr>
        <w:t xml:space="preserve"> 58. Zakona o građevinskoj inspekciji</w:t>
      </w:r>
      <w:r w:rsidR="00A054C9">
        <w:rPr>
          <w:rFonts w:ascii="Times New Roman" w:hAnsi="Times New Roman" w:cs="Times New Roman"/>
          <w:sz w:val="24"/>
          <w:szCs w:val="24"/>
        </w:rPr>
        <w:t xml:space="preserve"> („Narodne novine“, broj: 153/13)</w:t>
      </w:r>
      <w:r w:rsidR="00E360DB">
        <w:rPr>
          <w:rFonts w:ascii="Times New Roman" w:hAnsi="Times New Roman" w:cs="Times New Roman"/>
          <w:color w:val="000000"/>
          <w:sz w:val="24"/>
          <w:szCs w:val="24"/>
        </w:rPr>
        <w:t xml:space="preserve"> utvrđene su mjere i nadležnost komunalnih redara u postupanju temeljem navedenog Zakona</w:t>
      </w:r>
      <w:r w:rsidR="00516FD1">
        <w:rPr>
          <w:rFonts w:ascii="Times New Roman" w:hAnsi="Times New Roman" w:cs="Times New Roman"/>
          <w:color w:val="000000"/>
          <w:sz w:val="24"/>
          <w:szCs w:val="24"/>
        </w:rPr>
        <w:t xml:space="preserve">. Komunalni redari postupaju sukladno </w:t>
      </w:r>
      <w:r w:rsidR="002D2314">
        <w:rPr>
          <w:rFonts w:ascii="Times New Roman" w:hAnsi="Times New Roman" w:cs="Times New Roman"/>
          <w:color w:val="000000"/>
          <w:sz w:val="24"/>
          <w:szCs w:val="24"/>
        </w:rPr>
        <w:t xml:space="preserve">Zakonu o građevinskoj inspekciji te s tim u vezi </w:t>
      </w:r>
      <w:r w:rsidR="002D231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primjenjuju i izriču novčane kazne </w:t>
      </w:r>
      <w:r w:rsidR="00516FD1">
        <w:rPr>
          <w:rFonts w:ascii="Times New Roman" w:hAnsi="Times New Roman" w:cs="Times New Roman"/>
          <w:color w:val="000000"/>
          <w:sz w:val="24"/>
          <w:szCs w:val="24"/>
        </w:rPr>
        <w:t>određene</w:t>
      </w:r>
      <w:r w:rsidR="00A054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38D3" w:rsidRPr="00214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Naputkom </w:t>
      </w:r>
      <w:r w:rsidR="00CF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Ministarstva graditeljstva i prostornog uređenja</w:t>
      </w:r>
      <w:r w:rsidR="00CF00AD" w:rsidRPr="00214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38D3" w:rsidRPr="00214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novčanim kaznama koje izriču komunalni redari u provedbi Zakona o građevinskoj </w:t>
      </w:r>
      <w:r w:rsidR="000F5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inspekciji</w:t>
      </w:r>
      <w:r w:rsidR="00CF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00AD" w:rsidRPr="00CF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(»Narodne novine«, broj 23/18).</w:t>
      </w:r>
    </w:p>
    <w:p w14:paraId="5F9032B3" w14:textId="77777777" w:rsidR="0045074B" w:rsidRDefault="00BF621B" w:rsidP="0034103E">
      <w:pPr>
        <w:pStyle w:val="Standard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Obzirom je Grad Pula </w:t>
      </w:r>
      <w:r w:rsidR="0045074B">
        <w:rPr>
          <w:color w:val="000000"/>
        </w:rPr>
        <w:t>turistička destinacija koju</w:t>
      </w:r>
      <w:r w:rsidR="006C61C3">
        <w:rPr>
          <w:color w:val="000000"/>
        </w:rPr>
        <w:t xml:space="preserve"> svake godine</w:t>
      </w:r>
      <w:r>
        <w:rPr>
          <w:color w:val="000000"/>
        </w:rPr>
        <w:t xml:space="preserve"> </w:t>
      </w:r>
      <w:r w:rsidR="0045074B">
        <w:rPr>
          <w:color w:val="000000"/>
        </w:rPr>
        <w:t xml:space="preserve">posjećuje sve veći broj domaćih i stranih </w:t>
      </w:r>
      <w:r w:rsidR="002D2314">
        <w:rPr>
          <w:color w:val="000000"/>
        </w:rPr>
        <w:t xml:space="preserve">turista </w:t>
      </w:r>
      <w:r w:rsidR="0045074B">
        <w:rPr>
          <w:color w:val="000000"/>
        </w:rPr>
        <w:t xml:space="preserve">predlaže se privremeno zabraniti navedene </w:t>
      </w:r>
      <w:r w:rsidR="002D2314">
        <w:rPr>
          <w:color w:val="000000"/>
        </w:rPr>
        <w:t>radove</w:t>
      </w:r>
      <w:r w:rsidR="0045074B">
        <w:rPr>
          <w:color w:val="000000"/>
        </w:rPr>
        <w:t xml:space="preserve"> u kraćem vremenskom periodu osiguravajući pritom mogućnost </w:t>
      </w:r>
      <w:r w:rsidR="00CF00AD">
        <w:rPr>
          <w:color w:val="000000"/>
        </w:rPr>
        <w:t xml:space="preserve">izvođenja radova </w:t>
      </w:r>
      <w:r w:rsidR="0045074B">
        <w:rPr>
          <w:color w:val="000000"/>
        </w:rPr>
        <w:t>na</w:t>
      </w:r>
      <w:r w:rsidR="002D2314">
        <w:rPr>
          <w:color w:val="000000"/>
        </w:rPr>
        <w:t xml:space="preserve"> </w:t>
      </w:r>
      <w:r w:rsidR="0045074B">
        <w:rPr>
          <w:color w:val="000000"/>
        </w:rPr>
        <w:t>građevina</w:t>
      </w:r>
      <w:r w:rsidR="003F18A1">
        <w:rPr>
          <w:color w:val="000000"/>
        </w:rPr>
        <w:t>ma</w:t>
      </w:r>
      <w:r w:rsidR="0045074B">
        <w:rPr>
          <w:color w:val="000000"/>
        </w:rPr>
        <w:t xml:space="preserve"> </w:t>
      </w:r>
      <w:r w:rsidR="00CF00AD">
        <w:rPr>
          <w:color w:val="000000"/>
        </w:rPr>
        <w:t>javne i društvene namjene</w:t>
      </w:r>
      <w:r w:rsidR="0045074B">
        <w:rPr>
          <w:color w:val="000000"/>
        </w:rPr>
        <w:t xml:space="preserve"> </w:t>
      </w:r>
      <w:r w:rsidR="002D2314">
        <w:rPr>
          <w:color w:val="000000"/>
        </w:rPr>
        <w:t xml:space="preserve">čije je </w:t>
      </w:r>
      <w:r w:rsidR="0045074B">
        <w:rPr>
          <w:color w:val="000000"/>
        </w:rPr>
        <w:t xml:space="preserve"> izvođenje u inter</w:t>
      </w:r>
      <w:r w:rsidR="002D2314">
        <w:rPr>
          <w:color w:val="000000"/>
        </w:rPr>
        <w:t>e</w:t>
      </w:r>
      <w:r w:rsidR="0045074B">
        <w:rPr>
          <w:color w:val="000000"/>
        </w:rPr>
        <w:t xml:space="preserve">su svih građana </w:t>
      </w:r>
      <w:r w:rsidR="004425EE">
        <w:rPr>
          <w:color w:val="000000"/>
        </w:rPr>
        <w:t>Grada Pule.</w:t>
      </w:r>
    </w:p>
    <w:p w14:paraId="39F5ED0C" w14:textId="77777777" w:rsidR="002D722F" w:rsidRDefault="005E083C" w:rsidP="0034103E">
      <w:pPr>
        <w:pStyle w:val="Standard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Slijedom navedenog predlaže se donošenje Odluke o privremenoj</w:t>
      </w:r>
      <w:r w:rsidR="0045074B">
        <w:rPr>
          <w:color w:val="000000"/>
        </w:rPr>
        <w:t xml:space="preserve"> zabrani izvođenja radova u 2022</w:t>
      </w:r>
      <w:r>
        <w:rPr>
          <w:color w:val="000000"/>
        </w:rPr>
        <w:t>. godini.</w:t>
      </w:r>
    </w:p>
    <w:p w14:paraId="2A93AE0B" w14:textId="77777777" w:rsidR="006A5543" w:rsidRPr="005543D4" w:rsidRDefault="006A5543" w:rsidP="0034103E">
      <w:pPr>
        <w:pStyle w:val="Standard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5E083C">
        <w:rPr>
          <w:b/>
          <w:color w:val="000000"/>
        </w:rPr>
        <w:t>SREDSTVA POTREBNA ZA PROVOĐENJE ODLUKE</w:t>
      </w:r>
    </w:p>
    <w:p w14:paraId="7E8896D0" w14:textId="77777777" w:rsidR="006A5543" w:rsidRPr="000D7208" w:rsidRDefault="006A5543" w:rsidP="0034103E">
      <w:pPr>
        <w:pStyle w:val="Standard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0D7208">
        <w:rPr>
          <w:color w:val="000000"/>
        </w:rPr>
        <w:t>Za provedbu ove Odluke nije potrebno osigurati dodatna financijska sredstva.</w:t>
      </w:r>
    </w:p>
    <w:p w14:paraId="590E99F4" w14:textId="77777777" w:rsidR="007E4313" w:rsidRDefault="007E4313">
      <w:pPr>
        <w:rPr>
          <w:rFonts w:ascii="Times New Roman" w:hAnsi="Times New Roman" w:cs="Times New Roman"/>
          <w:sz w:val="24"/>
          <w:szCs w:val="24"/>
        </w:rPr>
      </w:pPr>
    </w:p>
    <w:p w14:paraId="2035112A" w14:textId="77777777" w:rsidR="005E083C" w:rsidRDefault="005E0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Pripremila:</w:t>
      </w:r>
    </w:p>
    <w:p w14:paraId="2EE044D6" w14:textId="77777777" w:rsidR="005E083C" w:rsidRDefault="005E0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 Vujičić </w:t>
      </w:r>
      <w:proofErr w:type="spellStart"/>
      <w:r>
        <w:rPr>
          <w:rFonts w:ascii="Times New Roman" w:hAnsi="Times New Roman" w:cs="Times New Roman"/>
          <w:sz w:val="24"/>
          <w:szCs w:val="24"/>
        </w:rPr>
        <w:t>Orović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BD91A4" w14:textId="77777777" w:rsidR="00CF00AD" w:rsidRDefault="005E083C" w:rsidP="00D36A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00AD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3F8940DB" w14:textId="77777777" w:rsidR="005E083C" w:rsidRDefault="00CF00AD" w:rsidP="00CF00AD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P.O. GRADONAČELNIKA</w:t>
      </w:r>
    </w:p>
    <w:p w14:paraId="0F89EA34" w14:textId="77777777" w:rsidR="002D2314" w:rsidRDefault="005543D4" w:rsidP="00D36A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r w:rsidR="004B6611">
        <w:rPr>
          <w:rFonts w:ascii="Times New Roman" w:hAnsi="Times New Roman" w:cs="Times New Roman"/>
          <w:b/>
          <w:sz w:val="24"/>
          <w:szCs w:val="24"/>
        </w:rPr>
        <w:t xml:space="preserve">Robert </w:t>
      </w:r>
      <w:proofErr w:type="spellStart"/>
      <w:r w:rsidR="004B6611">
        <w:rPr>
          <w:rFonts w:ascii="Times New Roman" w:hAnsi="Times New Roman" w:cs="Times New Roman"/>
          <w:b/>
          <w:sz w:val="24"/>
          <w:szCs w:val="24"/>
        </w:rPr>
        <w:t>Stemberger</w:t>
      </w:r>
      <w:proofErr w:type="spellEnd"/>
      <w:r w:rsidR="001B02A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dipl.ing.geod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8EA7BCC" w14:textId="77777777" w:rsidR="00D36A81" w:rsidRPr="002D2314" w:rsidRDefault="002D2314" w:rsidP="002D2314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36A81" w:rsidRPr="002D2314" w:rsidSect="007E4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7D12"/>
    <w:multiLevelType w:val="hybridMultilevel"/>
    <w:tmpl w:val="D7BA78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522F7"/>
    <w:multiLevelType w:val="hybridMultilevel"/>
    <w:tmpl w:val="3F7CF0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A4D99"/>
    <w:multiLevelType w:val="hybridMultilevel"/>
    <w:tmpl w:val="79CAA4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43"/>
    <w:rsid w:val="00007249"/>
    <w:rsid w:val="00012218"/>
    <w:rsid w:val="00013963"/>
    <w:rsid w:val="00044336"/>
    <w:rsid w:val="000638D3"/>
    <w:rsid w:val="00063F31"/>
    <w:rsid w:val="000D7208"/>
    <w:rsid w:val="000E28E7"/>
    <w:rsid w:val="000E7237"/>
    <w:rsid w:val="000F5CDF"/>
    <w:rsid w:val="000F6196"/>
    <w:rsid w:val="00124993"/>
    <w:rsid w:val="00181AF0"/>
    <w:rsid w:val="001B02A3"/>
    <w:rsid w:val="001C252A"/>
    <w:rsid w:val="001D1051"/>
    <w:rsid w:val="001F6167"/>
    <w:rsid w:val="002D2314"/>
    <w:rsid w:val="002D722F"/>
    <w:rsid w:val="002E682E"/>
    <w:rsid w:val="0034103E"/>
    <w:rsid w:val="0037361C"/>
    <w:rsid w:val="003B1CAA"/>
    <w:rsid w:val="003F18A1"/>
    <w:rsid w:val="004425EE"/>
    <w:rsid w:val="0045074B"/>
    <w:rsid w:val="00454910"/>
    <w:rsid w:val="00454CB9"/>
    <w:rsid w:val="004B6611"/>
    <w:rsid w:val="004F6270"/>
    <w:rsid w:val="004F75C8"/>
    <w:rsid w:val="00516FD1"/>
    <w:rsid w:val="00546B88"/>
    <w:rsid w:val="005543D4"/>
    <w:rsid w:val="005E083C"/>
    <w:rsid w:val="00696803"/>
    <w:rsid w:val="006A5543"/>
    <w:rsid w:val="006C61C3"/>
    <w:rsid w:val="00700DAE"/>
    <w:rsid w:val="00754086"/>
    <w:rsid w:val="00762941"/>
    <w:rsid w:val="007E4313"/>
    <w:rsid w:val="007F016B"/>
    <w:rsid w:val="007F7D6C"/>
    <w:rsid w:val="008A3630"/>
    <w:rsid w:val="00912A1A"/>
    <w:rsid w:val="009270A9"/>
    <w:rsid w:val="00936478"/>
    <w:rsid w:val="00A054C9"/>
    <w:rsid w:val="00A174B4"/>
    <w:rsid w:val="00A86925"/>
    <w:rsid w:val="00B27DC4"/>
    <w:rsid w:val="00BB49A3"/>
    <w:rsid w:val="00BE7492"/>
    <w:rsid w:val="00BF621B"/>
    <w:rsid w:val="00CF00AD"/>
    <w:rsid w:val="00D060A3"/>
    <w:rsid w:val="00D15597"/>
    <w:rsid w:val="00D36A81"/>
    <w:rsid w:val="00D93311"/>
    <w:rsid w:val="00E360DB"/>
    <w:rsid w:val="00E72741"/>
    <w:rsid w:val="00E7537B"/>
    <w:rsid w:val="00F95BBE"/>
    <w:rsid w:val="00FE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8158"/>
  <w15:docId w15:val="{9636492A-B386-4944-B6CB-3FA404E3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3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A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D7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ivujicic</dc:creator>
  <cp:lastModifiedBy>Korisnik</cp:lastModifiedBy>
  <cp:revision>2</cp:revision>
  <cp:lastPrinted>2021-10-27T08:24:00Z</cp:lastPrinted>
  <dcterms:created xsi:type="dcterms:W3CDTF">2021-10-28T10:29:00Z</dcterms:created>
  <dcterms:modified xsi:type="dcterms:W3CDTF">2021-10-28T10:29:00Z</dcterms:modified>
</cp:coreProperties>
</file>