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FE97" w14:textId="2A2397D3" w:rsidR="00C2453B" w:rsidRPr="008B7CC8" w:rsidRDefault="00C2453B" w:rsidP="009134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Temeljem članka 28. i 29., a u svezi s člankom 19. Zakona o službenicima i  namještenicima u lokalnoj i područnoj (regionalnoj) samoupravi („Narodne novine” br. 86/08, 61/11, 04/18 i 112/19, dalje u tekstu ZSN), pročelni</w:t>
      </w:r>
      <w:r w:rsidR="00C87A02">
        <w:rPr>
          <w:rFonts w:ascii="TimesNewRomanPSMT" w:hAnsi="TimesNewRomanPSMT" w:cs="TimesNewRomanPSMT"/>
          <w:kern w:val="0"/>
          <w:sz w:val="24"/>
          <w:szCs w:val="24"/>
          <w:lang w:val="pl-PL"/>
        </w:rPr>
        <w:t>k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="00C87A02">
        <w:rPr>
          <w:rFonts w:ascii="Times New Roman" w:hAnsi="Times New Roman" w:cs="Times New Roman"/>
          <w:kern w:val="0"/>
          <w:sz w:val="24"/>
          <w:szCs w:val="24"/>
          <w14:ligatures w14:val="none"/>
        </w:rPr>
        <w:t>Upravnog odjela za financije, gospodarstvo i provedbu ITU mehanizma Grada Pula-Pola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, objavljuje</w:t>
      </w:r>
    </w:p>
    <w:p w14:paraId="10B66503" w14:textId="77777777" w:rsidR="00C2453B" w:rsidRPr="008B7CC8" w:rsidRDefault="00C2453B" w:rsidP="00C245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</w:pPr>
    </w:p>
    <w:p w14:paraId="060E7EF2" w14:textId="77777777" w:rsidR="00C2453B" w:rsidRPr="008B7CC8" w:rsidRDefault="00C2453B" w:rsidP="00C2453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</w:pPr>
    </w:p>
    <w:p w14:paraId="4381DEFE" w14:textId="77777777" w:rsidR="00C2453B" w:rsidRDefault="00C2453B" w:rsidP="00C2453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</w:pPr>
      <w:r w:rsidRPr="008B7CC8"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  <w:t>OGLAS</w:t>
      </w:r>
    </w:p>
    <w:p w14:paraId="1E15B830" w14:textId="77777777" w:rsidR="00195734" w:rsidRPr="008B7CC8" w:rsidRDefault="00195734" w:rsidP="00C2453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</w:pPr>
    </w:p>
    <w:p w14:paraId="7AF22E07" w14:textId="677A7407" w:rsidR="00C2453B" w:rsidRDefault="00B25E91" w:rsidP="00752D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  <w:t>Spremačica</w:t>
      </w:r>
      <w:r w:rsidR="00C2453B" w:rsidRPr="008B7CC8"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  <w:t xml:space="preserve"> – 1 izvršitelj/ica na određeno vrijeme</w:t>
      </w:r>
      <w:r w:rsidR="00752D71"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  <w:t xml:space="preserve"> </w:t>
      </w:r>
      <w:r w:rsidR="005B3568"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  <w:t>zbog povećanog opsega posla</w:t>
      </w:r>
    </w:p>
    <w:p w14:paraId="57E76EFE" w14:textId="77777777" w:rsidR="00195734" w:rsidRPr="008B7CC8" w:rsidRDefault="00195734" w:rsidP="00752D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</w:pPr>
    </w:p>
    <w:p w14:paraId="37DCCBE3" w14:textId="77777777" w:rsidR="00C2453B" w:rsidRPr="008B7CC8" w:rsidRDefault="00C2453B" w:rsidP="00C245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Opći uvjeti za prijam u službu:</w:t>
      </w:r>
    </w:p>
    <w:p w14:paraId="2C869B5B" w14:textId="06069B0A" w:rsidR="00C2453B" w:rsidRDefault="00C2453B" w:rsidP="00063C1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063C18">
        <w:rPr>
          <w:rFonts w:ascii="TimesNewRomanPSMT" w:hAnsi="TimesNewRomanPSMT" w:cs="TimesNewRomanPSMT"/>
          <w:kern w:val="0"/>
          <w:sz w:val="24"/>
          <w:szCs w:val="24"/>
        </w:rPr>
        <w:t>punoljetnost,</w:t>
      </w:r>
    </w:p>
    <w:p w14:paraId="4302CE5F" w14:textId="4068DF08" w:rsidR="00C2453B" w:rsidRDefault="00C2453B" w:rsidP="00063C1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063C18">
        <w:rPr>
          <w:rFonts w:ascii="TimesNewRomanPSMT" w:hAnsi="TimesNewRomanPSMT" w:cs="TimesNewRomanPSMT"/>
          <w:kern w:val="0"/>
          <w:sz w:val="24"/>
          <w:szCs w:val="24"/>
        </w:rPr>
        <w:t>hrvatsko državljanstvo,</w:t>
      </w:r>
    </w:p>
    <w:p w14:paraId="5DB3E3F5" w14:textId="1D4179AD" w:rsidR="00C2453B" w:rsidRPr="00063C18" w:rsidRDefault="00C2453B" w:rsidP="00063C1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063C18">
        <w:rPr>
          <w:rFonts w:ascii="TimesNewRomanPSMT" w:hAnsi="TimesNewRomanPSMT" w:cs="TimesNewRomanPSMT"/>
          <w:kern w:val="0"/>
          <w:sz w:val="24"/>
          <w:szCs w:val="24"/>
          <w:lang w:val="pl-PL"/>
        </w:rPr>
        <w:t>zdravstvena sposobnost za obavljanje poslova radnog mjesta na koje se osoba prima.</w:t>
      </w:r>
    </w:p>
    <w:p w14:paraId="5213502D" w14:textId="77777777" w:rsidR="006A59BF" w:rsidRDefault="006A59BF" w:rsidP="006A59B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</w:p>
    <w:p w14:paraId="593D18DA" w14:textId="54E78CD9" w:rsidR="00C2453B" w:rsidRPr="006A59BF" w:rsidRDefault="00C2453B" w:rsidP="006A59B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6A59BF">
        <w:rPr>
          <w:rFonts w:ascii="TimesNewRomanPSMT" w:hAnsi="TimesNewRomanPSMT" w:cs="TimesNewRomanPSMT"/>
          <w:kern w:val="0"/>
          <w:sz w:val="24"/>
          <w:szCs w:val="24"/>
          <w:lang w:val="pl-PL"/>
        </w:rPr>
        <w:t>Pored općih uvjeta za prijam u službu kandidati moraju ispunjavati i sljedeće posebne uvjete:</w:t>
      </w:r>
    </w:p>
    <w:p w14:paraId="0BD2703B" w14:textId="77777777" w:rsidR="003D2FD0" w:rsidRDefault="003D2FD0" w:rsidP="003D2FD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FD0">
        <w:rPr>
          <w:rFonts w:ascii="Times New Roman" w:hAnsi="Times New Roman" w:cs="Times New Roman"/>
          <w:sz w:val="24"/>
          <w:szCs w:val="24"/>
        </w:rPr>
        <w:t xml:space="preserve">niža stručna sprema ili osnovna škola, </w:t>
      </w:r>
    </w:p>
    <w:p w14:paraId="3EFC7277" w14:textId="59B38AF4" w:rsidR="00C459ED" w:rsidRPr="003D2FD0" w:rsidRDefault="003D2FD0" w:rsidP="003D2FD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FD0">
        <w:rPr>
          <w:rFonts w:ascii="Times New Roman" w:hAnsi="Times New Roman" w:cs="Times New Roman"/>
          <w:sz w:val="24"/>
          <w:szCs w:val="24"/>
        </w:rPr>
        <w:t>najmanje 1 godina radnog iskustva.</w:t>
      </w:r>
    </w:p>
    <w:p w14:paraId="2259ECA6" w14:textId="77777777" w:rsidR="003D2FD0" w:rsidRPr="00C459ED" w:rsidRDefault="003D2FD0" w:rsidP="00C459E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882B761" w14:textId="69DC8581" w:rsidR="00C2453B" w:rsidRPr="006A59BF" w:rsidRDefault="00C2453B" w:rsidP="0019573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6A59BF">
        <w:rPr>
          <w:rFonts w:ascii="TimesNewRomanPSMT" w:hAnsi="TimesNewRomanPSMT" w:cs="TimesNewRomanPSMT"/>
          <w:kern w:val="0"/>
          <w:sz w:val="24"/>
          <w:szCs w:val="24"/>
          <w:lang w:val="pl-PL"/>
        </w:rPr>
        <w:t>Izrazi koji se koriste u ovom oglasu, a imaju rodno značenje, neutralni su i odnose se</w:t>
      </w:r>
      <w:r w:rsidR="00A774B6" w:rsidRPr="006A59BF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6A59BF">
        <w:rPr>
          <w:rFonts w:ascii="TimesNewRomanPSMT" w:hAnsi="TimesNewRomanPSMT" w:cs="TimesNewRomanPSMT"/>
          <w:kern w:val="0"/>
          <w:sz w:val="24"/>
          <w:szCs w:val="24"/>
          <w:lang w:val="pl-PL"/>
        </w:rPr>
        <w:t>jednako na muški i ženski rod.</w:t>
      </w:r>
    </w:p>
    <w:p w14:paraId="37E576D3" w14:textId="52A33842" w:rsidR="00C2453B" w:rsidRPr="008B7CC8" w:rsidRDefault="00C2453B" w:rsidP="0019573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Natjecati se mogu kandidati oba spola, sukladno članku 13. Zakona o ravnopravnosti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spolova („Narodne novine“ br. 82/08 i 69/17).</w:t>
      </w:r>
    </w:p>
    <w:p w14:paraId="5F17FFAD" w14:textId="2A01F070" w:rsidR="00C2453B" w:rsidRPr="008B7CC8" w:rsidRDefault="00C2453B" w:rsidP="0019573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Služba se zasniva na određeno vrijeme, radi zamjene duže vrijeme odsutnog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službenika, uz obvezni probni rad u trajanju od dva mjeseca.</w:t>
      </w:r>
    </w:p>
    <w:p w14:paraId="4A279767" w14:textId="7479B235" w:rsidR="00C2453B" w:rsidRPr="008B7CC8" w:rsidRDefault="00C2453B" w:rsidP="0019573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Sukladno članku 28. stavku 4. ZSN-a, služba na određeno vrijeme radi zamjene duže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vrijeme odsutnog službenika može trajati do povratka odsutnog službenika na posao, odnosno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prestanka njegove službe.</w:t>
      </w:r>
    </w:p>
    <w:p w14:paraId="63F454DC" w14:textId="50BD61A8" w:rsidR="00C2453B" w:rsidRPr="008B7CC8" w:rsidRDefault="00C2453B" w:rsidP="0019573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U službu ne može biti primljen kandidat za čiji prijam postoje zapreke iz članka 15.</w:t>
      </w:r>
      <w:r w:rsidR="00195734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i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16.</w:t>
      </w:r>
      <w:r w:rsidR="00195734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ZSN-a.</w:t>
      </w:r>
      <w:r w:rsidR="00195734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Ako kandidat ostvaruje pravo prednosti kod prijma u službu po posebnim propisima,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dužan je pozvati se na to pravo u prijavi na oglas radi ostvarivanja prednosti pod jednakim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uvjetima u odnosu na ostale kandidate te o tome priložiti u preslici: rješenje ili potvrdu o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priznatom statusu, dokaz o nezaposlenosti izdan u vrijeme trajanja ovog oglasa i dokaz iz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kojeg je vidljivo na koji je način prestao radni odnos kod posljednjeg poslodavca, kao i ostalu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dokumentaciju propisanu posebnim zakonom.</w:t>
      </w:r>
    </w:p>
    <w:p w14:paraId="421C9AB0" w14:textId="2C500099" w:rsidR="003E0328" w:rsidRPr="008B7CC8" w:rsidRDefault="003E0328" w:rsidP="0019573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Osoba koja se poziva na pravo prednosti pri zapošljavanju u skladu s člankom 101. Zakona o hrvatskim braniteljima iz Domovinskog rata i članovima njihovih obitelji („Narodne novine“ broj</w:t>
      </w:r>
    </w:p>
    <w:p w14:paraId="5E6720FC" w14:textId="4CBB862C" w:rsidR="003E0328" w:rsidRPr="008B7CC8" w:rsidRDefault="003E0328" w:rsidP="003E03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121/17, 98/19 i 84/21), dužna je, osim dokaza o ispunjavanju traženih uvjeta oglasa, dostaviti i</w:t>
      </w:r>
    </w:p>
    <w:p w14:paraId="35695597" w14:textId="77777777" w:rsidR="003E0328" w:rsidRPr="008B7CC8" w:rsidRDefault="003E0328" w:rsidP="003E03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dokaze iz članka 103. Zakona o hrvatskim braniteljima iz Domovinskog rata i članovima njihovih</w:t>
      </w:r>
    </w:p>
    <w:p w14:paraId="5357C578" w14:textId="48617366" w:rsidR="003E0328" w:rsidRPr="008B7CC8" w:rsidRDefault="003E0328" w:rsidP="003E03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obitelji. Dokazi potrebni za ostvarivanje prava prednosti pri zapošljavanju objavljeni su na sljedećoj</w:t>
      </w:r>
      <w:r w:rsidR="00195734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poveznici: https://branitelji.gov.hr/zaposljavanje-u-drzavnoj-sluzbi/843.</w:t>
      </w:r>
      <w:r w:rsidR="00195734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Osoba koja se poziva na pravo prednosti pri zapošljavanju u skladu s člankom 47. Zakona o</w:t>
      </w:r>
      <w:r w:rsidR="00195734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civilnim stradalnicima iz Domovinskog rata („Narodne novine“ broj 84/21), dužna je, osim dokaza o ispunjavanju traženih uvjeta oglasa, dostaviti i dokaze iz članka 49. Zakona o civilnim stradalnicima iz Domovinskog rata. Dokazi potrebni za ostvarivanje prava prednosti pri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lastRenderedPageBreak/>
        <w:t>zapošljavanju objavljeni su na sljedećoj poveznici: https://branitelji.gov.hr/zaposljavanje-udrzavnoj-sluzbi/843.</w:t>
      </w:r>
    </w:p>
    <w:p w14:paraId="0C8E8CCC" w14:textId="355C422D" w:rsidR="003E0328" w:rsidRPr="008B7CC8" w:rsidRDefault="003E0328" w:rsidP="001957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Osoba koja se poziva na pravo prednosti pri zapošljavanju na temelju Zakona o profesionalnoj rehabilitaciji i zapošljavanju osoba s invaliditetom („Narodne novine“ broj 157/13, 152/14, 39/8 i</w:t>
      </w:r>
      <w:r w:rsidR="00195734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32/20), dužna je, osim dokaza o ispunjavanju traženih uvjeta oglasa, dostaviti i dokaz o invaliditetu (javnu ispravu o invaliditetu na temelju koje se osoba može upisati u očevidnik zaposlenih osoba s invaliditetom) te akt iz kojeg je vidljivo na koji je način prestao radni odnos kod posljednjeg poslodavca (rješenje, ugovor, sporazum i sl.).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cr/>
      </w:r>
    </w:p>
    <w:p w14:paraId="53F365E1" w14:textId="15AD7DFF" w:rsidR="00C2453B" w:rsidRPr="008B7CC8" w:rsidRDefault="00C2453B" w:rsidP="00C245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  <w:t xml:space="preserve">Uz vlastoručno potpisanu prijavu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na oglas kandidati su dužni priložiti sljedeću</w:t>
      </w:r>
      <w:r w:rsidR="00195734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dokumentaciju:</w:t>
      </w:r>
    </w:p>
    <w:p w14:paraId="0F2B1964" w14:textId="77777777" w:rsidR="0091347C" w:rsidRDefault="0091347C" w:rsidP="0091347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37">
        <w:rPr>
          <w:rFonts w:ascii="Times New Roman" w:hAnsi="Times New Roman" w:cs="Times New Roman"/>
          <w:sz w:val="24"/>
          <w:szCs w:val="24"/>
        </w:rPr>
        <w:t xml:space="preserve">životopis, </w:t>
      </w:r>
    </w:p>
    <w:p w14:paraId="0379C21D" w14:textId="77777777" w:rsidR="0091347C" w:rsidRPr="008F0631" w:rsidRDefault="0091347C" w:rsidP="0091347C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631">
        <w:rPr>
          <w:rFonts w:ascii="Times New Roman" w:hAnsi="Times New Roman" w:cs="Times New Roman"/>
          <w:sz w:val="24"/>
          <w:szCs w:val="24"/>
        </w:rPr>
        <w:t>dokaz o državljanstvu (preslika osobne iskaznice, putovnice, domovnice ili elektronički zapis iz knjige državljana),</w:t>
      </w:r>
    </w:p>
    <w:p w14:paraId="7118802A" w14:textId="54DFFA45" w:rsidR="0091347C" w:rsidRPr="008F0631" w:rsidRDefault="0091347C" w:rsidP="0091347C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631">
        <w:rPr>
          <w:rFonts w:ascii="Times New Roman" w:hAnsi="Times New Roman" w:cs="Times New Roman"/>
          <w:sz w:val="24"/>
          <w:szCs w:val="24"/>
        </w:rPr>
        <w:t xml:space="preserve">preslik </w:t>
      </w:r>
      <w:r w:rsidR="00016597">
        <w:rPr>
          <w:rFonts w:ascii="Times New Roman" w:hAnsi="Times New Roman" w:cs="Times New Roman"/>
          <w:sz w:val="24"/>
          <w:szCs w:val="24"/>
        </w:rPr>
        <w:t>svjedodžbe</w:t>
      </w:r>
      <w:r w:rsidRPr="008F063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3F9BCD9" w14:textId="77777777" w:rsidR="0091347C" w:rsidRPr="008F0631" w:rsidRDefault="0091347C" w:rsidP="0091347C">
      <w:pPr>
        <w:pStyle w:val="ListParagraph"/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631">
        <w:rPr>
          <w:rFonts w:ascii="Times New Roman" w:hAnsi="Times New Roman" w:cs="Times New Roman"/>
          <w:sz w:val="24"/>
          <w:szCs w:val="24"/>
        </w:rPr>
        <w:t>dokaz o radnom iskustvu: elektronički zapis ili potvrda o podacima evidentiranim u matičnoj evidenciji Hrvatskog zavoda za mirovinsko osiguranje („ispis staža“) iz koje je razvidan poslodavac, trajanje staža osiguranja, stvarna i potrebna stručna sprema ili potvrda poslodavca odnosno druga isprava (preslik ugovora o radu, rješenja i sl.) iz koje je vidljivo u kojoj struci, na kojim poslovima i u kojem trajanju je ostvareno radno iskustvo. Napominjemo da se ne dostavlja potvrda Hrvatskog zavoda za mirovinsko osiguranje o plaći.</w:t>
      </w:r>
    </w:p>
    <w:p w14:paraId="2ECEB8C2" w14:textId="6D633B4B" w:rsidR="0091347C" w:rsidRDefault="0091347C" w:rsidP="0091347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37">
        <w:rPr>
          <w:rFonts w:ascii="Times New Roman" w:hAnsi="Times New Roman" w:cs="Times New Roman"/>
          <w:sz w:val="24"/>
          <w:szCs w:val="24"/>
        </w:rPr>
        <w:t xml:space="preserve">uvjerenje da se protiv kandidata ne vodi kazneni postupak, ne starije od 3 mjeseca od dana objave javnog </w:t>
      </w:r>
      <w:r w:rsidR="00612263">
        <w:rPr>
          <w:rFonts w:ascii="Times New Roman" w:hAnsi="Times New Roman" w:cs="Times New Roman"/>
          <w:sz w:val="24"/>
          <w:szCs w:val="24"/>
        </w:rPr>
        <w:t>oglasa</w:t>
      </w:r>
      <w:r w:rsidRPr="00146D37">
        <w:rPr>
          <w:rFonts w:ascii="Times New Roman" w:hAnsi="Times New Roman" w:cs="Times New Roman"/>
          <w:sz w:val="24"/>
          <w:szCs w:val="24"/>
        </w:rPr>
        <w:t>,</w:t>
      </w:r>
    </w:p>
    <w:p w14:paraId="4B92C1D8" w14:textId="77777777" w:rsidR="0091347C" w:rsidRDefault="0091347C" w:rsidP="0091347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37">
        <w:rPr>
          <w:rFonts w:ascii="Times New Roman" w:hAnsi="Times New Roman" w:cs="Times New Roman"/>
          <w:sz w:val="24"/>
          <w:szCs w:val="24"/>
        </w:rPr>
        <w:t xml:space="preserve">vlastoručno potpisana izjava da ne postoje zapreke iz članka 15. i 16. ZSN-a, </w:t>
      </w:r>
    </w:p>
    <w:p w14:paraId="6C3629E4" w14:textId="77777777" w:rsidR="00195734" w:rsidRPr="00146D37" w:rsidRDefault="00195734" w:rsidP="0019573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B6A830" w14:textId="77777777" w:rsidR="00C2453B" w:rsidRPr="008B7CC8" w:rsidRDefault="00C2453B" w:rsidP="00C245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Zdravstvena sposobnost utvrdit će se naknadno.</w:t>
      </w:r>
    </w:p>
    <w:p w14:paraId="638E0B52" w14:textId="73151839" w:rsidR="00C2453B" w:rsidRPr="008B7CC8" w:rsidRDefault="00C2453B" w:rsidP="001957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Urednom prijavom smatra se vlastoručno potpisana prijava koja sadrži sve podatke 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i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priloge navedene u oglasu. Osobe koje nisu podnijele pravodobnu i urednu prijavu ili ne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ispunjavaju formalne uvjete iz oglasa ne smatraju se kandidatima prijavljenim na oglas, o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čemu im se dostavlja pisana obavijest.</w:t>
      </w:r>
    </w:p>
    <w:p w14:paraId="11F7CEA4" w14:textId="287171A5" w:rsidR="00C2453B" w:rsidRPr="008B7CC8" w:rsidRDefault="00C2453B" w:rsidP="001957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Za kandidate prijavljene na oglas koji ispunjavaju formalne uvjete iz oglasa provest će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se testiranje radi provjere znanja i sposobnosti putem pisanog testiranja i intervjua. Svaki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kandidat biti će evidentiran šifrom koja se sastoji od prvog slova imena i prvog slova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prezimena i 5 posljednjih brojeva OIB-a kandidata (npr. Jozo Jozić 12345678901- JJ78901) te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će pod tom šifrom biti pozvan na testiranje.</w:t>
      </w:r>
      <w:r w:rsidR="0043008C" w:rsidRPr="0043008C">
        <w:rPr>
          <w:lang w:val="pl-PL"/>
        </w:rPr>
        <w:t xml:space="preserve"> </w:t>
      </w:r>
      <w:r w:rsidR="0043008C" w:rsidRPr="0043008C">
        <w:rPr>
          <w:rFonts w:ascii="TimesNewRomanPSMT" w:hAnsi="TimesNewRomanPSMT" w:cs="TimesNewRomanPSMT"/>
          <w:kern w:val="0"/>
          <w:sz w:val="24"/>
          <w:szCs w:val="24"/>
          <w:lang w:val="pl-PL"/>
        </w:rPr>
        <w:t>Kandidatima koji u</w:t>
      </w:r>
      <w:r w:rsidR="0043008C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="0043008C" w:rsidRPr="0043008C">
        <w:rPr>
          <w:rFonts w:ascii="TimesNewRomanPSMT" w:hAnsi="TimesNewRomanPSMT" w:cs="TimesNewRomanPSMT"/>
          <w:kern w:val="0"/>
          <w:sz w:val="24"/>
          <w:szCs w:val="24"/>
          <w:lang w:val="pl-PL"/>
        </w:rPr>
        <w:t>prijavi na oglas navedu adresu elektroničke pošte (e-mail), poziv za testiranje dostaviti će se i</w:t>
      </w:r>
      <w:r w:rsidR="0043008C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="0043008C" w:rsidRPr="0043008C">
        <w:rPr>
          <w:rFonts w:ascii="TimesNewRomanPSMT" w:hAnsi="TimesNewRomanPSMT" w:cs="TimesNewRomanPSMT"/>
          <w:kern w:val="0"/>
          <w:sz w:val="24"/>
          <w:szCs w:val="24"/>
          <w:lang w:val="pl-PL"/>
        </w:rPr>
        <w:t>elektroničkim putem.</w:t>
      </w:r>
    </w:p>
    <w:p w14:paraId="44C1261B" w14:textId="497D0A16" w:rsidR="00C2453B" w:rsidRPr="008B7CC8" w:rsidRDefault="00C2453B" w:rsidP="001957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Ako kandidat ne pristupi testiranju, smatra se da je povukao prijavu na oglas, o čemu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mu se dostavlja pisana obavijest.</w:t>
      </w:r>
    </w:p>
    <w:p w14:paraId="4794A262" w14:textId="2017E236" w:rsidR="00C2453B" w:rsidRPr="008B7CC8" w:rsidRDefault="00C2453B" w:rsidP="001957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Na web-stranici Grada Pule www.pula.hr naveden je opis poslova i podaci o plaći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radnog mjesta koje se popunjava, način obavljanja prethodne provjere znanja i sposobnosti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kandidata i iz kojeg područja te pravni i drugi izvori za pripremanje kandidata za tu provjeru.</w:t>
      </w:r>
    </w:p>
    <w:p w14:paraId="60DEC854" w14:textId="4208A75B" w:rsidR="00C2453B" w:rsidRPr="008B7CC8" w:rsidRDefault="00C2453B" w:rsidP="001957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Na istoj web-stranici i na oglasnoj ploči Grada Pula-Pola, </w:t>
      </w:r>
      <w:r w:rsidR="00C87A02">
        <w:rPr>
          <w:rFonts w:ascii="Times New Roman" w:hAnsi="Times New Roman" w:cs="Times New Roman"/>
          <w:kern w:val="0"/>
          <w:sz w:val="24"/>
          <w:szCs w:val="24"/>
          <w14:ligatures w14:val="none"/>
        </w:rPr>
        <w:t>Upravni odjel za financije, gospodarstvo i provedbu ITU mehanizma Grada Pula-Pola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(Pula, </w:t>
      </w:r>
      <w:r w:rsidR="00C87A02">
        <w:rPr>
          <w:rFonts w:ascii="TimesNewRomanPSMT" w:hAnsi="TimesNewRomanPSMT" w:cs="TimesNewRomanPSMT"/>
          <w:kern w:val="0"/>
          <w:sz w:val="24"/>
          <w:szCs w:val="24"/>
          <w:lang w:val="pl-PL"/>
        </w:rPr>
        <w:t>Polanijev prolaz</w:t>
      </w:r>
      <w:r w:rsidR="00713430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2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)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najmanje 5 dana prije održavanja provjere objavit će se vrijeme održavanja prethodne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provjere znanja i sposobnosti kandidata te popis šifri kandidata koji imaju pravo pristupiti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testiranju.</w:t>
      </w:r>
    </w:p>
    <w:p w14:paraId="7FB2915E" w14:textId="14DDDF85" w:rsidR="00C2453B" w:rsidRPr="008B7CC8" w:rsidRDefault="00C2453B" w:rsidP="001957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lastRenderedPageBreak/>
        <w:t xml:space="preserve">Rok za podnošenje prijava je </w:t>
      </w:r>
      <w:r w:rsidRPr="008B7CC8"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  <w:t xml:space="preserve">osam dana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od dana objavljivanja oglasa na oglasnoj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ploči Hrvatskog zavoda za zapošljavanje, Područni ured Pula.</w:t>
      </w:r>
    </w:p>
    <w:p w14:paraId="58AEF45C" w14:textId="01F984CB" w:rsidR="00C2453B" w:rsidRPr="008B7CC8" w:rsidRDefault="00C2453B" w:rsidP="007134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Prijave s podacima i dokazima o ispunjavanju propisanih uvjeta oglasa potrebno je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dostaviti na adresu: </w:t>
      </w:r>
      <w:r w:rsidRPr="008B7CC8"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  <w:t xml:space="preserve">Grad Pula-Pola, </w:t>
      </w:r>
      <w:r w:rsidR="00C87A02" w:rsidRPr="00C87A0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Upravni odjel za financije, gospodarstvo i provedbu ITU mehanizma Grada Pula-Pola</w:t>
      </w:r>
      <w:r w:rsidRPr="00C87A02"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  <w:t xml:space="preserve">, </w:t>
      </w:r>
      <w:r w:rsidR="00C87A02" w:rsidRPr="00C87A02"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  <w:t>Polanijev</w:t>
      </w:r>
      <w:r w:rsidR="00C87A02"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  <w:t xml:space="preserve"> prolaz</w:t>
      </w:r>
      <w:r w:rsidRPr="008B7CC8"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  <w:t xml:space="preserve"> 2, 52100 Pula.</w:t>
      </w:r>
    </w:p>
    <w:p w14:paraId="4AE156C5" w14:textId="77777777" w:rsidR="00C2453B" w:rsidRPr="008B7CC8" w:rsidRDefault="00C2453B" w:rsidP="00C245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Zadržava se pravo poništenja oglasa.</w:t>
      </w:r>
    </w:p>
    <w:p w14:paraId="41CAAC3E" w14:textId="77777777" w:rsidR="00C2453B" w:rsidRPr="008B7CC8" w:rsidRDefault="00C2453B" w:rsidP="00C245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Kandidati će o rezultatima oglasa biti obaviješteni u zakonskom roku.</w:t>
      </w:r>
    </w:p>
    <w:p w14:paraId="13D996C8" w14:textId="04426555" w:rsidR="00C2453B" w:rsidRPr="008B7CC8" w:rsidRDefault="00C2453B" w:rsidP="001957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Kandidati podnošenjem prijave daju svoju suglasnost Gradu Pula-Pola da u njoj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navedene osobne podatke prikuplja i obrađuje u svrhu zapošljavanja, te da ih može koristiti 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i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u svrhu kontaktiranja i objave na internetskim stranicama i/ili u javnom glasilu Grada Pule.</w:t>
      </w:r>
    </w:p>
    <w:p w14:paraId="754FCDC2" w14:textId="6FADA89E" w:rsidR="00C2453B" w:rsidRPr="008B7CC8" w:rsidRDefault="00C2453B" w:rsidP="001957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Prava kandidata i postupanje u odnosu na njegove osobne podatke kandidat može</w:t>
      </w:r>
      <w:r w:rsidR="00A774B6"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 xml:space="preserve"> </w:t>
      </w:r>
      <w:r w:rsidRPr="008B7CC8">
        <w:rPr>
          <w:rFonts w:ascii="TimesNewRomanPSMT" w:hAnsi="TimesNewRomanPSMT" w:cs="TimesNewRomanPSMT"/>
          <w:kern w:val="0"/>
          <w:sz w:val="24"/>
          <w:szCs w:val="24"/>
          <w:lang w:val="pl-PL"/>
        </w:rPr>
        <w:t>vidjeti na http://www.pula.hr/hr/rad-gradske-uprave/gdpr/</w:t>
      </w:r>
      <w:r w:rsidRPr="008B7CC8"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  <w:t>.</w:t>
      </w:r>
    </w:p>
    <w:p w14:paraId="3F336055" w14:textId="5048D037" w:rsidR="00563934" w:rsidRPr="0073053A" w:rsidRDefault="00B120A6" w:rsidP="00B12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53A">
        <w:rPr>
          <w:rFonts w:ascii="Times New Roman" w:hAnsi="Times New Roman" w:cs="Times New Roman"/>
          <w:sz w:val="24"/>
          <w:szCs w:val="24"/>
        </w:rPr>
        <w:t xml:space="preserve">GRAD PULA - POLA </w:t>
      </w:r>
      <w:r w:rsidR="00C87A0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UPRAVNI ODJEL ZA FINANCIJE, GOSPODARSTVO I PROVEDBU ITU MEHANIZMA </w:t>
      </w:r>
    </w:p>
    <w:p w14:paraId="6C9246A7" w14:textId="77777777" w:rsidR="00563934" w:rsidRDefault="00563934" w:rsidP="007134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</w:pPr>
    </w:p>
    <w:p w14:paraId="56038E92" w14:textId="77777777" w:rsidR="00E8359A" w:rsidRDefault="00E8359A" w:rsidP="007134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E8359A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KLASA:112-03/25-01/3 </w:t>
      </w:r>
    </w:p>
    <w:p w14:paraId="39A0F28E" w14:textId="77777777" w:rsidR="00E8359A" w:rsidRDefault="00E8359A" w:rsidP="007134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E8359A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URBROJ:2163-7-03-0598-25-1 </w:t>
      </w:r>
    </w:p>
    <w:p w14:paraId="6B9BA123" w14:textId="618154D9" w:rsidR="00E8359A" w:rsidRDefault="00E8359A" w:rsidP="007134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</w:pPr>
      <w:r w:rsidRPr="00E8359A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Pula, 30.04.2025</w:t>
      </w:r>
    </w:p>
    <w:p w14:paraId="71840466" w14:textId="77777777" w:rsidR="00815634" w:rsidRPr="008B7CC8" w:rsidRDefault="00815634" w:rsidP="007134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</w:pPr>
    </w:p>
    <w:p w14:paraId="544D0201" w14:textId="77777777" w:rsidR="00F01150" w:rsidRDefault="00F01150" w:rsidP="00F01150">
      <w:pPr>
        <w:spacing w:after="0" w:line="254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PROČELNIK</w:t>
      </w:r>
    </w:p>
    <w:p w14:paraId="2952C07F" w14:textId="77777777" w:rsidR="00F01150" w:rsidRDefault="00F01150" w:rsidP="00F01150">
      <w:pPr>
        <w:spacing w:after="0" w:line="254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Aldo Rojnić</w:t>
      </w:r>
    </w:p>
    <w:p w14:paraId="181BFA3A" w14:textId="6378CFB8" w:rsidR="00786939" w:rsidRDefault="00786939" w:rsidP="00C2453B">
      <w:pPr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101C46C9" w14:textId="77777777" w:rsidR="00563934" w:rsidRDefault="00563934" w:rsidP="00C2453B">
      <w:pPr>
        <w:jc w:val="both"/>
      </w:pPr>
    </w:p>
    <w:p w14:paraId="6189C1C8" w14:textId="77777777" w:rsidR="00DC394B" w:rsidRDefault="00DC394B" w:rsidP="00C2453B">
      <w:pPr>
        <w:jc w:val="both"/>
      </w:pPr>
    </w:p>
    <w:p w14:paraId="20A73CF6" w14:textId="77777777" w:rsidR="00DC394B" w:rsidRDefault="00DC394B" w:rsidP="00C2453B">
      <w:pPr>
        <w:jc w:val="both"/>
      </w:pPr>
    </w:p>
    <w:p w14:paraId="378D0C1B" w14:textId="77777777" w:rsidR="00DC394B" w:rsidRDefault="00DC394B" w:rsidP="00C2453B">
      <w:pPr>
        <w:jc w:val="both"/>
      </w:pPr>
    </w:p>
    <w:p w14:paraId="23F8A4F7" w14:textId="77777777" w:rsidR="00DC394B" w:rsidRDefault="00DC394B" w:rsidP="00C2453B">
      <w:pPr>
        <w:jc w:val="both"/>
      </w:pPr>
    </w:p>
    <w:p w14:paraId="0A0AF160" w14:textId="77777777" w:rsidR="00DC394B" w:rsidRDefault="00DC394B" w:rsidP="00C2453B">
      <w:pPr>
        <w:jc w:val="both"/>
      </w:pPr>
    </w:p>
    <w:p w14:paraId="40183597" w14:textId="77777777" w:rsidR="00DC394B" w:rsidRDefault="00DC394B" w:rsidP="00C2453B">
      <w:pPr>
        <w:jc w:val="both"/>
      </w:pPr>
    </w:p>
    <w:p w14:paraId="779CF518" w14:textId="77777777" w:rsidR="00DC394B" w:rsidRDefault="00DC394B" w:rsidP="00C2453B">
      <w:pPr>
        <w:jc w:val="both"/>
      </w:pPr>
    </w:p>
    <w:p w14:paraId="79A8E9B9" w14:textId="77777777" w:rsidR="00DC394B" w:rsidRDefault="00DC394B" w:rsidP="00C2453B">
      <w:pPr>
        <w:jc w:val="both"/>
      </w:pPr>
    </w:p>
    <w:p w14:paraId="159FCCDB" w14:textId="77777777" w:rsidR="00DC394B" w:rsidRDefault="00DC394B" w:rsidP="00C2453B">
      <w:pPr>
        <w:jc w:val="both"/>
      </w:pPr>
    </w:p>
    <w:p w14:paraId="66F52A95" w14:textId="77777777" w:rsidR="00DC394B" w:rsidRDefault="00DC394B" w:rsidP="00C2453B">
      <w:pPr>
        <w:jc w:val="both"/>
      </w:pPr>
    </w:p>
    <w:p w14:paraId="5F9F86CD" w14:textId="77777777" w:rsidR="00DC394B" w:rsidRDefault="00DC394B" w:rsidP="00C2453B">
      <w:pPr>
        <w:jc w:val="both"/>
      </w:pPr>
    </w:p>
    <w:p w14:paraId="13926732" w14:textId="77777777" w:rsidR="00DC394B" w:rsidRPr="008B7CC8" w:rsidRDefault="00DC394B" w:rsidP="00DC39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</w:pPr>
    </w:p>
    <w:p w14:paraId="4A58FA19" w14:textId="77777777" w:rsidR="00DC394B" w:rsidRDefault="00DC394B" w:rsidP="00C2453B">
      <w:pPr>
        <w:jc w:val="both"/>
      </w:pPr>
    </w:p>
    <w:p w14:paraId="6AAC0041" w14:textId="77777777" w:rsidR="00056A60" w:rsidRDefault="00056A60" w:rsidP="00C2453B">
      <w:pPr>
        <w:jc w:val="both"/>
      </w:pPr>
    </w:p>
    <w:p w14:paraId="4CC6994C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lastRenderedPageBreak/>
        <w:t>Ai sensi dell’articolo 28 e 29 e in riferimento all’articolo 19 della Legge sugli impiegati e il personale tecnico ausiliario nell'autogoverno locale e territoriale (regionale) („Gazzetta ufficiale“ n. 86/08, 61/11, 4/18 e 112/19, di seguito nel testo LIP), l’Assessore alle finanze, all’economia e all'attuazione del meccanismo ITU, indice l’</w:t>
      </w:r>
    </w:p>
    <w:p w14:paraId="79F3CC73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</w:pPr>
    </w:p>
    <w:p w14:paraId="18F761CC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</w:pPr>
    </w:p>
    <w:p w14:paraId="656F9910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it-IT"/>
        </w:rPr>
      </w:pPr>
      <w:r>
        <w:rPr>
          <w:rFonts w:ascii="TimesNewRomanPS-BoldMT" w:hAnsi="TimesNewRomanPS-BoldMT"/>
          <w:b/>
          <w:sz w:val="24"/>
        </w:rPr>
        <w:t>AVVISO</w:t>
      </w:r>
    </w:p>
    <w:p w14:paraId="054FDF5F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</w:pPr>
    </w:p>
    <w:p w14:paraId="6438E9D8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it-IT"/>
        </w:rPr>
      </w:pPr>
      <w:r>
        <w:rPr>
          <w:rFonts w:ascii="TimesNewRomanPS-BoldMT" w:hAnsi="TimesNewRomanPS-BoldMT"/>
          <w:b/>
          <w:sz w:val="24"/>
        </w:rPr>
        <w:t>Signora delle pulizie - 1 esecutore/trice a tempo determinato per incremento temporaneo dell'attività lavorativa</w:t>
      </w:r>
    </w:p>
    <w:p w14:paraId="766FF55B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</w:pPr>
    </w:p>
    <w:p w14:paraId="4024A7DC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  <w:lang w:val="it-IT"/>
        </w:rPr>
      </w:pPr>
      <w:r>
        <w:rPr>
          <w:rFonts w:ascii="TimesNewRomanPSMT" w:hAnsi="TimesNewRomanPSMT"/>
          <w:sz w:val="24"/>
        </w:rPr>
        <w:t>I candidati che intendono aderire al Concorso sono tenuti a soddisfare i seguenti criteri:</w:t>
      </w:r>
    </w:p>
    <w:p w14:paraId="594869E1" w14:textId="77777777" w:rsidR="00056A60" w:rsidRDefault="00056A60" w:rsidP="00056A6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/>
          <w:sz w:val="24"/>
        </w:rPr>
        <w:t>essere maggiorenni,</w:t>
      </w:r>
    </w:p>
    <w:p w14:paraId="4A12B71A" w14:textId="77777777" w:rsidR="00056A60" w:rsidRDefault="00056A60" w:rsidP="00056A6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/>
          <w:sz w:val="24"/>
        </w:rPr>
        <w:t>avere la cittadinanza croata,</w:t>
      </w:r>
    </w:p>
    <w:p w14:paraId="4B073C88" w14:textId="77777777" w:rsidR="00056A60" w:rsidRDefault="00056A60" w:rsidP="00056A6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/>
          <w:sz w:val="24"/>
        </w:rPr>
        <w:t>l'idoneità sanitaria per svolgere le mansioni relative al posto di lavoro per il quale la persona viene assunta.</w:t>
      </w:r>
    </w:p>
    <w:p w14:paraId="6FAA104F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  <w:lang w:val="pl-PL"/>
        </w:rPr>
      </w:pPr>
    </w:p>
    <w:p w14:paraId="6A409DE8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  <w:lang w:val="it-IT"/>
        </w:rPr>
      </w:pPr>
      <w:r>
        <w:rPr>
          <w:rFonts w:ascii="TimesNewRomanPSMT" w:hAnsi="TimesNewRomanPSMT"/>
          <w:sz w:val="24"/>
        </w:rPr>
        <w:t>Oltre alle condizioni generali, i candidati devono adempiere alle seguenti condizioni particolari:</w:t>
      </w:r>
    </w:p>
    <w:p w14:paraId="4BF6CD2F" w14:textId="77777777" w:rsidR="00056A60" w:rsidRDefault="00056A60" w:rsidP="00056A6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istruzione professionale inferiore o scuola elementare </w:t>
      </w:r>
    </w:p>
    <w:p w14:paraId="562A603C" w14:textId="77777777" w:rsidR="00056A60" w:rsidRDefault="00056A60" w:rsidP="00056A6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almeno 1 anni d'esperienza lavorativa in mansioni afferenti</w:t>
      </w:r>
    </w:p>
    <w:p w14:paraId="32BAC7AC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28ADE36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/>
          <w:sz w:val="24"/>
        </w:rPr>
        <w:t>I termini usati nel presente avviso che hanno riferimento di genere riguardano nella stessa misura sia il genere maschile che quello femminile.</w:t>
      </w:r>
    </w:p>
    <w:p w14:paraId="647B9774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/>
          <w:sz w:val="24"/>
        </w:rPr>
        <w:t>Possono concorrere candidati di ambo i sessi, ai sensi dell’articolo  13 della Legge sulla parità di genere  ("Gazzetta ufficiale" n. 82/08 e 69/17).</w:t>
      </w:r>
    </w:p>
    <w:p w14:paraId="746E352C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/>
          <w:sz w:val="24"/>
        </w:rPr>
        <w:t>Il servizio si istituisce a tempo determinato per la sostituzione dell’impiegata assente per un lungo periodo con un periodo di prova obbligatorio di due mesi.</w:t>
      </w:r>
    </w:p>
    <w:p w14:paraId="42FAD8BD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/>
          <w:sz w:val="24"/>
        </w:rPr>
        <w:t>Ai sensi dell'art. 28 comma 4 del LIT, il servizio temporaneo di sostituzione dell’impiegata assente per un periodo di tempo più lungo può durare fino al ritorno al lavoro dell’impiegata assente o fino alla cessazione del servizio.</w:t>
      </w:r>
    </w:p>
    <w:p w14:paraId="2C5998F6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/>
          <w:sz w:val="24"/>
        </w:rPr>
        <w:t>Non può essere presa in servizio la persona per la cui assunzione sussistono gli impedimenti di cui agli articoli 15 e 16 della della LIPT. Qualora un candidato eserciti il diritto di priorità nella procedura di assunzione secondo appositi regolamenti, è tenuto a farvi riferimento nella domanda al fine di conseguire la priorità a parità di condizioni rispetto agli altri candidati e ad allegare copia dei seguenti documenti: il provvedimento o la dichiarazione che attesta tale status, la documentazione probatoria che accerta lo stato di disoccupazione rilasciata nel periodo di durata del presente avviso e la documentazione probatoria che dimostra in quale modo è terminato il rapporto di lavoro presso l'ultimo datore di lavoro e, se necessario, altra documentazione prescritta da una legge speciale.</w:t>
      </w:r>
    </w:p>
    <w:p w14:paraId="044DE818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/>
          <w:sz w:val="24"/>
        </w:rPr>
        <w:t>Il candidato che invoca il diritto di precedenza nell’assunzione conformemente all'art. 101 della Legge sui diritti dei difensori croati della Guerra patriottica e dei membri delle loro famiglie ("Gazzetta ufficiale" n.</w:t>
      </w:r>
    </w:p>
    <w:p w14:paraId="3BCD8236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/>
          <w:sz w:val="24"/>
        </w:rPr>
        <w:t>121/17, 98/19 i 84/21), è tenuto, oltre a soddisfare i requisiti richiesti, a trasmettere</w:t>
      </w:r>
    </w:p>
    <w:p w14:paraId="560932E0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/>
          <w:sz w:val="24"/>
        </w:rPr>
        <w:t>la documentazione probatoria di cui all'art. 103 della della Legge sui dei difensori croati della Guerra patria e dei membri delle loro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/>
          <w:sz w:val="24"/>
        </w:rPr>
        <w:t xml:space="preserve">famiglie. La documentazione probatoria richiesta per realizzare il diritto di precedenza d’assunzione è pubblicata al seguente Link: </w:t>
      </w:r>
      <w:r>
        <w:rPr>
          <w:rFonts w:ascii="TimesNewRomanPSMT" w:hAnsi="TimesNewRomanPSMT"/>
          <w:sz w:val="24"/>
        </w:rPr>
        <w:lastRenderedPageBreak/>
        <w:t>https://branitelji.gov.hr/zaposljavanje-u-drzavnoj-sluzbi/843. Il candidato che invoca il diritto di precedenza nell’assunzione conformemente all'art. 47 della Legge sulle vittime civili della Guerra patriottica (Gazzetta Ufficiale n. 84/21) è tenuto, oltre alla prova del rispetto dei requisiti richiesti dall'annuncio, a presentare le prove ai sensi dell'articolo 49 della Legge sulle vittime civili della Guerra patriottica. La documentazione probatoria richiesta per realizzare il diritto di precedenza d’assunzione è pubblicata al seguente Link: https://branitelji.gov.hr/zaposljavanje-udrzavnoj-sluzbi/843.</w:t>
      </w:r>
    </w:p>
    <w:p w14:paraId="39F18C60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 xml:space="preserve">Il candidato che invoca il diritto di precedenza nell'assunzione sulla base della Legge sulla riabilitazione professionale e sull'occupazione delle persone con disabilità ("Gazzetta ufficiale" numero 157/13, 152/14, 39/8 e 32/20) è tenuta, oltre a fornire la prova del soddisfacimento dei requisiti richiesti dall'annuncio, a presentare anche la prova della disabilità (un documento pubblico di disabilità sulla base del quale la persona può essere iscritta nel registro delle persone con disabilità occupate) e un atto da cui risulti in che modo è cessato il rapporto di lavoro con l'ultimo datore di lavoro (decisione, contratto, accordo, ecc.). </w:t>
      </w:r>
    </w:p>
    <w:p w14:paraId="02A2FFEB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424080F6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sz w:val="24"/>
        </w:rPr>
      </w:pPr>
      <w:r>
        <w:rPr>
          <w:rFonts w:ascii="TimesNewRomanPSMT" w:hAnsi="TimesNewRomanPSMT"/>
          <w:b/>
          <w:sz w:val="24"/>
        </w:rPr>
        <w:t>Oltre alla domanda con firma autografa</w:t>
      </w:r>
      <w:r>
        <w:rPr>
          <w:rFonts w:ascii="TimesNewRomanPSMT" w:hAnsi="TimesNewRomanPSMT"/>
          <w:sz w:val="24"/>
        </w:rPr>
        <w:t>, i candidati sono tenuti ad allegare la seguente documentazione:</w:t>
      </w:r>
    </w:p>
    <w:p w14:paraId="3FA025C0" w14:textId="77777777" w:rsidR="00056A60" w:rsidRDefault="00056A60" w:rsidP="00056A60">
      <w:pPr>
        <w:pStyle w:val="ListParagraph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curriculum vitae, </w:t>
      </w:r>
    </w:p>
    <w:p w14:paraId="7DD5130F" w14:textId="77777777" w:rsidR="00056A60" w:rsidRDefault="00056A60" w:rsidP="00056A60">
      <w:pPr>
        <w:pStyle w:val="ListParagraph"/>
        <w:numPr>
          <w:ilvl w:val="0"/>
          <w:numId w:val="10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documento attestante la cittadinanza (copia della carta d'identità, del passaporto o copia telematica del registro dell’anagrafe nazionale,</w:t>
      </w:r>
    </w:p>
    <w:p w14:paraId="72491E42" w14:textId="77777777" w:rsidR="00056A60" w:rsidRDefault="00056A60" w:rsidP="00056A60">
      <w:pPr>
        <w:pStyle w:val="ListParagraph"/>
        <w:numPr>
          <w:ilvl w:val="0"/>
          <w:numId w:val="10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copia della pagella, </w:t>
      </w:r>
    </w:p>
    <w:p w14:paraId="7A1AB4E5" w14:textId="77777777" w:rsidR="00056A60" w:rsidRDefault="00056A60" w:rsidP="00056A60">
      <w:pPr>
        <w:pStyle w:val="ListParagraph"/>
        <w:numPr>
          <w:ilvl w:val="0"/>
          <w:numId w:val="10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attestazioni comprovanti l’esperienza professionale: certificato (in forma elettronica o attestato dell'Ente croato per l'assicurazione pensionistica dal quale è visibile il datore di lavoro, la durata del servizio, il grado di formazione reale e richiesto o il certificato del datore di lavoro o altra attestazione (copia del contratto di lavoro, provvedimento o simile) che certifichi il settore, le mansioni e la durata dell'esperienza lavorativa. Si prega di notare che non viene presentato il certificato di stipendio dell'Istituto croato di assicurazione pensionistica.</w:t>
      </w:r>
    </w:p>
    <w:p w14:paraId="6D9ABD2F" w14:textId="77777777" w:rsidR="00056A60" w:rsidRDefault="00056A60" w:rsidP="00056A60">
      <w:pPr>
        <w:pStyle w:val="ListParagraph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certificato comprovante l’assenza di procedure penali in corso non anteriore a 3 mesi dalla data di pubblicazione del concorso,</w:t>
      </w:r>
    </w:p>
    <w:p w14:paraId="6458A7FD" w14:textId="77777777" w:rsidR="00056A60" w:rsidRDefault="00056A60" w:rsidP="00056A60">
      <w:pPr>
        <w:pStyle w:val="ListParagraph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dichiarazione con firma autografa sull’assenza di impedimenti di cui agli articoli 15 e 16 della LIPT.</w:t>
      </w:r>
    </w:p>
    <w:p w14:paraId="38316EC0" w14:textId="77777777" w:rsidR="00056A60" w:rsidRDefault="00056A60" w:rsidP="00056A6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728D6C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/>
          <w:sz w:val="24"/>
        </w:rPr>
        <w:t>L’idoneità alla mansione sarà stabilita di seguito.</w:t>
      </w:r>
    </w:p>
    <w:p w14:paraId="54A8419F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/>
          <w:sz w:val="24"/>
        </w:rPr>
        <w:t>È ritenuta regolare la domanda con firma autografa corredata dai dati e allegati indicati nell’avviso. La persona che non presenta tempestivamente la domanda o non soddisfa le condizioni formali dell’avviso non è considerata candidato e ne sarà informata tramite una comunicazione scritta.</w:t>
      </w:r>
    </w:p>
    <w:p w14:paraId="55EA6559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/>
          <w:sz w:val="24"/>
        </w:rPr>
        <w:t>Per i candidati presentatisi all’avviso che soddisfano le condizioni formali, verrà effettuata una valutazione per verificare il sapere e le capacità, per mezzo di un test scritto e un colloquio. Ogni candidato sarà registrato con un codice composto dalla prima lettera del nome e dalla prima lettera del cognome e dagli ultimi 5 numeri del Codice d’identificazione personale (OIB) del candidato (ad esempio: Jozo Jozić 12345678901- JJ78901) e sarà invitato alla valutazione in base a detto codice.</w:t>
      </w:r>
      <w:r>
        <w:t xml:space="preserve"> </w:t>
      </w:r>
      <w:r>
        <w:rPr>
          <w:rFonts w:ascii="TimesNewRomanPSMT" w:hAnsi="TimesNewRomanPSMT"/>
          <w:sz w:val="24"/>
        </w:rPr>
        <w:t>I candidati che nella domanda di assunzione forniscono un indirizzo e-mail, saranno informati tramite posta elettronica.</w:t>
      </w:r>
    </w:p>
    <w:p w14:paraId="1C3EF973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/>
          <w:sz w:val="24"/>
        </w:rPr>
        <w:lastRenderedPageBreak/>
        <w:t>Qualora il candidato non si presenti alla verifica, la sua candidatura si considererà ritirata e ne sarà informato per iscritto.</w:t>
      </w:r>
    </w:p>
    <w:p w14:paraId="36F47CC1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/>
          <w:sz w:val="24"/>
        </w:rPr>
        <w:t>Sul sito internet della Città di Pola www.pula.hr è disponibile la descrizione delle mansioni lavorative e della retribuzione mensile per il posto di lavoro in oggetto con le modalità di svolgimento della prova scritta, i contenuti richiesti per il superamento della stessa, nonché altre fonti per la preparazione dei candidati alla prova.</w:t>
      </w:r>
    </w:p>
    <w:p w14:paraId="5C62D8FF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/>
          <w:sz w:val="24"/>
        </w:rPr>
        <w:t>Sulla stessa pagina internet e all’albo pretorio della Cittàò di PUla-Pola,  dell’Assessorato alle finanze, all’economia e all’attuazione del meccanismo ITU della Città di Pula-Pola, (Pola, Vicolo Polani 2), sarà comunicata con almeno cinque giorni di anticipo, la data e l’ora della prova del sapere e delle competenze dei candidati e l’elenco dei codici per accedere alla valutazione.</w:t>
      </w:r>
    </w:p>
    <w:p w14:paraId="572B8328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 xml:space="preserve">Il termine per la presentazione delle domande è di </w:t>
      </w:r>
      <w:r>
        <w:rPr>
          <w:rFonts w:ascii="TimesNewRomanPSMT" w:hAnsi="TimesNewRomanPSMT"/>
          <w:b/>
          <w:sz w:val="24"/>
        </w:rPr>
        <w:t>otto giorni</w:t>
      </w:r>
      <w:r>
        <w:rPr>
          <w:rFonts w:ascii="TimesNewRomanPSMT" w:hAnsi="TimesNewRomanPSMT"/>
          <w:sz w:val="24"/>
        </w:rPr>
        <w:t xml:space="preserve"> dalla data di pubblicazione dell'avviso all'albo dell’Ente croato per il collocamento al lavoro, Ufficio regionale di Pola.</w:t>
      </w:r>
    </w:p>
    <w:p w14:paraId="3B536B2D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 xml:space="preserve">Le domande con i dati e la documentazione probatoria vanno invitate all’indirizzo: </w:t>
      </w:r>
    </w:p>
    <w:p w14:paraId="0A43686E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b/>
          <w:sz w:val="24"/>
        </w:rPr>
      </w:pPr>
      <w:r>
        <w:rPr>
          <w:rFonts w:ascii="TimesNewRomanPSMT" w:hAnsi="TimesNewRomanPSMT"/>
          <w:b/>
          <w:sz w:val="24"/>
        </w:rPr>
        <w:t>Città di Pula-Pola, Assessorato alle finanze, all’economia e all’attuazione del meccanismo ITU della Città di Pula - Pola, Vicolo Polani 2, 52100 Pola.</w:t>
      </w:r>
    </w:p>
    <w:p w14:paraId="5709F796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Si riserva il diritto di annullare l’avviso.</w:t>
      </w:r>
    </w:p>
    <w:p w14:paraId="346C151A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/>
          <w:sz w:val="24"/>
        </w:rPr>
        <w:t>Gli esiti dell’avviso saranno comunicati ai candidati entro i termini di legge.</w:t>
      </w:r>
    </w:p>
    <w:p w14:paraId="31725798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/>
          <w:sz w:val="24"/>
        </w:rPr>
        <w:t>Con la presentazione della domanda i candidati consento alla Città di Pula-Pola di raccogliere e trattare i dati personali in essa specificati ai fini dell’assunzione, per contattare i candidati e pubblicarli sul sito web e/o nel Bollettino ufficiale della Città di Pula-Pola.</w:t>
      </w:r>
    </w:p>
    <w:p w14:paraId="0A973132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>Il candidato può prendere visione dei diritti e del trattamento dei suoi dati personali all'indirizzo  http://www.pula.hr/hr/rad-gradske-uprave/gdpr/.</w:t>
      </w:r>
    </w:p>
    <w:p w14:paraId="65470FDF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238CD81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ASSESSORATO ALLE FINANZE, ALL’ECONOMIA E ALL'ATTUAZIONE DEL MECCANISMO ITU </w:t>
      </w:r>
    </w:p>
    <w:p w14:paraId="0830B27F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</w:pPr>
    </w:p>
    <w:p w14:paraId="4F3C6384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it-IT"/>
        </w:rPr>
      </w:pPr>
      <w:r>
        <w:rPr>
          <w:rFonts w:ascii="TimesNewRomanPS-BoldMT" w:hAnsi="TimesNewRomanPS-BoldMT"/>
          <w:b/>
          <w:sz w:val="24"/>
        </w:rPr>
        <w:t xml:space="preserve">CLASSE:112-03/25-01/3 </w:t>
      </w:r>
    </w:p>
    <w:p w14:paraId="5AC28D54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/>
          <w:b/>
          <w:sz w:val="24"/>
        </w:rPr>
        <w:t xml:space="preserve">Num.prot.:2163-7-3-0598-25-1 </w:t>
      </w:r>
    </w:p>
    <w:p w14:paraId="74B4A934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/>
          <w:b/>
          <w:sz w:val="24"/>
        </w:rPr>
        <w:t>Pola, 30.04.2025</w:t>
      </w:r>
    </w:p>
    <w:p w14:paraId="51CC19FD" w14:textId="77777777" w:rsidR="00056A60" w:rsidRDefault="00056A60" w:rsidP="00056A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l-PL"/>
        </w:rPr>
      </w:pPr>
    </w:p>
    <w:p w14:paraId="1E0DE08B" w14:textId="77777777" w:rsidR="00056A60" w:rsidRDefault="00056A60" w:rsidP="00056A60">
      <w:pPr>
        <w:spacing w:after="0" w:line="252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</w:rPr>
        <w:t>L’ASSESSORE</w:t>
      </w:r>
    </w:p>
    <w:p w14:paraId="156C01FA" w14:textId="77777777" w:rsidR="00056A60" w:rsidRDefault="00056A60" w:rsidP="00056A60">
      <w:pPr>
        <w:spacing w:after="0" w:line="25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Aldo Rojnić</w:t>
      </w:r>
    </w:p>
    <w:p w14:paraId="0AE2C224" w14:textId="77777777" w:rsidR="00056A60" w:rsidRDefault="00056A60" w:rsidP="00C2453B">
      <w:pPr>
        <w:jc w:val="both"/>
      </w:pPr>
    </w:p>
    <w:sectPr w:rsidR="00056A6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041"/>
    <w:multiLevelType w:val="hybridMultilevel"/>
    <w:tmpl w:val="AE94F63E"/>
    <w:lvl w:ilvl="0" w:tplc="8E1EA0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B3477"/>
    <w:multiLevelType w:val="hybridMultilevel"/>
    <w:tmpl w:val="091497B6"/>
    <w:lvl w:ilvl="0" w:tplc="004E3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F7354"/>
    <w:multiLevelType w:val="hybridMultilevel"/>
    <w:tmpl w:val="8070DB5C"/>
    <w:lvl w:ilvl="0" w:tplc="004E3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D20B7"/>
    <w:multiLevelType w:val="hybridMultilevel"/>
    <w:tmpl w:val="76BC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772C2"/>
    <w:multiLevelType w:val="hybridMultilevel"/>
    <w:tmpl w:val="B810EE0E"/>
    <w:lvl w:ilvl="0" w:tplc="004E3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46F1A"/>
    <w:multiLevelType w:val="hybridMultilevel"/>
    <w:tmpl w:val="3D624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E592F"/>
    <w:multiLevelType w:val="hybridMultilevel"/>
    <w:tmpl w:val="6BBA216E"/>
    <w:lvl w:ilvl="0" w:tplc="004E3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274290">
    <w:abstractNumId w:val="3"/>
  </w:num>
  <w:num w:numId="2" w16cid:durableId="1798445923">
    <w:abstractNumId w:val="0"/>
  </w:num>
  <w:num w:numId="3" w16cid:durableId="198663832">
    <w:abstractNumId w:val="5"/>
  </w:num>
  <w:num w:numId="4" w16cid:durableId="1920022607">
    <w:abstractNumId w:val="6"/>
  </w:num>
  <w:num w:numId="5" w16cid:durableId="90395288">
    <w:abstractNumId w:val="4"/>
  </w:num>
  <w:num w:numId="6" w16cid:durableId="2001345020">
    <w:abstractNumId w:val="1"/>
  </w:num>
  <w:num w:numId="7" w16cid:durableId="215824882">
    <w:abstractNumId w:val="2"/>
  </w:num>
  <w:num w:numId="8" w16cid:durableId="128342028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7578384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48375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3B"/>
    <w:rsid w:val="000139EB"/>
    <w:rsid w:val="0001517A"/>
    <w:rsid w:val="00016597"/>
    <w:rsid w:val="00056A60"/>
    <w:rsid w:val="00063C18"/>
    <w:rsid w:val="000F3685"/>
    <w:rsid w:val="0011494D"/>
    <w:rsid w:val="00133F43"/>
    <w:rsid w:val="00134A5F"/>
    <w:rsid w:val="00195734"/>
    <w:rsid w:val="003D2FD0"/>
    <w:rsid w:val="003E0328"/>
    <w:rsid w:val="00426398"/>
    <w:rsid w:val="0043008C"/>
    <w:rsid w:val="00463A4B"/>
    <w:rsid w:val="0049332C"/>
    <w:rsid w:val="00563934"/>
    <w:rsid w:val="00597468"/>
    <w:rsid w:val="005B3568"/>
    <w:rsid w:val="005C21FD"/>
    <w:rsid w:val="00612263"/>
    <w:rsid w:val="006A59BF"/>
    <w:rsid w:val="00713430"/>
    <w:rsid w:val="0073053A"/>
    <w:rsid w:val="00740335"/>
    <w:rsid w:val="00752D71"/>
    <w:rsid w:val="00786939"/>
    <w:rsid w:val="00794632"/>
    <w:rsid w:val="00815634"/>
    <w:rsid w:val="00854E63"/>
    <w:rsid w:val="008B7CC8"/>
    <w:rsid w:val="008E3811"/>
    <w:rsid w:val="00901ADF"/>
    <w:rsid w:val="0091347C"/>
    <w:rsid w:val="00924ED3"/>
    <w:rsid w:val="00996CEF"/>
    <w:rsid w:val="009E22F5"/>
    <w:rsid w:val="009E6CD3"/>
    <w:rsid w:val="00A774B6"/>
    <w:rsid w:val="00A8455B"/>
    <w:rsid w:val="00B120A6"/>
    <w:rsid w:val="00B25E91"/>
    <w:rsid w:val="00B90F22"/>
    <w:rsid w:val="00BF2BB6"/>
    <w:rsid w:val="00BF7E85"/>
    <w:rsid w:val="00C2453B"/>
    <w:rsid w:val="00C459ED"/>
    <w:rsid w:val="00C87A02"/>
    <w:rsid w:val="00DC394B"/>
    <w:rsid w:val="00E62226"/>
    <w:rsid w:val="00E8359A"/>
    <w:rsid w:val="00E94BF8"/>
    <w:rsid w:val="00F01150"/>
    <w:rsid w:val="00F21028"/>
    <w:rsid w:val="00FC1BF6"/>
    <w:rsid w:val="00FD1C7F"/>
    <w:rsid w:val="00FD2E4B"/>
    <w:rsid w:val="00FF0ED0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B81C"/>
  <w15:chartTrackingRefBased/>
  <w15:docId w15:val="{D7887568-E4EE-44F1-B3DC-6C31AF4A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5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Pavić Mateo</dc:creator>
  <cp:keywords/>
  <dc:description/>
  <cp:lastModifiedBy>Delić Jelena</cp:lastModifiedBy>
  <cp:revision>34</cp:revision>
  <dcterms:created xsi:type="dcterms:W3CDTF">2024-12-19T13:37:00Z</dcterms:created>
  <dcterms:modified xsi:type="dcterms:W3CDTF">2025-05-06T11:32:00Z</dcterms:modified>
</cp:coreProperties>
</file>