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C7" w:rsidRDefault="00D147C7" w:rsidP="004036C7">
      <w:pPr>
        <w:jc w:val="both"/>
      </w:pPr>
      <w:r>
        <w:t xml:space="preserve">     Temeljem članka 78. Zakona o koncesijama ("Narodne novine" br. 69/17 i 107/20) i članka 39. Statuta Grada Pula - Pola </w:t>
      </w:r>
      <w:r w:rsidR="003C5DE4" w:rsidRPr="00814AE9">
        <w:t>(„Službene novine“ Grada Pule, broj: 7/09, 16/09, 12/11, 1/13, 2/18,  2/20, 4/21 i 5/21 - pročišćeni tekst),</w:t>
      </w:r>
      <w:r>
        <w:t xml:space="preserve"> </w:t>
      </w:r>
      <w:bookmarkStart w:id="0" w:name="_Hlk119070643"/>
      <w:r>
        <w:t xml:space="preserve">Gradsko vijeće Grada Pule </w:t>
      </w:r>
      <w:bookmarkEnd w:id="0"/>
      <w:r>
        <w:t>na sjednici održanoj dana ------------- 202</w:t>
      </w:r>
      <w:r w:rsidR="008037FE">
        <w:t>2</w:t>
      </w:r>
      <w:r>
        <w:t xml:space="preserve">. godine, donosi </w:t>
      </w:r>
    </w:p>
    <w:p w:rsidR="004036C7" w:rsidRDefault="004036C7" w:rsidP="004036C7">
      <w:pPr>
        <w:jc w:val="both"/>
        <w:rPr>
          <w:b/>
        </w:rPr>
      </w:pPr>
    </w:p>
    <w:p w:rsidR="00D147C7" w:rsidRPr="00351A83" w:rsidRDefault="00D147C7" w:rsidP="00D147C7">
      <w:pPr>
        <w:jc w:val="center"/>
        <w:rPr>
          <w:b/>
        </w:rPr>
      </w:pPr>
      <w:r w:rsidRPr="00351A83">
        <w:rPr>
          <w:b/>
        </w:rPr>
        <w:t>O D L U K U</w:t>
      </w:r>
    </w:p>
    <w:p w:rsidR="00D147C7" w:rsidRPr="00351A83" w:rsidRDefault="008037FE" w:rsidP="00D147C7">
      <w:pPr>
        <w:jc w:val="center"/>
      </w:pPr>
      <w:r>
        <w:rPr>
          <w:b/>
        </w:rPr>
        <w:t>o izmjeni Odluke</w:t>
      </w:r>
      <w:r w:rsidR="00D147C7" w:rsidRPr="00351A83">
        <w:rPr>
          <w:b/>
        </w:rPr>
        <w:t xml:space="preserve"> o donošenju </w:t>
      </w:r>
      <w:r>
        <w:rPr>
          <w:b/>
        </w:rPr>
        <w:t>s</w:t>
      </w:r>
      <w:r w:rsidR="00D147C7" w:rsidRPr="00351A83">
        <w:rPr>
          <w:b/>
        </w:rPr>
        <w:t>rednjoročnog (trogodišnjeg) plana davanja</w:t>
      </w:r>
    </w:p>
    <w:p w:rsidR="00461BE6" w:rsidRDefault="00D147C7" w:rsidP="004036C7">
      <w:pPr>
        <w:jc w:val="center"/>
        <w:rPr>
          <w:b/>
        </w:rPr>
      </w:pPr>
      <w:r w:rsidRPr="00351A83">
        <w:rPr>
          <w:b/>
        </w:rPr>
        <w:t>koncesija za razdoblje 20</w:t>
      </w:r>
      <w:r w:rsidR="00342F3D">
        <w:rPr>
          <w:b/>
        </w:rPr>
        <w:t>22</w:t>
      </w:r>
      <w:r w:rsidR="008037FE">
        <w:rPr>
          <w:b/>
        </w:rPr>
        <w:t>.</w:t>
      </w:r>
      <w:r w:rsidRPr="00351A83">
        <w:rPr>
          <w:b/>
        </w:rPr>
        <w:t xml:space="preserve"> </w:t>
      </w:r>
      <w:r w:rsidR="008037FE">
        <w:rPr>
          <w:b/>
        </w:rPr>
        <w:t>-</w:t>
      </w:r>
      <w:r w:rsidRPr="00351A83">
        <w:rPr>
          <w:b/>
        </w:rPr>
        <w:t xml:space="preserve"> 202</w:t>
      </w:r>
      <w:r w:rsidR="00342F3D">
        <w:rPr>
          <w:b/>
        </w:rPr>
        <w:t>4</w:t>
      </w:r>
      <w:r w:rsidR="008037FE">
        <w:rPr>
          <w:b/>
        </w:rPr>
        <w:t>.</w:t>
      </w:r>
      <w:r w:rsidRPr="00351A83">
        <w:rPr>
          <w:b/>
        </w:rPr>
        <w:t xml:space="preserve"> godine</w:t>
      </w:r>
    </w:p>
    <w:p w:rsidR="00461BE6" w:rsidRPr="00351A83" w:rsidRDefault="00461BE6" w:rsidP="004036C7">
      <w:pPr>
        <w:jc w:val="center"/>
      </w:pPr>
    </w:p>
    <w:p w:rsidR="00D147C7" w:rsidRPr="00351A83" w:rsidRDefault="00D147C7" w:rsidP="00D147C7"/>
    <w:p w:rsidR="00D147C7" w:rsidRDefault="00D147C7" w:rsidP="00D147C7">
      <w:pPr>
        <w:jc w:val="center"/>
        <w:rPr>
          <w:b/>
        </w:rPr>
      </w:pPr>
      <w:r w:rsidRPr="00351A83">
        <w:rPr>
          <w:b/>
        </w:rPr>
        <w:t>I</w:t>
      </w:r>
    </w:p>
    <w:p w:rsidR="008037FE" w:rsidRPr="00351A83" w:rsidRDefault="008037FE" w:rsidP="00D147C7">
      <w:pPr>
        <w:jc w:val="center"/>
        <w:rPr>
          <w:b/>
        </w:rPr>
      </w:pPr>
    </w:p>
    <w:p w:rsidR="00342F3D" w:rsidRDefault="00342F3D" w:rsidP="00D147C7">
      <w:pPr>
        <w:jc w:val="both"/>
      </w:pPr>
    </w:p>
    <w:p w:rsidR="008037FE" w:rsidRDefault="008037FE" w:rsidP="00D147C7">
      <w:pPr>
        <w:jc w:val="both"/>
      </w:pPr>
      <w:r>
        <w:t xml:space="preserve">      </w:t>
      </w:r>
      <w:bookmarkStart w:id="1" w:name="_Hlk119070603"/>
      <w:r>
        <w:t xml:space="preserve">U </w:t>
      </w:r>
      <w:r w:rsidRPr="008037FE">
        <w:rPr>
          <w:bCs/>
        </w:rPr>
        <w:t>Odlu</w:t>
      </w:r>
      <w:r>
        <w:rPr>
          <w:bCs/>
        </w:rPr>
        <w:t>ci</w:t>
      </w:r>
      <w:r w:rsidRPr="008037FE">
        <w:rPr>
          <w:bCs/>
        </w:rPr>
        <w:t xml:space="preserve"> o donošenju srednjoročnog (trogodišnjeg) plana davanja</w:t>
      </w:r>
      <w:r>
        <w:rPr>
          <w:bCs/>
        </w:rPr>
        <w:t xml:space="preserve"> </w:t>
      </w:r>
      <w:r w:rsidRPr="00351A83">
        <w:t>koncesija za razdoblje 20</w:t>
      </w:r>
      <w:r>
        <w:t>22. -</w:t>
      </w:r>
      <w:r w:rsidRPr="00351A83">
        <w:t xml:space="preserve"> 202</w:t>
      </w:r>
      <w:r>
        <w:t>4.</w:t>
      </w:r>
      <w:r w:rsidRPr="00351A83">
        <w:t xml:space="preserve"> godine</w:t>
      </w:r>
      <w:r>
        <w:t xml:space="preserve"> </w:t>
      </w:r>
      <w:r w:rsidRPr="00814AE9">
        <w:t xml:space="preserve">(„Službene novine“ Grada Pule, broj: </w:t>
      </w:r>
      <w:r>
        <w:t>23</w:t>
      </w:r>
      <w:r w:rsidRPr="00814AE9">
        <w:t>/</w:t>
      </w:r>
      <w:r>
        <w:t xml:space="preserve">21), </w:t>
      </w:r>
      <w:bookmarkEnd w:id="1"/>
      <w:r w:rsidR="00500BBD">
        <w:t>t</w:t>
      </w:r>
      <w:r>
        <w:t>očka I mijenja se i glasi:</w:t>
      </w:r>
    </w:p>
    <w:p w:rsidR="00D147C7" w:rsidRPr="00351A83" w:rsidRDefault="00342F3D" w:rsidP="00D147C7">
      <w:pPr>
        <w:jc w:val="both"/>
      </w:pPr>
      <w:r>
        <w:t xml:space="preserve"> </w:t>
      </w:r>
      <w:r w:rsidR="008037FE">
        <w:t>„</w:t>
      </w:r>
      <w:r w:rsidR="00D147C7" w:rsidRPr="00351A83">
        <w:t>Utvrđuje se Srednjoročni (trogodišnji) plan davanja koncesija za razdoblje 20</w:t>
      </w:r>
      <w:r>
        <w:t>2</w:t>
      </w:r>
      <w:r w:rsidR="003C5DE4">
        <w:t>2</w:t>
      </w:r>
      <w:r w:rsidR="008037FE">
        <w:t>.</w:t>
      </w:r>
      <w:r w:rsidR="00D14705">
        <w:t xml:space="preserve"> </w:t>
      </w:r>
      <w:r w:rsidR="008037FE">
        <w:t>-</w:t>
      </w:r>
      <w:r w:rsidR="00D147C7" w:rsidRPr="00351A83">
        <w:t xml:space="preserve"> 202</w:t>
      </w:r>
      <w:r>
        <w:t>4</w:t>
      </w:r>
      <w:r w:rsidR="008037FE">
        <w:t>.</w:t>
      </w:r>
      <w:r w:rsidR="00D147C7" w:rsidRPr="00351A83">
        <w:t xml:space="preserve"> godine k</w:t>
      </w:r>
      <w:r w:rsidR="008037FE">
        <w:t>ako slijedi</w:t>
      </w:r>
      <w:r w:rsidR="00D147C7" w:rsidRPr="00351A83">
        <w:t>:</w:t>
      </w:r>
    </w:p>
    <w:p w:rsidR="00D147C7" w:rsidRPr="00351A83" w:rsidRDefault="00342F3D" w:rsidP="00D147C7">
      <w:r>
        <w:t>Vrsta</w:t>
      </w:r>
      <w:r w:rsidR="00D147C7" w:rsidRPr="00351A83">
        <w:t xml:space="preserve"> koncesij</w:t>
      </w:r>
      <w:r>
        <w:t>e</w:t>
      </w:r>
      <w:r w:rsidR="00D147C7" w:rsidRPr="00351A83">
        <w:t>: koncesij</w:t>
      </w:r>
      <w:r>
        <w:t>a</w:t>
      </w:r>
      <w:r w:rsidR="00D147C7" w:rsidRPr="00351A83">
        <w:t xml:space="preserve"> za gospodarsko korištenje pomorskog dobra</w:t>
      </w:r>
    </w:p>
    <w:p w:rsidR="00D147C7" w:rsidRPr="00351A83" w:rsidRDefault="00D147C7" w:rsidP="00342F3D">
      <w:pPr>
        <w:jc w:val="both"/>
      </w:pPr>
      <w:r w:rsidRPr="00351A83">
        <w:t>Planirani broj koncesij</w:t>
      </w:r>
      <w:r w:rsidR="00D14705">
        <w:t>e</w:t>
      </w:r>
      <w:r w:rsidR="00342F3D">
        <w:t>:</w:t>
      </w:r>
      <w:r w:rsidRPr="00351A83">
        <w:t xml:space="preserve"> </w:t>
      </w:r>
      <w:r w:rsidR="00342F3D">
        <w:t>1</w:t>
      </w:r>
      <w:r w:rsidRPr="00351A83">
        <w:t xml:space="preserve"> koncesija</w:t>
      </w:r>
      <w:r w:rsidR="00342F3D">
        <w:t xml:space="preserve"> - </w:t>
      </w:r>
      <w:bookmarkStart w:id="2" w:name="_Hlk119071409"/>
      <w:r w:rsidRPr="00351A83">
        <w:t xml:space="preserve">korištenje </w:t>
      </w:r>
      <w:r w:rsidR="008037FE">
        <w:t xml:space="preserve">(crpljenje) morske vode </w:t>
      </w:r>
      <w:bookmarkEnd w:id="2"/>
      <w:r w:rsidR="008037FE">
        <w:t>za potrebe održavanja djelatnosti morskog akvarija</w:t>
      </w:r>
    </w:p>
    <w:p w:rsidR="00D147C7" w:rsidRPr="00351A83" w:rsidRDefault="00D14705" w:rsidP="00D147C7">
      <w:r>
        <w:t>Rok na koji se koncesija</w:t>
      </w:r>
      <w:r w:rsidR="00D147C7" w:rsidRPr="00351A83">
        <w:t xml:space="preserve"> planira dati: </w:t>
      </w:r>
      <w:r w:rsidR="008037FE">
        <w:t>1</w:t>
      </w:r>
      <w:r w:rsidR="00D147C7" w:rsidRPr="00351A83">
        <w:t xml:space="preserve">0 godina. </w:t>
      </w:r>
    </w:p>
    <w:p w:rsidR="00D147C7" w:rsidRPr="00351A83" w:rsidRDefault="00D147C7" w:rsidP="00D147C7">
      <w:r w:rsidRPr="00351A83">
        <w:t>Procijenjena godišnja naknada za koncesij</w:t>
      </w:r>
      <w:r w:rsidR="004036C7">
        <w:t>u</w:t>
      </w:r>
      <w:r w:rsidRPr="00351A83">
        <w:t xml:space="preserve">: </w:t>
      </w:r>
      <w:r w:rsidR="004036C7">
        <w:t>2</w:t>
      </w:r>
      <w:r w:rsidR="008037FE">
        <w:t>8</w:t>
      </w:r>
      <w:r w:rsidRPr="00351A83">
        <w:t>0,00 kn.</w:t>
      </w:r>
    </w:p>
    <w:p w:rsidR="00D147C7" w:rsidRPr="00351A83" w:rsidRDefault="00D147C7" w:rsidP="00D147C7">
      <w:pPr>
        <w:jc w:val="both"/>
      </w:pPr>
      <w:r w:rsidRPr="00351A83">
        <w:t>Planirani rashodi od koncesij</w:t>
      </w:r>
      <w:r w:rsidR="008037FE">
        <w:t>e</w:t>
      </w:r>
      <w:r w:rsidRPr="00351A83">
        <w:t xml:space="preserve"> procjenjuju se u visini troškova provođenja postupka za davanje koncesije</w:t>
      </w:r>
      <w:r w:rsidR="00D14705">
        <w:t>.</w:t>
      </w:r>
    </w:p>
    <w:p w:rsidR="00D147C7" w:rsidRPr="00351A83" w:rsidRDefault="00D147C7" w:rsidP="00D147C7">
      <w:pPr>
        <w:jc w:val="both"/>
      </w:pPr>
      <w:r w:rsidRPr="00351A83">
        <w:t>Ocjena očekivane gospodarske koristi od planiranih koncesija: ekonomski učinci provedbe buduć</w:t>
      </w:r>
      <w:r w:rsidR="00342F3D">
        <w:t>eg</w:t>
      </w:r>
      <w:r w:rsidRPr="00351A83">
        <w:t xml:space="preserve"> ugovora o koncesiji manifestirati će se u unaprjeđenju kval</w:t>
      </w:r>
      <w:r w:rsidR="00342F3D">
        <w:t xml:space="preserve">itete </w:t>
      </w:r>
      <w:r w:rsidR="00461BE6">
        <w:t xml:space="preserve">turističke </w:t>
      </w:r>
      <w:r w:rsidR="00342F3D">
        <w:t xml:space="preserve">ponude </w:t>
      </w:r>
      <w:r w:rsidRPr="00351A83">
        <w:t>i povećanju prihoda u državnom, županijskom i gradskom proračunu.</w:t>
      </w:r>
    </w:p>
    <w:p w:rsidR="00342F3D" w:rsidRDefault="00342F3D" w:rsidP="00342F3D">
      <w:pPr>
        <w:jc w:val="both"/>
      </w:pPr>
      <w:r>
        <w:t>P</w:t>
      </w:r>
      <w:r w:rsidRPr="00FE3258">
        <w:t>r</w:t>
      </w:r>
      <w:r>
        <w:t>avna osnova za davanje koncesije</w:t>
      </w:r>
      <w:r w:rsidRPr="00FE3258">
        <w:t>: Zakon o pomorskom dobru i morskim lukama („Narodne novine“ br. 158/03, 100/04, 141/06, 38/09, 123/11, 56/16 i 98/19), Odluka o povjeravanju ovlaštenja Gradu Puli za davanje koncesija na pomorskom dobru („Službene novine Istarske županije“ br. 13/10) i Zakon o koncesijama („Narodne novine“ br. 69/17 i 107/20).</w:t>
      </w:r>
    </w:p>
    <w:p w:rsidR="00461BE6" w:rsidRDefault="00461BE6" w:rsidP="00342F3D">
      <w:pPr>
        <w:jc w:val="both"/>
      </w:pPr>
    </w:p>
    <w:p w:rsidR="004036C7" w:rsidRPr="00FE3258" w:rsidRDefault="004036C7" w:rsidP="00342F3D">
      <w:pPr>
        <w:jc w:val="both"/>
      </w:pPr>
    </w:p>
    <w:p w:rsidR="00461BE6" w:rsidRDefault="00D147C7" w:rsidP="00D147C7">
      <w:pPr>
        <w:jc w:val="center"/>
        <w:rPr>
          <w:b/>
        </w:rPr>
      </w:pPr>
      <w:r w:rsidRPr="00351A83">
        <w:rPr>
          <w:b/>
        </w:rPr>
        <w:t>II</w:t>
      </w:r>
    </w:p>
    <w:p w:rsidR="00C41C9F" w:rsidRPr="00351A83" w:rsidRDefault="00C41C9F" w:rsidP="00D147C7">
      <w:pPr>
        <w:jc w:val="center"/>
        <w:rPr>
          <w:b/>
        </w:rPr>
      </w:pPr>
    </w:p>
    <w:p w:rsidR="00D14705" w:rsidRDefault="00D14705" w:rsidP="00D14705"/>
    <w:p w:rsidR="00D147C7" w:rsidRPr="00351A83" w:rsidRDefault="00D14705" w:rsidP="004036C7">
      <w:pPr>
        <w:jc w:val="both"/>
      </w:pPr>
      <w:r>
        <w:t xml:space="preserve">     </w:t>
      </w:r>
      <w:r w:rsidR="00D147C7" w:rsidRPr="00351A83">
        <w:t>Ova Odluka stupa na snagu osmog dana od dana objave u „Službenim novinama</w:t>
      </w:r>
      <w:r w:rsidR="004622BB">
        <w:t>“</w:t>
      </w:r>
      <w:r w:rsidR="00D147C7" w:rsidRPr="00351A83">
        <w:t xml:space="preserve"> Grada Pule.</w:t>
      </w:r>
    </w:p>
    <w:p w:rsidR="00D147C7" w:rsidRPr="00351A83" w:rsidRDefault="00D147C7" w:rsidP="00D147C7"/>
    <w:p w:rsidR="00461BE6" w:rsidRDefault="00461BE6" w:rsidP="00D147C7"/>
    <w:p w:rsidR="00D147C7" w:rsidRPr="00351A83" w:rsidRDefault="00D147C7" w:rsidP="00D147C7">
      <w:r w:rsidRPr="00351A83">
        <w:t>KLASA:</w:t>
      </w:r>
      <w:r w:rsidR="00D14705" w:rsidRPr="00351A83">
        <w:t xml:space="preserve"> </w:t>
      </w:r>
    </w:p>
    <w:p w:rsidR="00D147C7" w:rsidRPr="00351A83" w:rsidRDefault="00D147C7" w:rsidP="00D147C7">
      <w:r w:rsidRPr="00351A83">
        <w:t>URBROJ:</w:t>
      </w:r>
      <w:r w:rsidR="00D14705" w:rsidRPr="00351A83">
        <w:t xml:space="preserve"> </w:t>
      </w:r>
    </w:p>
    <w:p w:rsidR="00D147C7" w:rsidRDefault="00D147C7" w:rsidP="00D147C7">
      <w:r w:rsidRPr="00351A83">
        <w:t>Pula</w:t>
      </w:r>
    </w:p>
    <w:p w:rsidR="00461BE6" w:rsidRDefault="00461BE6" w:rsidP="00D147C7"/>
    <w:p w:rsidR="00461BE6" w:rsidRDefault="00D147C7" w:rsidP="004622BB">
      <w:pPr>
        <w:jc w:val="center"/>
        <w:rPr>
          <w:b/>
        </w:rPr>
      </w:pPr>
      <w:r w:rsidRPr="00351A83">
        <w:rPr>
          <w:b/>
        </w:rPr>
        <w:t>GRADSKO VIJEĆE GRADA PULE</w:t>
      </w:r>
      <w:r w:rsidR="00461BE6" w:rsidRPr="00B856CB">
        <w:rPr>
          <w:b/>
        </w:rPr>
        <w:t xml:space="preserve"> </w:t>
      </w:r>
      <w:r w:rsidR="00461BE6">
        <w:rPr>
          <w:b/>
        </w:rPr>
        <w:t xml:space="preserve">                                                                                        </w:t>
      </w:r>
    </w:p>
    <w:p w:rsidR="00461BE6" w:rsidRDefault="00461BE6" w:rsidP="00461BE6">
      <w:pPr>
        <w:pStyle w:val="NoSpacing"/>
        <w:spacing w:line="276" w:lineRule="auto"/>
        <w:ind w:firstLine="0"/>
        <w:rPr>
          <w:b/>
          <w:sz w:val="24"/>
          <w:szCs w:val="24"/>
        </w:rPr>
      </w:pPr>
    </w:p>
    <w:p w:rsidR="004622BB" w:rsidRDefault="004622BB" w:rsidP="004622BB">
      <w:pPr>
        <w:pStyle w:val="NoSpacing"/>
        <w:spacing w:line="276" w:lineRule="auto"/>
        <w:ind w:firstLine="0"/>
        <w:rPr>
          <w:b/>
          <w:sz w:val="24"/>
          <w:szCs w:val="24"/>
        </w:rPr>
      </w:pPr>
    </w:p>
    <w:p w:rsidR="00461BE6" w:rsidRPr="007C5434" w:rsidRDefault="004622BB" w:rsidP="00461BE6">
      <w:pPr>
        <w:pStyle w:val="NoSpacing"/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7C5434">
        <w:rPr>
          <w:b/>
          <w:sz w:val="24"/>
          <w:szCs w:val="24"/>
        </w:rPr>
        <w:t>PREDSJEDNICA</w:t>
      </w:r>
      <w:r w:rsidRPr="007C5434">
        <w:rPr>
          <w:b/>
          <w:sz w:val="24"/>
          <w:szCs w:val="24"/>
        </w:rPr>
        <w:tab/>
      </w:r>
      <w:r w:rsidRPr="007C5434">
        <w:rPr>
          <w:b/>
          <w:sz w:val="24"/>
          <w:szCs w:val="24"/>
        </w:rPr>
        <w:tab/>
      </w:r>
      <w:r w:rsidRPr="007C5434">
        <w:rPr>
          <w:b/>
          <w:sz w:val="24"/>
          <w:szCs w:val="24"/>
        </w:rPr>
        <w:tab/>
      </w:r>
      <w:r w:rsidRPr="007C5434">
        <w:rPr>
          <w:b/>
          <w:sz w:val="24"/>
          <w:szCs w:val="24"/>
        </w:rPr>
        <w:tab/>
      </w:r>
      <w:r w:rsidRPr="007C5434">
        <w:rPr>
          <w:b/>
          <w:sz w:val="24"/>
          <w:szCs w:val="24"/>
        </w:rPr>
        <w:tab/>
      </w:r>
      <w:r w:rsidRPr="007C5434">
        <w:rPr>
          <w:b/>
          <w:sz w:val="24"/>
          <w:szCs w:val="24"/>
        </w:rPr>
        <w:tab/>
      </w:r>
      <w:r w:rsidRPr="007C543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Marija Marković Nikolovski</w:t>
      </w:r>
      <w:r w:rsidR="00461BE6">
        <w:rPr>
          <w:b/>
          <w:sz w:val="24"/>
          <w:szCs w:val="24"/>
        </w:rPr>
        <w:t xml:space="preserve">                                                    </w:t>
      </w:r>
    </w:p>
    <w:p w:rsidR="00D147C7" w:rsidRDefault="00D147C7">
      <w:r w:rsidRPr="00B856CB">
        <w:rPr>
          <w:b/>
        </w:rPr>
        <w:lastRenderedPageBreak/>
        <w:t xml:space="preserve">                                                                                                           </w:t>
      </w:r>
      <w:r>
        <w:rPr>
          <w:b/>
        </w:rPr>
        <w:t xml:space="preserve"> </w:t>
      </w:r>
    </w:p>
    <w:sectPr w:rsidR="00D147C7" w:rsidSect="001A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7C7"/>
    <w:rsid w:val="00010DCE"/>
    <w:rsid w:val="000B5FCF"/>
    <w:rsid w:val="000E21DF"/>
    <w:rsid w:val="001A136B"/>
    <w:rsid w:val="001C2C87"/>
    <w:rsid w:val="002365D1"/>
    <w:rsid w:val="002C19FD"/>
    <w:rsid w:val="00342F3D"/>
    <w:rsid w:val="00394778"/>
    <w:rsid w:val="003C5DE4"/>
    <w:rsid w:val="004036C7"/>
    <w:rsid w:val="00461BE6"/>
    <w:rsid w:val="004622BB"/>
    <w:rsid w:val="00481E4F"/>
    <w:rsid w:val="00500BBD"/>
    <w:rsid w:val="005E2A96"/>
    <w:rsid w:val="006623C6"/>
    <w:rsid w:val="008037FE"/>
    <w:rsid w:val="0097586C"/>
    <w:rsid w:val="00A630B4"/>
    <w:rsid w:val="00AF2C11"/>
    <w:rsid w:val="00B049C9"/>
    <w:rsid w:val="00B10859"/>
    <w:rsid w:val="00C41C9F"/>
    <w:rsid w:val="00D14705"/>
    <w:rsid w:val="00D147C7"/>
    <w:rsid w:val="00FA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61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8132-5760-422D-AE7B-2DBADCD9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nzufic</dc:creator>
  <cp:lastModifiedBy>slicardo</cp:lastModifiedBy>
  <cp:revision>2</cp:revision>
  <cp:lastPrinted>2022-11-11T11:52:00Z</cp:lastPrinted>
  <dcterms:created xsi:type="dcterms:W3CDTF">2022-11-11T14:21:00Z</dcterms:created>
  <dcterms:modified xsi:type="dcterms:W3CDTF">2022-11-11T14:21:00Z</dcterms:modified>
</cp:coreProperties>
</file>