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77752" w14:textId="20390023" w:rsidR="00D05CB0" w:rsidRDefault="003D67A9" w:rsidP="001C0600">
      <w:pPr>
        <w:pStyle w:val="BodyTextIndent3"/>
        <w:tabs>
          <w:tab w:val="center" w:pos="6521"/>
        </w:tabs>
        <w:ind w:firstLine="0"/>
        <w:jc w:val="center"/>
        <w:rPr>
          <w:b/>
          <w:noProof/>
          <w:lang w:val="en-CA"/>
        </w:rPr>
      </w:pPr>
      <w:r w:rsidRPr="00686664">
        <w:rPr>
          <w:b/>
          <w:noProof/>
          <w:lang w:val="en-CA"/>
        </w:rPr>
        <w:t>OBRAZLOŽENJE</w:t>
      </w:r>
    </w:p>
    <w:p w14:paraId="45C6FD21" w14:textId="2781DE0D" w:rsidR="00015F1F" w:rsidRDefault="00015F1F" w:rsidP="001C0600">
      <w:pPr>
        <w:pStyle w:val="BodyTextIndent3"/>
        <w:tabs>
          <w:tab w:val="center" w:pos="6521"/>
        </w:tabs>
        <w:ind w:firstLine="0"/>
        <w:jc w:val="center"/>
        <w:rPr>
          <w:b/>
          <w:noProof/>
          <w:lang w:val="en-CA"/>
        </w:rPr>
      </w:pPr>
    </w:p>
    <w:p w14:paraId="3C304E26" w14:textId="2432CED7" w:rsidR="00086926" w:rsidRDefault="00086926" w:rsidP="001C0600">
      <w:pPr>
        <w:pStyle w:val="BodyTextIndent3"/>
        <w:tabs>
          <w:tab w:val="center" w:pos="6521"/>
        </w:tabs>
        <w:ind w:firstLine="0"/>
        <w:jc w:val="center"/>
        <w:rPr>
          <w:b/>
          <w:noProof/>
          <w:lang w:val="en-CA"/>
        </w:rPr>
      </w:pPr>
    </w:p>
    <w:p w14:paraId="4C35C913" w14:textId="77777777" w:rsidR="00086926" w:rsidRPr="00686664" w:rsidRDefault="00086926" w:rsidP="001C0600">
      <w:pPr>
        <w:pStyle w:val="BodyTextIndent3"/>
        <w:tabs>
          <w:tab w:val="center" w:pos="6521"/>
        </w:tabs>
        <w:ind w:firstLine="0"/>
        <w:jc w:val="center"/>
        <w:rPr>
          <w:b/>
          <w:noProof/>
          <w:lang w:val="en-CA"/>
        </w:rPr>
      </w:pPr>
      <w:bookmarkStart w:id="0" w:name="_GoBack"/>
      <w:bookmarkEnd w:id="0"/>
    </w:p>
    <w:p w14:paraId="4B1976E8" w14:textId="77777777" w:rsidR="00D05CB0" w:rsidRPr="00686664" w:rsidRDefault="00D05CB0" w:rsidP="00D05CB0">
      <w:pPr>
        <w:pStyle w:val="BodyTextIndent3"/>
        <w:tabs>
          <w:tab w:val="center" w:pos="6521"/>
        </w:tabs>
        <w:ind w:firstLine="0"/>
        <w:jc w:val="center"/>
        <w:rPr>
          <w:b/>
          <w:noProof/>
          <w:lang w:val="en-CA"/>
        </w:rPr>
      </w:pPr>
    </w:p>
    <w:p w14:paraId="2AF36E56" w14:textId="3D47DD00" w:rsidR="00D05CB0" w:rsidRPr="00686664" w:rsidRDefault="003D67A9" w:rsidP="007F0C12">
      <w:pPr>
        <w:pStyle w:val="BodyTextIndent3"/>
        <w:tabs>
          <w:tab w:val="center" w:pos="6521"/>
        </w:tabs>
        <w:ind w:firstLine="0"/>
        <w:jc w:val="both"/>
        <w:rPr>
          <w:b/>
          <w:noProof/>
          <w:lang w:val="en-CA"/>
        </w:rPr>
      </w:pPr>
      <w:r w:rsidRPr="00686664">
        <w:rPr>
          <w:b/>
          <w:noProof/>
          <w:lang w:val="en-CA"/>
        </w:rPr>
        <w:t>I</w:t>
      </w:r>
      <w:r w:rsidR="000B10F8">
        <w:rPr>
          <w:b/>
          <w:noProof/>
          <w:lang w:val="en-CA"/>
        </w:rPr>
        <w:t>.</w:t>
      </w:r>
      <w:r w:rsidR="00E001B8">
        <w:rPr>
          <w:b/>
          <w:noProof/>
          <w:lang w:val="en-CA"/>
        </w:rPr>
        <w:t xml:space="preserve">  </w:t>
      </w:r>
      <w:r w:rsidRPr="00686664">
        <w:rPr>
          <w:b/>
          <w:noProof/>
          <w:lang w:val="en-CA"/>
        </w:rPr>
        <w:t xml:space="preserve"> PRAVN</w:t>
      </w:r>
      <w:r w:rsidR="00E001B8">
        <w:rPr>
          <w:b/>
          <w:noProof/>
          <w:lang w:val="en-CA"/>
        </w:rPr>
        <w:t>A</w:t>
      </w:r>
      <w:r w:rsidRPr="00686664">
        <w:rPr>
          <w:b/>
          <w:noProof/>
          <w:lang w:val="en-CA"/>
        </w:rPr>
        <w:t xml:space="preserve"> OSNOV</w:t>
      </w:r>
      <w:r w:rsidR="00E001B8">
        <w:rPr>
          <w:b/>
          <w:noProof/>
          <w:lang w:val="en-CA"/>
        </w:rPr>
        <w:t>A</w:t>
      </w:r>
      <w:r w:rsidRPr="00686664">
        <w:rPr>
          <w:b/>
          <w:noProof/>
          <w:lang w:val="en-CA"/>
        </w:rPr>
        <w:t xml:space="preserve"> ZA DONOŠENJE AKTA</w:t>
      </w:r>
    </w:p>
    <w:p w14:paraId="57DC9ABA" w14:textId="77777777" w:rsidR="00D05CB0" w:rsidRPr="00686664" w:rsidRDefault="00D05CB0" w:rsidP="007F0C12">
      <w:pPr>
        <w:pStyle w:val="BodyTextIndent3"/>
        <w:tabs>
          <w:tab w:val="center" w:pos="6521"/>
        </w:tabs>
        <w:ind w:firstLine="0"/>
        <w:jc w:val="both"/>
        <w:rPr>
          <w:noProof/>
          <w:lang w:val="en-CA"/>
        </w:rPr>
      </w:pPr>
    </w:p>
    <w:p w14:paraId="5FD2511C" w14:textId="53863189" w:rsidR="00D05CB0" w:rsidRDefault="003D67A9" w:rsidP="007F0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4767">
        <w:rPr>
          <w:rFonts w:ascii="Times New Roman" w:hAnsi="Times New Roman" w:cs="Times New Roman"/>
          <w:sz w:val="24"/>
          <w:szCs w:val="24"/>
          <w:lang w:val="hr-HR"/>
        </w:rPr>
        <w:t>Pravn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E64767">
        <w:rPr>
          <w:rFonts w:ascii="Times New Roman" w:hAnsi="Times New Roman" w:cs="Times New Roman"/>
          <w:sz w:val="24"/>
          <w:szCs w:val="24"/>
          <w:lang w:val="hr-HR"/>
        </w:rPr>
        <w:t xml:space="preserve"> o</w:t>
      </w:r>
      <w:r>
        <w:rPr>
          <w:rFonts w:ascii="Times New Roman" w:hAnsi="Times New Roman" w:cs="Times New Roman"/>
          <w:sz w:val="24"/>
          <w:szCs w:val="24"/>
          <w:lang w:val="hr-HR"/>
        </w:rPr>
        <w:t>sn</w:t>
      </w:r>
      <w:r w:rsidRPr="00E64767">
        <w:rPr>
          <w:rFonts w:ascii="Times New Roman" w:hAnsi="Times New Roman" w:cs="Times New Roman"/>
          <w:sz w:val="24"/>
          <w:szCs w:val="24"/>
          <w:lang w:val="hr-HR"/>
        </w:rPr>
        <w:t>ov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E64767">
        <w:rPr>
          <w:rFonts w:ascii="Times New Roman" w:hAnsi="Times New Roman" w:cs="Times New Roman"/>
          <w:sz w:val="24"/>
          <w:szCs w:val="24"/>
          <w:lang w:val="hr-HR"/>
        </w:rPr>
        <w:t xml:space="preserve"> za </w:t>
      </w:r>
      <w:bookmarkStart w:id="1" w:name="_Hlk183779720"/>
      <w:r w:rsidRPr="00E64767">
        <w:rPr>
          <w:rFonts w:ascii="Times New Roman" w:hAnsi="Times New Roman" w:cs="Times New Roman"/>
          <w:sz w:val="24"/>
          <w:szCs w:val="24"/>
          <w:lang w:val="hr-HR"/>
        </w:rPr>
        <w:t>donošenje Plana razvoja sustava civilne zaštite Grada Pula</w:t>
      </w:r>
      <w:r w:rsidR="001D503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64767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1D503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64767">
        <w:rPr>
          <w:rFonts w:ascii="Times New Roman" w:hAnsi="Times New Roman" w:cs="Times New Roman"/>
          <w:sz w:val="24"/>
          <w:szCs w:val="24"/>
          <w:lang w:val="hr-HR"/>
        </w:rPr>
        <w:t>Pola za 202</w:t>
      </w:r>
      <w:r w:rsidR="003766B4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E64767">
        <w:rPr>
          <w:rFonts w:ascii="Times New Roman" w:hAnsi="Times New Roman" w:cs="Times New Roman"/>
          <w:sz w:val="24"/>
          <w:szCs w:val="24"/>
          <w:lang w:val="hr-HR"/>
        </w:rPr>
        <w:t>. godinu s projekcijom financijskih učinaka za razdoblje 202</w:t>
      </w:r>
      <w:r w:rsidR="003766B4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E64767">
        <w:rPr>
          <w:rFonts w:ascii="Times New Roman" w:hAnsi="Times New Roman" w:cs="Times New Roman"/>
          <w:sz w:val="24"/>
          <w:szCs w:val="24"/>
          <w:lang w:val="hr-HR"/>
        </w:rPr>
        <w:t>. – 202</w:t>
      </w:r>
      <w:r w:rsidR="003766B4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E64767">
        <w:rPr>
          <w:rFonts w:ascii="Times New Roman" w:hAnsi="Times New Roman" w:cs="Times New Roman"/>
          <w:sz w:val="24"/>
          <w:szCs w:val="24"/>
          <w:lang w:val="hr-HR"/>
        </w:rPr>
        <w:t xml:space="preserve">. godine </w:t>
      </w:r>
      <w:bookmarkEnd w:id="1"/>
      <w:r w:rsidRPr="00E64767">
        <w:rPr>
          <w:rFonts w:ascii="Times New Roman" w:hAnsi="Times New Roman" w:cs="Times New Roman"/>
          <w:sz w:val="24"/>
          <w:szCs w:val="24"/>
          <w:lang w:val="hr-HR"/>
        </w:rPr>
        <w:t>sadržan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E64767">
        <w:rPr>
          <w:rFonts w:ascii="Times New Roman" w:hAnsi="Times New Roman" w:cs="Times New Roman"/>
          <w:sz w:val="24"/>
          <w:szCs w:val="24"/>
          <w:lang w:val="hr-HR"/>
        </w:rPr>
        <w:t xml:space="preserve"> je u članku 17. stavk</w:t>
      </w:r>
      <w:r w:rsidR="000B10F8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E64767">
        <w:rPr>
          <w:rFonts w:ascii="Times New Roman" w:hAnsi="Times New Roman" w:cs="Times New Roman"/>
          <w:sz w:val="24"/>
          <w:szCs w:val="24"/>
          <w:lang w:val="hr-HR"/>
        </w:rPr>
        <w:t xml:space="preserve"> 1. alinej</w:t>
      </w:r>
      <w:r w:rsidR="000B10F8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E64767">
        <w:rPr>
          <w:rFonts w:ascii="Times New Roman" w:hAnsi="Times New Roman" w:cs="Times New Roman"/>
          <w:sz w:val="24"/>
          <w:szCs w:val="24"/>
          <w:lang w:val="hr-HR"/>
        </w:rPr>
        <w:t xml:space="preserve"> 1. Zakona o sustavu civilne zaštite („Narodne novine“ broj 82/15, 118/18, 31/20, 20/21 i 114/22</w:t>
      </w:r>
      <w:r w:rsidR="000B10F8">
        <w:rPr>
          <w:rFonts w:ascii="Times New Roman" w:hAnsi="Times New Roman" w:cs="Times New Roman"/>
          <w:sz w:val="24"/>
          <w:szCs w:val="24"/>
          <w:lang w:val="hr-HR"/>
        </w:rPr>
        <w:t xml:space="preserve"> – u daljnjem tekstu: Zakon</w:t>
      </w:r>
      <w:r w:rsidRPr="00E64767">
        <w:rPr>
          <w:rFonts w:ascii="Times New Roman" w:hAnsi="Times New Roman" w:cs="Times New Roman"/>
          <w:sz w:val="24"/>
          <w:szCs w:val="24"/>
          <w:lang w:val="hr-HR"/>
        </w:rPr>
        <w:t>), članku 52. stavku 2. Pravilnika o nositeljima, sadržaju i postupcima izrade planskih dokumenata u civilnoj zaštiti te načinu informiranja javnosti o postupku njihovog donošenja („Narodne novine“ broj 66/21</w:t>
      </w:r>
      <w:r w:rsidR="00066DD7">
        <w:rPr>
          <w:rFonts w:ascii="Times New Roman" w:hAnsi="Times New Roman" w:cs="Times New Roman"/>
          <w:sz w:val="24"/>
          <w:szCs w:val="24"/>
          <w:lang w:val="hr-HR"/>
        </w:rPr>
        <w:t xml:space="preserve"> – u daljnjem tekstu: Pravilnik</w:t>
      </w:r>
      <w:r w:rsidRPr="00E64767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AB5C2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64767">
        <w:rPr>
          <w:rFonts w:ascii="Times New Roman" w:hAnsi="Times New Roman" w:cs="Times New Roman"/>
          <w:sz w:val="24"/>
          <w:szCs w:val="24"/>
          <w:lang w:val="hr-HR"/>
        </w:rPr>
        <w:t>i članku 39. Statuta Grada Pula - Pola (</w:t>
      </w:r>
      <w:r>
        <w:rPr>
          <w:rFonts w:ascii="Times New Roman" w:hAnsi="Times New Roman" w:cs="Times New Roman"/>
          <w:sz w:val="24"/>
          <w:szCs w:val="24"/>
          <w:lang w:val="hr-HR"/>
        </w:rPr>
        <w:t>Službene novine – Bollettino ufficiale Pula</w:t>
      </w:r>
      <w:r w:rsidR="001D503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1D503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Pola</w:t>
      </w:r>
      <w:r w:rsidRPr="00E64767">
        <w:rPr>
          <w:rFonts w:ascii="Times New Roman" w:hAnsi="Times New Roman" w:cs="Times New Roman"/>
          <w:sz w:val="24"/>
          <w:szCs w:val="24"/>
          <w:lang w:val="hr-HR"/>
        </w:rPr>
        <w:t xml:space="preserve"> broj 7/09, 16/09, 12/11, 01/13, 2/18, 2/20, 4/21 i 5/21-pročišćeni tekst)</w:t>
      </w:r>
      <w:r w:rsidR="007231D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D3F4298" w14:textId="77777777" w:rsidR="0012575C" w:rsidRPr="00E64767" w:rsidRDefault="0012575C" w:rsidP="007F0C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E8AEC" w14:textId="732C4EA2" w:rsidR="00D05CB0" w:rsidRDefault="003D67A9" w:rsidP="007F0C12">
      <w:pPr>
        <w:pStyle w:val="BodyTextIndent3"/>
        <w:tabs>
          <w:tab w:val="center" w:pos="6521"/>
        </w:tabs>
        <w:ind w:firstLine="0"/>
        <w:jc w:val="both"/>
        <w:rPr>
          <w:b/>
          <w:noProof/>
          <w:lang w:val="en-CA"/>
        </w:rPr>
      </w:pPr>
      <w:r w:rsidRPr="00686664">
        <w:rPr>
          <w:b/>
          <w:noProof/>
          <w:lang w:val="en-CA"/>
        </w:rPr>
        <w:t>II</w:t>
      </w:r>
      <w:r w:rsidR="00FF6019">
        <w:rPr>
          <w:b/>
          <w:noProof/>
          <w:lang w:val="en-CA"/>
        </w:rPr>
        <w:t>.</w:t>
      </w:r>
      <w:r w:rsidRPr="00686664">
        <w:rPr>
          <w:b/>
          <w:noProof/>
          <w:lang w:val="en-CA"/>
        </w:rPr>
        <w:t xml:space="preserve"> </w:t>
      </w:r>
      <w:r w:rsidR="00E001B8">
        <w:rPr>
          <w:b/>
          <w:noProof/>
          <w:lang w:val="en-CA"/>
        </w:rPr>
        <w:t xml:space="preserve">  </w:t>
      </w:r>
      <w:r w:rsidR="00FF6019">
        <w:rPr>
          <w:b/>
          <w:noProof/>
          <w:lang w:val="en-CA"/>
        </w:rPr>
        <w:t>OSNOVNA PITANJA I PRIKAZ STANJA KOJE SE UREĐUJE AKTOM</w:t>
      </w:r>
    </w:p>
    <w:p w14:paraId="3DCC9631" w14:textId="77777777" w:rsidR="0012575C" w:rsidRDefault="0012575C" w:rsidP="007F0C12">
      <w:pPr>
        <w:pStyle w:val="BodyTextIndent3"/>
        <w:tabs>
          <w:tab w:val="center" w:pos="6521"/>
        </w:tabs>
        <w:ind w:firstLine="0"/>
        <w:jc w:val="both"/>
        <w:rPr>
          <w:b/>
          <w:noProof/>
          <w:lang w:val="en-CA"/>
        </w:rPr>
      </w:pPr>
    </w:p>
    <w:p w14:paraId="4C31423F" w14:textId="3FD6864E" w:rsidR="0012575C" w:rsidRPr="00224D16" w:rsidRDefault="003D67A9" w:rsidP="00FF5A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Sukladno </w:t>
      </w:r>
      <w:r w:rsidR="00C640E3" w:rsidRPr="00224D16">
        <w:rPr>
          <w:rFonts w:ascii="Times New Roman" w:hAnsi="Times New Roman" w:cs="Times New Roman"/>
          <w:sz w:val="24"/>
          <w:szCs w:val="24"/>
          <w:lang w:val="hr-HR"/>
        </w:rPr>
        <w:t>člank</w:t>
      </w:r>
      <w:r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C640E3" w:rsidRPr="00224D16">
        <w:rPr>
          <w:rFonts w:ascii="Times New Roman" w:hAnsi="Times New Roman" w:cs="Times New Roman"/>
          <w:sz w:val="24"/>
          <w:szCs w:val="24"/>
          <w:lang w:val="hr-HR"/>
        </w:rPr>
        <w:t xml:space="preserve"> 17. stavk</w:t>
      </w:r>
      <w:r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C640E3" w:rsidRPr="00224D16">
        <w:rPr>
          <w:rFonts w:ascii="Times New Roman" w:hAnsi="Times New Roman" w:cs="Times New Roman"/>
          <w:sz w:val="24"/>
          <w:szCs w:val="24"/>
          <w:lang w:val="hr-HR"/>
        </w:rPr>
        <w:t xml:space="preserve"> 1. alinej</w:t>
      </w: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C640E3" w:rsidRPr="00224D16">
        <w:rPr>
          <w:rFonts w:ascii="Times New Roman" w:hAnsi="Times New Roman" w:cs="Times New Roman"/>
          <w:sz w:val="24"/>
          <w:szCs w:val="24"/>
          <w:lang w:val="hr-HR"/>
        </w:rPr>
        <w:t xml:space="preserve"> 1. Zakona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640E3" w:rsidRPr="00224D16">
        <w:rPr>
          <w:rFonts w:ascii="Times New Roman" w:hAnsi="Times New Roman" w:cs="Times New Roman"/>
          <w:sz w:val="24"/>
          <w:szCs w:val="24"/>
          <w:lang w:val="hr-HR"/>
        </w:rPr>
        <w:t>predstavničko tijelo</w:t>
      </w:r>
      <w:r w:rsidR="002700C3">
        <w:rPr>
          <w:rFonts w:ascii="Times New Roman" w:hAnsi="Times New Roman" w:cs="Times New Roman"/>
          <w:sz w:val="24"/>
          <w:szCs w:val="24"/>
          <w:lang w:val="hr-HR"/>
        </w:rPr>
        <w:t>, na prijedlog izvršnog tijela</w:t>
      </w:r>
      <w:r w:rsidR="00C640E3" w:rsidRPr="00224D16">
        <w:rPr>
          <w:rFonts w:ascii="Times New Roman" w:hAnsi="Times New Roman" w:cs="Times New Roman"/>
          <w:sz w:val="24"/>
          <w:szCs w:val="24"/>
          <w:lang w:val="hr-HR"/>
        </w:rPr>
        <w:t xml:space="preserve"> jedinice lokalne i područne (regionalne) samouprave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C640E3" w:rsidRPr="00224D1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700C3">
        <w:rPr>
          <w:rFonts w:ascii="Times New Roman" w:hAnsi="Times New Roman" w:cs="Times New Roman"/>
          <w:sz w:val="24"/>
          <w:szCs w:val="24"/>
          <w:lang w:val="hr-HR"/>
        </w:rPr>
        <w:t xml:space="preserve">između ostalog, u postupku donošenja proračuna </w:t>
      </w:r>
      <w:r w:rsidR="00C640E3" w:rsidRPr="00224D16">
        <w:rPr>
          <w:rFonts w:ascii="Times New Roman" w:hAnsi="Times New Roman" w:cs="Times New Roman"/>
          <w:sz w:val="24"/>
          <w:szCs w:val="24"/>
          <w:lang w:val="hr-HR"/>
        </w:rPr>
        <w:t xml:space="preserve">razmatra i usvaja godišnji plan razvoja sustava civilne zaštite s financijskim učincima za trogodišnje razdoblje, te smjernice za organizaciju i razvoj sustava civilne zaštite koje se razmatraju i usvajaju svake četiri godine. </w:t>
      </w:r>
    </w:p>
    <w:p w14:paraId="7B4050E0" w14:textId="785DA8C4" w:rsidR="0002644D" w:rsidRPr="00A77607" w:rsidRDefault="003D67A9" w:rsidP="008053EA">
      <w:pPr>
        <w:pStyle w:val="box46797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E26268">
        <w:t xml:space="preserve">     </w:t>
      </w:r>
      <w:r w:rsidR="00AC50AC" w:rsidRPr="00E26268">
        <w:t>Nadalje odredbom članka 52. stavk</w:t>
      </w:r>
      <w:r w:rsidRPr="00E26268">
        <w:t>om</w:t>
      </w:r>
      <w:r w:rsidR="00AC50AC" w:rsidRPr="00E26268">
        <w:t xml:space="preserve"> </w:t>
      </w:r>
      <w:r w:rsidRPr="00E26268">
        <w:t>1</w:t>
      </w:r>
      <w:r w:rsidR="00AC50AC" w:rsidRPr="00E26268">
        <w:t>. Pravilnika propisano je</w:t>
      </w:r>
      <w:r w:rsidRPr="00E26268">
        <w:t xml:space="preserve"> da godišnji plan razvoja sustava civilne zaštite </w:t>
      </w:r>
      <w:bookmarkStart w:id="2" w:name="_Hlk183440120"/>
      <w:r w:rsidRPr="00E26268">
        <w:t xml:space="preserve">predstavlja dokument za implemetaciju ciljeva iz Smjernica </w:t>
      </w:r>
      <w:r w:rsidR="00AA630A" w:rsidRPr="00E26268">
        <w:t>koji se u njih prenose kako bi se konkretizirale mjere i aktivnosti te utvrdila dinamika njihovog ostvarivanja, dok je stavkom 2. istog članka propisano da se godišnjim</w:t>
      </w:r>
      <w:bookmarkEnd w:id="2"/>
      <w:r w:rsidR="00266ED3" w:rsidRPr="00E26268">
        <w:t xml:space="preserve"> </w:t>
      </w:r>
      <w:r w:rsidRPr="00E26268">
        <w:t>planom razvoja sustava civilne zaštite utvrđuju nositelji, suradnici, rokovi za realizaciju ciljeva u narednoj godini te projekcija s financijskim učincima za trogodišnje razdoblje, odnosno do zaključenja ciklusa/razdoblja za koje se Smjernice usvajaju.</w:t>
      </w:r>
      <w:r w:rsidR="00BE7324">
        <w:t xml:space="preserve"> Nadalje odredbom članka 53. stavkom 3. Pravilnika propisano je da se </w:t>
      </w:r>
      <w:r w:rsidR="00983D29">
        <w:rPr>
          <w:color w:val="231F20"/>
        </w:rPr>
        <w:t>p</w:t>
      </w:r>
      <w:r w:rsidR="00BE7324">
        <w:rPr>
          <w:color w:val="231F20"/>
        </w:rPr>
        <w:t>laniranje i provođenje preventivnih mjera treba provoditi tako da se u postupak upravljanja rizicima uključe svi odgovorni sudionici sustava civilne zaštite s lokalnih razina kako bi te aktivnosti postepeno postale prioritetima najviše razine koji će se u kontinuitetu ostvarivati kroz politike upravljanja rizicima, odnosno kroz realizaciju planova razvoja sustava civilne zaštite koje je potrebno uskladiti s procjenama rizika od velikih nesreća i katastrofa i Strategijom smanjivanja rizika od katastrofa.</w:t>
      </w:r>
      <w:r>
        <w:rPr>
          <w:color w:val="231F20"/>
        </w:rPr>
        <w:t xml:space="preserve"> </w:t>
      </w:r>
      <w:r>
        <w:rPr>
          <w:color w:val="231F20"/>
          <w:shd w:val="clear" w:color="auto" w:fill="FFFFFF"/>
        </w:rPr>
        <w:t>Odredbom članka 54. Pravilnika propisano je da su svi nositelji izrade planskih dokumenata u civilnoj zaštiti dužni u postupak donošenja propisa uključiti javnost kako bi se prikupile informacije o interesima, stavovima i prijedlozima zainteresirane javnosti u vezi s javnim politikama na području civilne zaštite te pravovremeno uočile slabosti i negativni učinci javnih politika, a koje kroz postupak savjetovanja treba otkloniti prije njihovog formalnog usvajanja.</w:t>
      </w:r>
    </w:p>
    <w:p w14:paraId="63E31901" w14:textId="508AE893" w:rsidR="00E26268" w:rsidRDefault="003D67A9" w:rsidP="00E262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Slijedom navedenog, p</w:t>
      </w:r>
      <w:r w:rsidRPr="00E26268">
        <w:rPr>
          <w:rFonts w:ascii="Times New Roman" w:hAnsi="Times New Roman" w:cs="Times New Roman"/>
          <w:sz w:val="24"/>
          <w:szCs w:val="24"/>
          <w:lang w:val="hr-HR"/>
        </w:rPr>
        <w:t>redloženi akt predstavlja dokument za implementaciju ciljeva iz smjernica za organizaciju i razvoj sustava civilne zaštite koji se u njega prenose kako bi se konkretizirale mjere i aktivnosti, rokovi za realizaciju ciljeva u narednoj godini te projekcija s financijskim učincima za trogodišnje razdoblje.</w:t>
      </w:r>
    </w:p>
    <w:p w14:paraId="7C092A70" w14:textId="06ADFF21" w:rsidR="004B47B7" w:rsidRDefault="004B47B7" w:rsidP="00E262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2152F4" w14:textId="77777777" w:rsidR="004B47B7" w:rsidRDefault="004B47B7" w:rsidP="00E262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1A5A5F" w14:textId="7D47D225" w:rsidR="00BA4F89" w:rsidRPr="00637FA1" w:rsidRDefault="00BA4F89" w:rsidP="00BA4F89">
      <w:pPr>
        <w:autoSpaceDE w:val="0"/>
        <w:autoSpaceDN w:val="0"/>
        <w:adjustRightInd w:val="0"/>
        <w:jc w:val="both"/>
        <w:rPr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</w:t>
      </w:r>
      <w:r w:rsidR="00F85DD5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SAVJETOVANJE </w:t>
      </w:r>
      <w:r w:rsidR="00637FA1" w:rsidRPr="00637FA1">
        <w:rPr>
          <w:rFonts w:ascii="Times New Roman" w:hAnsi="Times New Roman" w:cs="Times New Roman"/>
          <w:b/>
          <w:bCs/>
          <w:sz w:val="24"/>
          <w:szCs w:val="24"/>
        </w:rPr>
        <w:t>SA ZAINTERESIRANOM JAVNOŠĆU</w:t>
      </w:r>
      <w:r w:rsidR="00637FA1">
        <w:rPr>
          <w:b/>
          <w:bCs/>
        </w:rPr>
        <w:t xml:space="preserve"> </w:t>
      </w:r>
    </w:p>
    <w:p w14:paraId="389E1D28" w14:textId="3747811A" w:rsidR="00F85DD5" w:rsidRPr="00F85DD5" w:rsidRDefault="00F85DD5" w:rsidP="00F85DD5">
      <w:pPr>
        <w:pStyle w:val="ListParagraph"/>
        <w:tabs>
          <w:tab w:val="left" w:pos="2410"/>
          <w:tab w:val="left" w:pos="2552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val="en-CA"/>
        </w:rPr>
      </w:pPr>
      <w:r w:rsidRPr="00F85DD5">
        <w:rPr>
          <w:rFonts w:ascii="Times New Roman" w:hAnsi="Times New Roman"/>
          <w:color w:val="000000" w:themeColor="text1"/>
          <w:sz w:val="24"/>
          <w:szCs w:val="24"/>
        </w:rPr>
        <w:t xml:space="preserve">        U skladu s odredbama članka 54. Pravilnika i članka 11. Zakona o pravu na pristup informacijama („Narodne novine“ broj 25/13, 85/15 i 69/22) </w:t>
      </w:r>
      <w:r w:rsidRPr="00F85DD5">
        <w:rPr>
          <w:rFonts w:ascii="Times New Roman" w:hAnsi="Times New Roman"/>
          <w:sz w:val="24"/>
          <w:szCs w:val="24"/>
        </w:rPr>
        <w:t xml:space="preserve">Grad Pula – Pola provodi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F85DD5">
        <w:rPr>
          <w:rFonts w:ascii="Times New Roman" w:hAnsi="Times New Roman"/>
          <w:sz w:val="24"/>
          <w:szCs w:val="24"/>
        </w:rPr>
        <w:t xml:space="preserve">e-savjetovanje sa zainteresiranom javnošću s ciljem upoznavanja javnosti s Nacrtom prijedloga </w:t>
      </w:r>
      <w:r>
        <w:rPr>
          <w:rFonts w:ascii="Times New Roman" w:hAnsi="Times New Roman"/>
          <w:sz w:val="24"/>
          <w:szCs w:val="24"/>
        </w:rPr>
        <w:t xml:space="preserve">Plana </w:t>
      </w:r>
      <w:r w:rsidRPr="00F85DD5">
        <w:rPr>
          <w:rFonts w:ascii="Times New Roman" w:hAnsi="Times New Roman"/>
          <w:sz w:val="24"/>
          <w:szCs w:val="24"/>
        </w:rPr>
        <w:t>i pribavljanjem mišljenja, primjedbi i prijedloga zainteresirane javnosti, kako bi isti, ukoliko su zakonito i stručno utemeljeni, bili prihvaćeni i u konačnosti ugrađeni u</w:t>
      </w:r>
      <w:r w:rsidR="0099592C">
        <w:rPr>
          <w:rFonts w:ascii="Times New Roman" w:hAnsi="Times New Roman"/>
          <w:sz w:val="24"/>
          <w:szCs w:val="24"/>
        </w:rPr>
        <w:t>prijedlog Plana</w:t>
      </w:r>
      <w:r w:rsidRPr="00F85DD5">
        <w:rPr>
          <w:rFonts w:ascii="Times New Roman" w:hAnsi="Times New Roman"/>
          <w:sz w:val="24"/>
          <w:szCs w:val="24"/>
        </w:rPr>
        <w:t>.</w:t>
      </w:r>
      <w:r w:rsidR="000F37A1">
        <w:rPr>
          <w:rFonts w:ascii="Times New Roman" w:hAnsi="Times New Roman"/>
          <w:sz w:val="24"/>
          <w:szCs w:val="24"/>
        </w:rPr>
        <w:t xml:space="preserve"> Navedeno savjetovanje provest će se od 7. studenog </w:t>
      </w:r>
      <w:r w:rsidR="00B00153">
        <w:rPr>
          <w:rFonts w:ascii="Times New Roman" w:hAnsi="Times New Roman"/>
          <w:sz w:val="24"/>
          <w:szCs w:val="24"/>
        </w:rPr>
        <w:t xml:space="preserve">2025. godine </w:t>
      </w:r>
      <w:r w:rsidR="000F37A1">
        <w:rPr>
          <w:rFonts w:ascii="Times New Roman" w:hAnsi="Times New Roman"/>
          <w:sz w:val="24"/>
          <w:szCs w:val="24"/>
        </w:rPr>
        <w:t>do 7. prosinca 2025. godine.</w:t>
      </w:r>
    </w:p>
    <w:p w14:paraId="4298EB16" w14:textId="52C3FFC9" w:rsidR="00A34A81" w:rsidRPr="00441A94" w:rsidRDefault="003D67A9" w:rsidP="00A34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</w:r>
    </w:p>
    <w:p w14:paraId="7F7F8A99" w14:textId="35135B17" w:rsidR="00A34A81" w:rsidRDefault="00F40E91" w:rsidP="00A34A8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CA"/>
        </w:rPr>
        <w:t>I</w:t>
      </w:r>
      <w:r w:rsidR="003D67A9" w:rsidRPr="00686664">
        <w:rPr>
          <w:rFonts w:ascii="Times New Roman" w:hAnsi="Times New Roman" w:cs="Times New Roman"/>
          <w:b/>
          <w:noProof/>
          <w:sz w:val="24"/>
          <w:szCs w:val="24"/>
          <w:lang w:val="en-CA"/>
        </w:rPr>
        <w:t>V</w:t>
      </w:r>
      <w:r w:rsidR="003D67A9">
        <w:rPr>
          <w:rFonts w:ascii="Times New Roman" w:hAnsi="Times New Roman" w:cs="Times New Roman"/>
          <w:b/>
          <w:noProof/>
          <w:sz w:val="24"/>
          <w:szCs w:val="24"/>
          <w:lang w:val="en-CA"/>
        </w:rPr>
        <w:t>.</w:t>
      </w:r>
      <w:r w:rsidR="003D67A9" w:rsidRPr="00686664">
        <w:rPr>
          <w:rFonts w:ascii="Times New Roman" w:hAnsi="Times New Roman" w:cs="Times New Roman"/>
          <w:b/>
          <w:noProof/>
          <w:sz w:val="24"/>
          <w:szCs w:val="24"/>
          <w:lang w:val="en-CA"/>
        </w:rPr>
        <w:t xml:space="preserve"> </w:t>
      </w:r>
      <w:r w:rsidR="003D67A9">
        <w:rPr>
          <w:rFonts w:ascii="Times New Roman" w:hAnsi="Times New Roman" w:cs="Times New Roman"/>
          <w:b/>
          <w:noProof/>
          <w:sz w:val="24"/>
          <w:szCs w:val="24"/>
          <w:lang w:val="en-CA"/>
        </w:rPr>
        <w:t xml:space="preserve">  </w:t>
      </w:r>
      <w:r w:rsidR="003D67A9" w:rsidRPr="00686664">
        <w:rPr>
          <w:rFonts w:ascii="Times New Roman" w:hAnsi="Times New Roman" w:cs="Times New Roman"/>
          <w:b/>
          <w:noProof/>
          <w:sz w:val="24"/>
          <w:szCs w:val="24"/>
          <w:lang w:val="en-CA"/>
        </w:rPr>
        <w:t>PROCJENA POTREBNIH FINANCIJSKIH SREDSTAVA ZA PROVEDBU AKTA</w:t>
      </w:r>
    </w:p>
    <w:p w14:paraId="5AF50717" w14:textId="77777777" w:rsidR="00A34A81" w:rsidRPr="00686664" w:rsidRDefault="00A34A81" w:rsidP="00A34A8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CA"/>
        </w:rPr>
      </w:pPr>
    </w:p>
    <w:p w14:paraId="051DF2C6" w14:textId="48730E20" w:rsidR="00A34A81" w:rsidRPr="00686664" w:rsidRDefault="003D67A9" w:rsidP="00A34A81">
      <w:pPr>
        <w:pStyle w:val="BodyTextIndent3"/>
        <w:ind w:firstLine="708"/>
        <w:jc w:val="both"/>
        <w:rPr>
          <w:noProof/>
          <w:color w:val="000000" w:themeColor="text1"/>
          <w:lang w:val="en-CA"/>
        </w:rPr>
      </w:pPr>
      <w:r w:rsidRPr="00686664">
        <w:rPr>
          <w:noProof/>
          <w:color w:val="000000" w:themeColor="text1"/>
          <w:lang w:val="en-CA"/>
        </w:rPr>
        <w:t>Za provedbu ovog akta osigur</w:t>
      </w:r>
      <w:r>
        <w:rPr>
          <w:noProof/>
          <w:color w:val="000000" w:themeColor="text1"/>
          <w:lang w:val="en-CA"/>
        </w:rPr>
        <w:t>ati će se</w:t>
      </w:r>
      <w:r w:rsidRPr="00686664">
        <w:rPr>
          <w:noProof/>
          <w:color w:val="000000" w:themeColor="text1"/>
          <w:lang w:val="en-CA"/>
        </w:rPr>
        <w:t xml:space="preserve"> sredstva u</w:t>
      </w:r>
      <w:r>
        <w:rPr>
          <w:noProof/>
          <w:color w:val="000000" w:themeColor="text1"/>
          <w:lang w:val="en-CA"/>
        </w:rPr>
        <w:t xml:space="preserve"> Pro</w:t>
      </w:r>
      <w:r w:rsidR="0005266D">
        <w:rPr>
          <w:noProof/>
          <w:color w:val="000000" w:themeColor="text1"/>
          <w:lang w:val="en-CA"/>
        </w:rPr>
        <w:t>računu Grada Pula - Pola za 2026</w:t>
      </w:r>
      <w:r>
        <w:rPr>
          <w:noProof/>
          <w:color w:val="000000" w:themeColor="text1"/>
          <w:lang w:val="en-CA"/>
        </w:rPr>
        <w:t>. godinu.</w:t>
      </w:r>
    </w:p>
    <w:p w14:paraId="68F73B3E" w14:textId="77777777" w:rsidR="00A34A81" w:rsidRPr="00686664" w:rsidRDefault="00A34A81" w:rsidP="00A34A81">
      <w:pPr>
        <w:pStyle w:val="BodyTextIndent3"/>
        <w:ind w:firstLine="0"/>
        <w:jc w:val="both"/>
        <w:rPr>
          <w:noProof/>
          <w:lang w:val="en-CA"/>
        </w:rPr>
      </w:pPr>
    </w:p>
    <w:p w14:paraId="6FA8A4E5" w14:textId="77777777" w:rsidR="00A34A81" w:rsidRPr="00686664" w:rsidRDefault="003D67A9" w:rsidP="00A34A81">
      <w:pPr>
        <w:pStyle w:val="BodyTextIndent3"/>
        <w:ind w:firstLine="0"/>
        <w:jc w:val="both"/>
        <w:rPr>
          <w:noProof/>
          <w:lang w:val="en-CA"/>
        </w:rPr>
      </w:pPr>
      <w:r w:rsidRPr="00686664">
        <w:rPr>
          <w:noProof/>
          <w:lang w:val="en-CA"/>
        </w:rPr>
        <w:tab/>
      </w:r>
    </w:p>
    <w:p w14:paraId="33CACA32" w14:textId="77777777" w:rsidR="00A34A81" w:rsidRPr="00686664" w:rsidRDefault="00A34A81" w:rsidP="00A34A81">
      <w:pPr>
        <w:pStyle w:val="BodyTextIndent3"/>
        <w:ind w:firstLine="0"/>
        <w:jc w:val="both"/>
        <w:rPr>
          <w:noProof/>
          <w:lang w:val="en-CA"/>
        </w:rPr>
      </w:pPr>
    </w:p>
    <w:p w14:paraId="7078EBE2" w14:textId="65C5387A" w:rsidR="00E62421" w:rsidRDefault="00E62421" w:rsidP="00A361F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CA"/>
        </w:rPr>
        <w:t xml:space="preserve">                                    </w:t>
      </w:r>
      <w:r w:rsidR="00A361FC">
        <w:rPr>
          <w:rFonts w:ascii="Times New Roman" w:hAnsi="Times New Roman" w:cs="Times New Roman"/>
          <w:b/>
          <w:noProof/>
          <w:sz w:val="24"/>
          <w:szCs w:val="24"/>
          <w:lang w:val="en-CA"/>
        </w:rPr>
        <w:t xml:space="preserve">                                       </w:t>
      </w:r>
      <w:r w:rsidR="009E0001">
        <w:rPr>
          <w:rFonts w:ascii="Times New Roman" w:hAnsi="Times New Roman" w:cs="Times New Roman"/>
          <w:b/>
          <w:noProof/>
          <w:sz w:val="24"/>
          <w:szCs w:val="24"/>
          <w:lang w:val="en-CA"/>
        </w:rPr>
        <w:t xml:space="preserve">                      </w:t>
      </w:r>
      <w:r w:rsidR="00A361FC">
        <w:rPr>
          <w:rFonts w:ascii="Times New Roman" w:hAnsi="Times New Roman" w:cs="Times New Roman"/>
          <w:b/>
          <w:noProof/>
          <w:sz w:val="24"/>
          <w:szCs w:val="24"/>
          <w:lang w:val="en-CA"/>
        </w:rPr>
        <w:t xml:space="preserve"> PROČELNIK</w:t>
      </w:r>
    </w:p>
    <w:p w14:paraId="69FE385B" w14:textId="77777777" w:rsidR="00E62421" w:rsidRDefault="00E62421" w:rsidP="00E62421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CA"/>
        </w:rPr>
        <w:t xml:space="preserve">                                                                                                   Mateo Pavić</w:t>
      </w:r>
    </w:p>
    <w:p w14:paraId="2D2CA029" w14:textId="77777777" w:rsidR="00A34A81" w:rsidRPr="00E26268" w:rsidRDefault="00A34A81" w:rsidP="00E262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851597D" w14:textId="77777777" w:rsidR="00E26268" w:rsidRPr="00F43AD9" w:rsidRDefault="00E26268" w:rsidP="00E26268">
      <w:pPr>
        <w:pStyle w:val="NoSpacing"/>
        <w:rPr>
          <w:lang w:val="hr-HR"/>
        </w:rPr>
      </w:pPr>
    </w:p>
    <w:p w14:paraId="3D214F66" w14:textId="0E2A856E" w:rsidR="009C33A5" w:rsidRDefault="009C33A5" w:rsidP="007F0C12">
      <w:pPr>
        <w:spacing w:line="240" w:lineRule="auto"/>
        <w:ind w:left="5760" w:firstLine="52"/>
      </w:pPr>
    </w:p>
    <w:sectPr w:rsidR="009C33A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B0"/>
    <w:rsid w:val="000009A5"/>
    <w:rsid w:val="00015F1F"/>
    <w:rsid w:val="0002644D"/>
    <w:rsid w:val="00030F13"/>
    <w:rsid w:val="00044B2C"/>
    <w:rsid w:val="0005067F"/>
    <w:rsid w:val="0005266D"/>
    <w:rsid w:val="000552AD"/>
    <w:rsid w:val="00066DD7"/>
    <w:rsid w:val="00086926"/>
    <w:rsid w:val="00093FB8"/>
    <w:rsid w:val="000A2827"/>
    <w:rsid w:val="000B10F8"/>
    <w:rsid w:val="000E063E"/>
    <w:rsid w:val="000F37A1"/>
    <w:rsid w:val="0012575C"/>
    <w:rsid w:val="0018576F"/>
    <w:rsid w:val="001C0600"/>
    <w:rsid w:val="001D5037"/>
    <w:rsid w:val="00224D16"/>
    <w:rsid w:val="0025783D"/>
    <w:rsid w:val="00266ED3"/>
    <w:rsid w:val="002700C3"/>
    <w:rsid w:val="003766B4"/>
    <w:rsid w:val="00387088"/>
    <w:rsid w:val="003D67A9"/>
    <w:rsid w:val="00415D02"/>
    <w:rsid w:val="00441A94"/>
    <w:rsid w:val="004B47B7"/>
    <w:rsid w:val="004E566E"/>
    <w:rsid w:val="00540E66"/>
    <w:rsid w:val="00573DBE"/>
    <w:rsid w:val="00592613"/>
    <w:rsid w:val="00607424"/>
    <w:rsid w:val="00637FA1"/>
    <w:rsid w:val="00683A3B"/>
    <w:rsid w:val="00686664"/>
    <w:rsid w:val="006907E5"/>
    <w:rsid w:val="007231D5"/>
    <w:rsid w:val="007F0C12"/>
    <w:rsid w:val="008053EA"/>
    <w:rsid w:val="00805828"/>
    <w:rsid w:val="00874CE6"/>
    <w:rsid w:val="008D4E22"/>
    <w:rsid w:val="00983D29"/>
    <w:rsid w:val="0099592C"/>
    <w:rsid w:val="009C33A5"/>
    <w:rsid w:val="009E0001"/>
    <w:rsid w:val="00A34A81"/>
    <w:rsid w:val="00A361FC"/>
    <w:rsid w:val="00A77607"/>
    <w:rsid w:val="00AA4BB5"/>
    <w:rsid w:val="00AA630A"/>
    <w:rsid w:val="00AB5C24"/>
    <w:rsid w:val="00AC50AC"/>
    <w:rsid w:val="00B00153"/>
    <w:rsid w:val="00B2186C"/>
    <w:rsid w:val="00BA4F89"/>
    <w:rsid w:val="00BE7324"/>
    <w:rsid w:val="00C26D97"/>
    <w:rsid w:val="00C640E3"/>
    <w:rsid w:val="00CC1E4B"/>
    <w:rsid w:val="00D05CB0"/>
    <w:rsid w:val="00D9015F"/>
    <w:rsid w:val="00E001B8"/>
    <w:rsid w:val="00E16226"/>
    <w:rsid w:val="00E2585E"/>
    <w:rsid w:val="00E2599B"/>
    <w:rsid w:val="00E26268"/>
    <w:rsid w:val="00E50FD9"/>
    <w:rsid w:val="00E51A58"/>
    <w:rsid w:val="00E55AB5"/>
    <w:rsid w:val="00E62421"/>
    <w:rsid w:val="00E64767"/>
    <w:rsid w:val="00EB1D4E"/>
    <w:rsid w:val="00EE5150"/>
    <w:rsid w:val="00F40E91"/>
    <w:rsid w:val="00F43AD9"/>
    <w:rsid w:val="00F85DD5"/>
    <w:rsid w:val="00FF5A72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5752"/>
  <w15:chartTrackingRefBased/>
  <w15:docId w15:val="{85989685-3F27-4180-A6E7-F8145782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D05CB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BodyTextIndent3Char">
    <w:name w:val="Body Text Indent 3 Char"/>
    <w:basedOn w:val="DefaultParagraphFont"/>
    <w:link w:val="BodyTextIndent3"/>
    <w:rsid w:val="00D05CB0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D05CB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paragraph" w:customStyle="1" w:styleId="box459727">
    <w:name w:val="box_459727"/>
    <w:basedOn w:val="Normal"/>
    <w:rsid w:val="00D0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Revision">
    <w:name w:val="Revision"/>
    <w:hidden/>
    <w:uiPriority w:val="99"/>
    <w:semiHidden/>
    <w:rsid w:val="000009A5"/>
    <w:pPr>
      <w:spacing w:after="0" w:line="240" w:lineRule="auto"/>
    </w:pPr>
  </w:style>
  <w:style w:type="paragraph" w:customStyle="1" w:styleId="box467970">
    <w:name w:val="box_467970"/>
    <w:basedOn w:val="Normal"/>
    <w:rsid w:val="0068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E262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Kalogjera Damir</dc:creator>
  <cp:lastModifiedBy>Benčić Kristina</cp:lastModifiedBy>
  <cp:revision>23</cp:revision>
  <cp:lastPrinted>2023-11-21T08:15:00Z</cp:lastPrinted>
  <dcterms:created xsi:type="dcterms:W3CDTF">2025-10-24T10:06:00Z</dcterms:created>
  <dcterms:modified xsi:type="dcterms:W3CDTF">2025-11-07T13:21:00Z</dcterms:modified>
</cp:coreProperties>
</file>