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D1B3" w14:textId="6DC99A5A" w:rsidR="000745ED" w:rsidRDefault="000745ED" w:rsidP="003170CD">
      <w:pPr>
        <w:jc w:val="both"/>
      </w:pPr>
      <w:r>
        <w:t xml:space="preserve">                                       </w:t>
      </w:r>
      <w:r w:rsidR="003170CD" w:rsidRPr="0054432B">
        <w:rPr>
          <w:b/>
          <w:noProof/>
          <w:szCs w:val="24"/>
        </w:rPr>
        <w:drawing>
          <wp:inline distT="0" distB="0" distL="0" distR="0" wp14:anchorId="1A40D6C5" wp14:editId="3F9D7068">
            <wp:extent cx="504825" cy="600075"/>
            <wp:effectExtent l="0" t="0" r="9525" b="9525"/>
            <wp:docPr id="188728424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4A375" w14:textId="77777777" w:rsidR="000745ED" w:rsidRPr="00E453F3" w:rsidRDefault="00E453F3" w:rsidP="003170C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0745ED" w:rsidRPr="00E453F3">
        <w:rPr>
          <w:rFonts w:ascii="Times New Roman" w:hAnsi="Times New Roman" w:cs="Times New Roman"/>
          <w:b/>
          <w:bCs/>
        </w:rPr>
        <w:t>REPUBBLICA DI CROAZIA</w:t>
      </w:r>
    </w:p>
    <w:p w14:paraId="3C2F9AC4" w14:textId="77777777" w:rsidR="000745ED" w:rsidRPr="00E453F3" w:rsidRDefault="000745ED" w:rsidP="003170CD">
      <w:pPr>
        <w:jc w:val="both"/>
        <w:rPr>
          <w:rFonts w:ascii="Times New Roman" w:hAnsi="Times New Roman" w:cs="Times New Roman"/>
          <w:b/>
          <w:bCs/>
        </w:rPr>
      </w:pPr>
      <w:r w:rsidRPr="00E453F3">
        <w:rPr>
          <w:rFonts w:ascii="Times New Roman" w:hAnsi="Times New Roman" w:cs="Times New Roman"/>
          <w:b/>
          <w:bCs/>
        </w:rPr>
        <w:t>COMMISSIONE ELETTORALE CITTADINA</w:t>
      </w:r>
    </w:p>
    <w:p w14:paraId="7519EE2B" w14:textId="6D25B293" w:rsidR="000745ED" w:rsidRPr="003170CD" w:rsidRDefault="00E453F3" w:rsidP="003170C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0745ED" w:rsidRPr="00E453F3">
        <w:rPr>
          <w:rFonts w:ascii="Times New Roman" w:hAnsi="Times New Roman" w:cs="Times New Roman"/>
          <w:b/>
          <w:bCs/>
        </w:rPr>
        <w:t xml:space="preserve">DELLA CITTÀ </w:t>
      </w:r>
      <w:r>
        <w:rPr>
          <w:rFonts w:ascii="Times New Roman" w:hAnsi="Times New Roman" w:cs="Times New Roman"/>
          <w:b/>
          <w:bCs/>
        </w:rPr>
        <w:t>DI</w:t>
      </w:r>
      <w:r w:rsidR="000745ED" w:rsidRPr="00E453F3">
        <w:rPr>
          <w:rFonts w:ascii="Times New Roman" w:hAnsi="Times New Roman" w:cs="Times New Roman"/>
          <w:b/>
          <w:bCs/>
        </w:rPr>
        <w:t xml:space="preserve"> PULA-POLA</w:t>
      </w:r>
    </w:p>
    <w:p w14:paraId="7DF6041F" w14:textId="77777777" w:rsidR="003170CD" w:rsidRDefault="003170CD" w:rsidP="00317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2E38D" w14:textId="5A40AB3C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  <w:r w:rsidRPr="00E453F3">
        <w:rPr>
          <w:rFonts w:ascii="Times New Roman" w:hAnsi="Times New Roman" w:cs="Times New Roman"/>
          <w:sz w:val="24"/>
          <w:szCs w:val="24"/>
        </w:rPr>
        <w:t>Pula-Pola, 8 aprile 2024.</w:t>
      </w:r>
    </w:p>
    <w:p w14:paraId="7B7082D8" w14:textId="77777777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88498" w14:textId="77777777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  <w:r w:rsidRPr="00E453F3">
        <w:rPr>
          <w:rFonts w:ascii="Times New Roman" w:hAnsi="Times New Roman" w:cs="Times New Roman"/>
          <w:sz w:val="24"/>
          <w:szCs w:val="24"/>
        </w:rPr>
        <w:tab/>
        <w:t xml:space="preserve">La Commissione elettorale della Città di Pula-Pola, in riferimento 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>alle elezion</w:t>
      </w:r>
      <w:r w:rsidR="00865B7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 che si terranno per i </w:t>
      </w:r>
      <w:r w:rsidR="00E453F3">
        <w:rPr>
          <w:rFonts w:ascii="Times New Roman" w:hAnsi="Times New Roman" w:cs="Times New Roman"/>
          <w:b/>
          <w:bCs/>
          <w:sz w:val="24"/>
          <w:szCs w:val="24"/>
        </w:rPr>
        <w:t>deputati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 al Sabor croato</w:t>
      </w:r>
      <w:r w:rsidRPr="00E453F3">
        <w:rPr>
          <w:rFonts w:ascii="Times New Roman" w:hAnsi="Times New Roman" w:cs="Times New Roman"/>
          <w:sz w:val="24"/>
          <w:szCs w:val="24"/>
        </w:rPr>
        <w:t xml:space="preserve">, che si terranno 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>mercoledì 17 aprile 2024</w:t>
      </w:r>
      <w:r w:rsidR="00E453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453F3" w:rsidRPr="00E453F3">
        <w:rPr>
          <w:rFonts w:ascii="Times New Roman" w:hAnsi="Times New Roman" w:cs="Times New Roman"/>
          <w:sz w:val="24"/>
          <w:szCs w:val="24"/>
        </w:rPr>
        <w:t>n</w:t>
      </w:r>
      <w:r w:rsidRPr="00E453F3">
        <w:rPr>
          <w:rFonts w:ascii="Times New Roman" w:hAnsi="Times New Roman" w:cs="Times New Roman"/>
          <w:sz w:val="24"/>
          <w:szCs w:val="24"/>
        </w:rPr>
        <w:t xml:space="preserve">el periodo 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dalle </w:t>
      </w:r>
      <w:r w:rsidR="007A346B"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ore 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7,00 alle </w:t>
      </w:r>
      <w:r w:rsidR="007A346B"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ore 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>19,00</w:t>
      </w:r>
      <w:r w:rsidRPr="00E453F3">
        <w:rPr>
          <w:rFonts w:ascii="Times New Roman" w:hAnsi="Times New Roman" w:cs="Times New Roman"/>
          <w:sz w:val="24"/>
          <w:szCs w:val="24"/>
        </w:rPr>
        <w:t xml:space="preserve">, informa gli elettori: </w:t>
      </w:r>
    </w:p>
    <w:p w14:paraId="2CE372E4" w14:textId="77777777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B6D18" w14:textId="77777777" w:rsidR="000745ED" w:rsidRPr="00E453F3" w:rsidRDefault="00E453F3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3F3">
        <w:rPr>
          <w:rFonts w:ascii="Times New Roman" w:hAnsi="Times New Roman" w:cs="Times New Roman"/>
          <w:b/>
          <w:bCs/>
          <w:sz w:val="24"/>
          <w:szCs w:val="24"/>
        </w:rPr>
        <w:t>AVVISO A</w:t>
      </w:r>
      <w:r w:rsidR="000745ED" w:rsidRPr="00E453F3">
        <w:rPr>
          <w:rFonts w:ascii="Times New Roman" w:hAnsi="Times New Roman" w:cs="Times New Roman"/>
          <w:b/>
          <w:bCs/>
          <w:sz w:val="24"/>
          <w:szCs w:val="24"/>
        </w:rPr>
        <w:t>GLI ELETTORI</w:t>
      </w:r>
    </w:p>
    <w:p w14:paraId="2D550A83" w14:textId="77777777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  <w:r w:rsidRPr="00E453F3">
        <w:rPr>
          <w:rFonts w:ascii="Times New Roman" w:hAnsi="Times New Roman" w:cs="Times New Roman"/>
          <w:sz w:val="24"/>
          <w:szCs w:val="24"/>
        </w:rPr>
        <w:t>In riferimento alle ultime elezioni per i deputati al Sabor croato, nella Città di Pula- Pola per le prossime elezioni</w:t>
      </w:r>
      <w:r w:rsidR="0066289A" w:rsidRPr="00E453F3">
        <w:rPr>
          <w:rFonts w:ascii="Times New Roman" w:hAnsi="Times New Roman" w:cs="Times New Roman"/>
          <w:sz w:val="24"/>
          <w:szCs w:val="24"/>
        </w:rPr>
        <w:t xml:space="preserve"> </w:t>
      </w:r>
      <w:r w:rsidRPr="00E453F3">
        <w:rPr>
          <w:rFonts w:ascii="Times New Roman" w:hAnsi="Times New Roman" w:cs="Times New Roman"/>
          <w:sz w:val="24"/>
          <w:szCs w:val="24"/>
        </w:rPr>
        <w:t>per i deputati a</w:t>
      </w:r>
      <w:r w:rsidR="0066289A" w:rsidRPr="00E453F3">
        <w:rPr>
          <w:rFonts w:ascii="Times New Roman" w:hAnsi="Times New Roman" w:cs="Times New Roman"/>
          <w:sz w:val="24"/>
          <w:szCs w:val="24"/>
        </w:rPr>
        <w:t>l</w:t>
      </w:r>
      <w:r w:rsidRPr="00E453F3">
        <w:rPr>
          <w:rFonts w:ascii="Times New Roman" w:hAnsi="Times New Roman" w:cs="Times New Roman"/>
          <w:sz w:val="24"/>
          <w:szCs w:val="24"/>
        </w:rPr>
        <w:t xml:space="preserve"> Sabor Croato: </w:t>
      </w:r>
    </w:p>
    <w:p w14:paraId="3281006F" w14:textId="77777777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ECA8E" w14:textId="599FA4A1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  <w:r w:rsidRPr="00E453F3">
        <w:rPr>
          <w:rFonts w:ascii="Times New Roman" w:hAnsi="Times New Roman" w:cs="Times New Roman"/>
          <w:sz w:val="24"/>
          <w:szCs w:val="24"/>
        </w:rPr>
        <w:t>1.</w:t>
      </w:r>
      <w:r w:rsidRPr="00E453F3">
        <w:rPr>
          <w:rFonts w:ascii="Times New Roman" w:hAnsi="Times New Roman" w:cs="Times New Roman"/>
          <w:sz w:val="24"/>
          <w:szCs w:val="24"/>
        </w:rPr>
        <w:tab/>
      </w:r>
      <w:r w:rsidR="0066289A" w:rsidRPr="00E453F3">
        <w:rPr>
          <w:rFonts w:ascii="Times New Roman" w:hAnsi="Times New Roman" w:cs="Times New Roman"/>
          <w:b/>
          <w:bCs/>
          <w:sz w:val="24"/>
          <w:szCs w:val="24"/>
        </w:rPr>
        <w:t>è avvenuto il cambiamento della sede di tre seggi elettorali e precisamente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FD8048" w14:textId="77777777" w:rsidR="000745ED" w:rsidRPr="00E453F3" w:rsidRDefault="000745ED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3F3">
        <w:rPr>
          <w:rFonts w:ascii="Times New Roman" w:hAnsi="Times New Roman" w:cs="Times New Roman"/>
          <w:sz w:val="24"/>
          <w:szCs w:val="24"/>
        </w:rPr>
        <w:t>•</w:t>
      </w:r>
      <w:r w:rsidRPr="00E453F3">
        <w:rPr>
          <w:rFonts w:ascii="Times New Roman" w:hAnsi="Times New Roman" w:cs="Times New Roman"/>
          <w:sz w:val="24"/>
          <w:szCs w:val="24"/>
        </w:rPr>
        <w:tab/>
      </w:r>
      <w:r w:rsidR="0066289A"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gli elettori che hanno votato in precedenza nel </w:t>
      </w:r>
      <w:r w:rsidR="000F037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6289A" w:rsidRPr="00E453F3">
        <w:rPr>
          <w:rFonts w:ascii="Times New Roman" w:hAnsi="Times New Roman" w:cs="Times New Roman"/>
          <w:b/>
          <w:bCs/>
          <w:sz w:val="24"/>
          <w:szCs w:val="24"/>
        </w:rPr>
        <w:t>ianterreno dell’edificio del catasto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A346B"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Piazza 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7A346B"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1, PULA-POLA, </w:t>
      </w:r>
      <w:r w:rsidR="0066289A" w:rsidRPr="00E453F3">
        <w:rPr>
          <w:rFonts w:ascii="Times New Roman" w:hAnsi="Times New Roman" w:cs="Times New Roman"/>
          <w:b/>
          <w:bCs/>
          <w:sz w:val="24"/>
          <w:szCs w:val="24"/>
        </w:rPr>
        <w:t>e hanno la residenza nelle seguenti vie</w:t>
      </w:r>
      <w:r w:rsidRPr="00E453F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7E2F03B3" w14:textId="77777777" w:rsidR="000745ED" w:rsidRPr="000F0376" w:rsidRDefault="007A346B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3F3">
        <w:rPr>
          <w:rFonts w:ascii="Times New Roman" w:hAnsi="Times New Roman" w:cs="Times New Roman"/>
          <w:sz w:val="24"/>
          <w:szCs w:val="24"/>
        </w:rPr>
        <w:t>Vicolo Augusto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="00732045" w:rsidRPr="00E453F3">
        <w:rPr>
          <w:rFonts w:ascii="Times New Roman" w:hAnsi="Times New Roman" w:cs="Times New Roman"/>
          <w:sz w:val="24"/>
          <w:szCs w:val="24"/>
        </w:rPr>
        <w:t>Via</w:t>
      </w:r>
      <w:r w:rsidRPr="00E453F3">
        <w:rPr>
          <w:rFonts w:ascii="Times New Roman" w:hAnsi="Times New Roman" w:cs="Times New Roman"/>
          <w:sz w:val="24"/>
          <w:szCs w:val="24"/>
        </w:rPr>
        <w:t xml:space="preserve"> Flaccio</w:t>
      </w:r>
      <w:r w:rsidR="000745ED" w:rsidRPr="00E453F3">
        <w:rPr>
          <w:rFonts w:ascii="Times New Roman" w:hAnsi="Times New Roman" w:cs="Times New Roman"/>
          <w:sz w:val="24"/>
          <w:szCs w:val="24"/>
        </w:rPr>
        <w:t>,</w:t>
      </w:r>
      <w:r w:rsidRPr="00E453F3">
        <w:rPr>
          <w:rFonts w:ascii="Times New Roman" w:hAnsi="Times New Roman" w:cs="Times New Roman"/>
          <w:sz w:val="24"/>
          <w:szCs w:val="24"/>
        </w:rPr>
        <w:t xml:space="preserve"> Piazza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 For</w:t>
      </w:r>
      <w:r w:rsidRPr="00E453F3">
        <w:rPr>
          <w:rFonts w:ascii="Times New Roman" w:hAnsi="Times New Roman" w:cs="Times New Roman"/>
          <w:sz w:val="24"/>
          <w:szCs w:val="24"/>
        </w:rPr>
        <w:t>o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>Clivo del Castelliere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="00732045" w:rsidRPr="00E453F3">
        <w:rPr>
          <w:rFonts w:ascii="Times New Roman" w:hAnsi="Times New Roman" w:cs="Times New Roman"/>
          <w:sz w:val="24"/>
          <w:szCs w:val="24"/>
        </w:rPr>
        <w:t>Via</w:t>
      </w:r>
      <w:r w:rsidRPr="00E453F3">
        <w:rPr>
          <w:rFonts w:ascii="Times New Roman" w:hAnsi="Times New Roman" w:cs="Times New Roman"/>
          <w:sz w:val="24"/>
          <w:szCs w:val="24"/>
        </w:rPr>
        <w:t xml:space="preserve"> Kandler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>Piazz.a Capitolina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 xml:space="preserve">Vicolo San </w:t>
      </w:r>
      <w:r w:rsidR="00E453F3" w:rsidRPr="00E453F3">
        <w:rPr>
          <w:rFonts w:ascii="Times New Roman" w:hAnsi="Times New Roman" w:cs="Times New Roman"/>
          <w:sz w:val="24"/>
          <w:szCs w:val="24"/>
        </w:rPr>
        <w:t>Niccolò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="004C173F" w:rsidRPr="00E453F3">
        <w:rPr>
          <w:rFonts w:ascii="Times New Roman" w:hAnsi="Times New Roman" w:cs="Times New Roman"/>
          <w:sz w:val="24"/>
          <w:szCs w:val="24"/>
        </w:rPr>
        <w:t>Clivo Rasparagano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Riva, </w:t>
      </w:r>
      <w:r w:rsidR="004C173F" w:rsidRPr="00E453F3">
        <w:rPr>
          <w:rFonts w:ascii="Times New Roman" w:hAnsi="Times New Roman" w:cs="Times New Roman"/>
          <w:sz w:val="24"/>
          <w:szCs w:val="24"/>
        </w:rPr>
        <w:t>Piazza Mercato vecchio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="00732045" w:rsidRPr="00E453F3">
        <w:rPr>
          <w:rFonts w:ascii="Times New Roman" w:hAnsi="Times New Roman" w:cs="Times New Roman"/>
          <w:sz w:val="24"/>
          <w:szCs w:val="24"/>
        </w:rPr>
        <w:t>Via</w:t>
      </w:r>
      <w:r w:rsidR="004C173F" w:rsidRPr="00E453F3">
        <w:rPr>
          <w:rFonts w:ascii="Times New Roman" w:hAnsi="Times New Roman" w:cs="Times New Roman"/>
          <w:sz w:val="24"/>
          <w:szCs w:val="24"/>
        </w:rPr>
        <w:t xml:space="preserve"> Castropola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="00732045" w:rsidRPr="00E453F3">
        <w:rPr>
          <w:rFonts w:ascii="Times New Roman" w:hAnsi="Times New Roman" w:cs="Times New Roman"/>
          <w:sz w:val="24"/>
          <w:szCs w:val="24"/>
        </w:rPr>
        <w:t>Via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 Porta Stovagnaga, </w:t>
      </w:r>
      <w:r w:rsidR="004C173F" w:rsidRPr="00E453F3">
        <w:rPr>
          <w:rFonts w:ascii="Times New Roman" w:hAnsi="Times New Roman" w:cs="Times New Roman"/>
          <w:sz w:val="24"/>
          <w:szCs w:val="24"/>
        </w:rPr>
        <w:t>Clivo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 </w:t>
      </w:r>
      <w:r w:rsidR="00E453F3">
        <w:rPr>
          <w:rFonts w:ascii="Times New Roman" w:hAnsi="Times New Roman" w:cs="Times New Roman"/>
          <w:sz w:val="24"/>
          <w:szCs w:val="24"/>
        </w:rPr>
        <w:t>K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onzul Istranin, </w:t>
      </w:r>
      <w:r w:rsidR="004C173F" w:rsidRPr="00E453F3">
        <w:rPr>
          <w:rFonts w:ascii="Times New Roman" w:hAnsi="Times New Roman" w:cs="Times New Roman"/>
          <w:sz w:val="24"/>
          <w:szCs w:val="24"/>
        </w:rPr>
        <w:t>Clivo Paolo Diacono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="004C173F" w:rsidRPr="00E453F3">
        <w:rPr>
          <w:rFonts w:ascii="Times New Roman" w:hAnsi="Times New Roman" w:cs="Times New Roman"/>
          <w:sz w:val="24"/>
          <w:szCs w:val="24"/>
        </w:rPr>
        <w:t>Clivo San Rocco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adesso voteranno al n.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19. 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della scuola elementare 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"CENTAR", 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Piazza Dante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2, Pula-Pola;</w:t>
      </w:r>
    </w:p>
    <w:p w14:paraId="6CADD70C" w14:textId="77777777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FCC49" w14:textId="77777777" w:rsidR="000745ED" w:rsidRPr="000F0376" w:rsidRDefault="000745ED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3F3">
        <w:rPr>
          <w:rFonts w:ascii="Times New Roman" w:hAnsi="Times New Roman" w:cs="Times New Roman"/>
          <w:sz w:val="24"/>
          <w:szCs w:val="24"/>
        </w:rPr>
        <w:t>•</w:t>
      </w:r>
      <w:r w:rsidRPr="00E453F3">
        <w:rPr>
          <w:rFonts w:ascii="Times New Roman" w:hAnsi="Times New Roman" w:cs="Times New Roman"/>
          <w:sz w:val="24"/>
          <w:szCs w:val="24"/>
        </w:rPr>
        <w:tab/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</w:rPr>
        <w:t>gli elettori che in precedenza hanno votato alla Facoltà di filosofia</w:t>
      </w:r>
      <w:r w:rsidRPr="000F03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045" w:rsidRPr="000F0376">
        <w:rPr>
          <w:rFonts w:ascii="Times New Roman" w:hAnsi="Times New Roman" w:cs="Times New Roman"/>
          <w:b/>
          <w:bCs/>
          <w:sz w:val="24"/>
          <w:szCs w:val="24"/>
        </w:rPr>
        <w:t>Via</w:t>
      </w:r>
      <w:r w:rsidRPr="000F0376">
        <w:rPr>
          <w:rFonts w:ascii="Times New Roman" w:hAnsi="Times New Roman" w:cs="Times New Roman"/>
          <w:b/>
          <w:bCs/>
          <w:sz w:val="24"/>
          <w:szCs w:val="24"/>
        </w:rPr>
        <w:t xml:space="preserve"> M. Ronjgov 1, PULA-POLA, 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</w:rPr>
        <w:t>e hanno la residenza nelle seguenti vie</w:t>
      </w:r>
      <w:r w:rsidRPr="000F0376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32ED0023" w14:textId="77777777" w:rsidR="000745ED" w:rsidRPr="000F0376" w:rsidRDefault="00732045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F3">
        <w:rPr>
          <w:rFonts w:ascii="Times New Roman" w:hAnsi="Times New Roman" w:cs="Times New Roman"/>
          <w:sz w:val="24"/>
          <w:szCs w:val="24"/>
        </w:rPr>
        <w:t>Via</w:t>
      </w:r>
      <w:r w:rsidR="004C173F" w:rsidRPr="00E453F3">
        <w:rPr>
          <w:rFonts w:ascii="Times New Roman" w:hAnsi="Times New Roman" w:cs="Times New Roman"/>
          <w:sz w:val="24"/>
          <w:szCs w:val="24"/>
        </w:rPr>
        <w:t xml:space="preserve"> Venezia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>Via</w:t>
      </w:r>
      <w:r w:rsidR="004C173F" w:rsidRPr="00E453F3">
        <w:rPr>
          <w:rFonts w:ascii="Times New Roman" w:hAnsi="Times New Roman" w:cs="Times New Roman"/>
          <w:sz w:val="24"/>
          <w:szCs w:val="24"/>
        </w:rPr>
        <w:t xml:space="preserve"> Mutila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>Via</w:t>
      </w:r>
      <w:r w:rsidR="004C173F" w:rsidRPr="00E453F3">
        <w:rPr>
          <w:rFonts w:ascii="Times New Roman" w:hAnsi="Times New Roman" w:cs="Times New Roman"/>
          <w:sz w:val="24"/>
          <w:szCs w:val="24"/>
        </w:rPr>
        <w:t xml:space="preserve"> Nazor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 2, </w:t>
      </w:r>
      <w:r w:rsidRPr="00E453F3">
        <w:rPr>
          <w:rFonts w:ascii="Times New Roman" w:hAnsi="Times New Roman" w:cs="Times New Roman"/>
          <w:sz w:val="24"/>
          <w:szCs w:val="24"/>
        </w:rPr>
        <w:t>Via</w:t>
      </w:r>
      <w:r w:rsidR="004C173F" w:rsidRPr="00E453F3">
        <w:rPr>
          <w:rFonts w:ascii="Times New Roman" w:hAnsi="Times New Roman" w:cs="Times New Roman"/>
          <w:sz w:val="24"/>
          <w:szCs w:val="24"/>
        </w:rPr>
        <w:t xml:space="preserve"> Nazor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 1-17 (n</w:t>
      </w:r>
      <w:r w:rsidR="004C173F" w:rsidRPr="00E453F3">
        <w:rPr>
          <w:rFonts w:ascii="Times New Roman" w:hAnsi="Times New Roman" w:cs="Times New Roman"/>
          <w:sz w:val="24"/>
          <w:szCs w:val="24"/>
        </w:rPr>
        <w:t>umeri dispari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), </w:t>
      </w:r>
      <w:r w:rsidRPr="00E453F3">
        <w:rPr>
          <w:rFonts w:ascii="Times New Roman" w:hAnsi="Times New Roman" w:cs="Times New Roman"/>
          <w:sz w:val="24"/>
          <w:szCs w:val="24"/>
        </w:rPr>
        <w:t>Via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 Bartolomea dei Vitrei, </w:t>
      </w:r>
      <w:r w:rsidRPr="00E453F3">
        <w:rPr>
          <w:rFonts w:ascii="Times New Roman" w:hAnsi="Times New Roman" w:cs="Times New Roman"/>
          <w:sz w:val="24"/>
          <w:szCs w:val="24"/>
        </w:rPr>
        <w:t>Via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 </w:t>
      </w:r>
      <w:r w:rsidR="004C173F" w:rsidRPr="00E453F3">
        <w:rPr>
          <w:rFonts w:ascii="Times New Roman" w:hAnsi="Times New Roman" w:cs="Times New Roman"/>
          <w:sz w:val="24"/>
          <w:szCs w:val="24"/>
        </w:rPr>
        <w:t>Rivolta del Prostimo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>Via</w:t>
      </w:r>
      <w:r w:rsidR="004C173F" w:rsidRPr="00E453F3">
        <w:rPr>
          <w:rFonts w:ascii="Times New Roman" w:hAnsi="Times New Roman" w:cs="Times New Roman"/>
          <w:sz w:val="24"/>
          <w:szCs w:val="24"/>
        </w:rPr>
        <w:t xml:space="preserve"> San Michele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>Via</w:t>
      </w:r>
      <w:r w:rsidR="004C173F" w:rsidRPr="00E453F3">
        <w:rPr>
          <w:rFonts w:ascii="Times New Roman" w:hAnsi="Times New Roman" w:cs="Times New Roman"/>
          <w:sz w:val="24"/>
          <w:szCs w:val="24"/>
        </w:rPr>
        <w:t xml:space="preserve"> degli orti</w:t>
      </w:r>
      <w:r w:rsidR="0066289A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adesso voteranno al seggio n.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50</w:t>
      </w:r>
      <w:r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presso la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acoltà di economia e turismo 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„DR. MIJO MIRKOVIĆ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Via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Preradović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1/1, Pula-Pola;</w:t>
      </w:r>
    </w:p>
    <w:p w14:paraId="492AFC9B" w14:textId="77777777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9A180" w14:textId="77777777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  <w:r w:rsidRPr="00E453F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453F3">
        <w:rPr>
          <w:rFonts w:ascii="Times New Roman" w:hAnsi="Times New Roman" w:cs="Times New Roman"/>
          <w:sz w:val="24"/>
          <w:szCs w:val="24"/>
        </w:rPr>
        <w:tab/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</w:rPr>
        <w:t xml:space="preserve">gli elettori che prima hanno votato alla Facoltà di filosofia, </w:t>
      </w:r>
      <w:r w:rsidR="00732045" w:rsidRPr="000F0376">
        <w:rPr>
          <w:rFonts w:ascii="Times New Roman" w:hAnsi="Times New Roman" w:cs="Times New Roman"/>
          <w:b/>
          <w:bCs/>
          <w:sz w:val="24"/>
          <w:szCs w:val="24"/>
        </w:rPr>
        <w:t>Via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F0376">
        <w:rPr>
          <w:rFonts w:ascii="Times New Roman" w:hAnsi="Times New Roman" w:cs="Times New Roman"/>
          <w:b/>
          <w:bCs/>
          <w:sz w:val="24"/>
          <w:szCs w:val="24"/>
        </w:rPr>
        <w:t>M. Ronjgov 1, PULA-POLA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</w:rPr>
        <w:t xml:space="preserve"> e hanno la residenza nelle seguenti vie</w:t>
      </w:r>
      <w:r w:rsidRPr="000F03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453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256127" w14:textId="77777777" w:rsidR="000745ED" w:rsidRPr="000F0376" w:rsidRDefault="00732045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F3">
        <w:rPr>
          <w:rFonts w:ascii="Times New Roman" w:hAnsi="Times New Roman" w:cs="Times New Roman"/>
          <w:sz w:val="24"/>
          <w:szCs w:val="24"/>
        </w:rPr>
        <w:t>Via Kirac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>Via dei Colchi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>Via Kos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>Via dei Liburni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>Via Preradovi</w:t>
      </w:r>
      <w:r w:rsidRPr="00E453F3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>Via re Salomone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Prilaz </w:t>
      </w:r>
      <w:r w:rsidRPr="00E453F3">
        <w:rPr>
          <w:rFonts w:ascii="Times New Roman" w:hAnsi="Times New Roman" w:cs="Times New Roman"/>
          <w:sz w:val="24"/>
          <w:szCs w:val="24"/>
        </w:rPr>
        <w:t>Pievano Mikula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Pr="00E453F3">
        <w:rPr>
          <w:rFonts w:ascii="Times New Roman" w:hAnsi="Times New Roman" w:cs="Times New Roman"/>
          <w:sz w:val="24"/>
          <w:szCs w:val="24"/>
        </w:rPr>
        <w:t xml:space="preserve">Via 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Matetić Ronjgov, </w:t>
      </w:r>
      <w:r w:rsidRPr="00E453F3">
        <w:rPr>
          <w:rFonts w:ascii="Times New Roman" w:hAnsi="Times New Roman" w:cs="Times New Roman"/>
          <w:sz w:val="24"/>
          <w:szCs w:val="24"/>
        </w:rPr>
        <w:t>Via Valva</w:t>
      </w:r>
      <w:r w:rsidR="00E453F3">
        <w:rPr>
          <w:rFonts w:ascii="Times New Roman" w:hAnsi="Times New Roman" w:cs="Times New Roman"/>
          <w:sz w:val="24"/>
          <w:szCs w:val="24"/>
        </w:rPr>
        <w:t>s</w:t>
      </w:r>
      <w:r w:rsidRPr="00E453F3">
        <w:rPr>
          <w:rFonts w:ascii="Times New Roman" w:hAnsi="Times New Roman" w:cs="Times New Roman"/>
          <w:sz w:val="24"/>
          <w:szCs w:val="24"/>
        </w:rPr>
        <w:t>or</w:t>
      </w:r>
      <w:r w:rsidR="000745ED" w:rsidRPr="00E453F3">
        <w:rPr>
          <w:rFonts w:ascii="Times New Roman" w:hAnsi="Times New Roman" w:cs="Times New Roman"/>
          <w:sz w:val="24"/>
          <w:szCs w:val="24"/>
        </w:rPr>
        <w:t xml:space="preserve">, 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adesso voteranno al seggio n.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51 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della Facoltà di economia e turismo 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„DR. MIJO </w:t>
      </w:r>
      <w:r w:rsidR="00E453F3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MIRKOVIĆ “</w:t>
      </w:r>
      <w:r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, in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Via</w:t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u w:val="single"/>
        </w:rPr>
        <w:t>Preradović 1/1, Pula-Pola;</w:t>
      </w:r>
    </w:p>
    <w:p w14:paraId="33CAAFFE" w14:textId="77777777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E7C5E" w14:textId="77777777" w:rsidR="000745ED" w:rsidRPr="000F0376" w:rsidRDefault="000745ED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37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F03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289A" w:rsidRPr="000F0376">
        <w:rPr>
          <w:rFonts w:ascii="Times New Roman" w:hAnsi="Times New Roman" w:cs="Times New Roman"/>
          <w:b/>
          <w:bCs/>
          <w:sz w:val="24"/>
          <w:szCs w:val="24"/>
        </w:rPr>
        <w:t>Tutti gli altri seggi elettorali sul territorio della Città di Pula-Pola rimangono invariati</w:t>
      </w:r>
      <w:r w:rsidRPr="000F03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E04A25" w14:textId="77777777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92CFB" w14:textId="77777777" w:rsidR="000745ED" w:rsidRPr="000F0376" w:rsidRDefault="0066289A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376">
        <w:rPr>
          <w:rFonts w:ascii="Times New Roman" w:hAnsi="Times New Roman" w:cs="Times New Roman"/>
          <w:b/>
          <w:bCs/>
          <w:sz w:val="24"/>
          <w:szCs w:val="24"/>
        </w:rPr>
        <w:t>Nota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8F7438" w14:textId="77777777" w:rsidR="000745ED" w:rsidRPr="000F0376" w:rsidRDefault="0066289A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Gli elettori che votano fuori dal luogo di residenza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, </w:t>
      </w:r>
      <w:r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e che sono temporaneamente </w:t>
      </w:r>
      <w:r w:rsidR="00732045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iscritti</w:t>
      </w:r>
      <w:r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nella lista degli elettori sul territorio della Città di Pola e Dignano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, </w:t>
      </w:r>
      <w:r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come pure del comune di 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Barban</w:t>
      </w:r>
      <w:r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a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, Fa</w:t>
      </w:r>
      <w:r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sa</w:t>
      </w:r>
      <w:r w:rsidR="007A346B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na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, Li</w:t>
      </w:r>
      <w:r w:rsidR="007A346B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signano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, Mar</w:t>
      </w:r>
      <w:r w:rsidR="007A346B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zana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, Med</w:t>
      </w:r>
      <w:r w:rsidR="007A346B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olino e San Vincenti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, </w:t>
      </w:r>
      <w:r w:rsidR="007A346B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votano a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P</w:t>
      </w:r>
      <w:r w:rsidR="007A346B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ola al seggio elettorale numero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52 P</w:t>
      </w:r>
      <w:r w:rsidR="007A346B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O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LA, </w:t>
      </w:r>
      <w:r w:rsidR="007A346B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Scuola elementare Centar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, </w:t>
      </w:r>
      <w:r w:rsidR="007A346B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>Piazza Dante</w:t>
      </w:r>
      <w:r w:rsidR="000745ED" w:rsidRPr="000F0376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2, Pula.</w:t>
      </w:r>
    </w:p>
    <w:p w14:paraId="2B93EDB4" w14:textId="77777777" w:rsidR="000745ED" w:rsidRPr="00E453F3" w:rsidRDefault="000745ED" w:rsidP="00317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2EA6E" w14:textId="36C83267" w:rsidR="000745ED" w:rsidRPr="000F0376" w:rsidRDefault="000745ED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3F3">
        <w:rPr>
          <w:rFonts w:ascii="Times New Roman" w:hAnsi="Times New Roman" w:cs="Times New Roman"/>
          <w:sz w:val="24"/>
          <w:szCs w:val="24"/>
        </w:rPr>
        <w:tab/>
      </w:r>
      <w:r w:rsidRPr="000F0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0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7A346B" w:rsidRPr="000F0376">
        <w:rPr>
          <w:rFonts w:ascii="Times New Roman" w:hAnsi="Times New Roman" w:cs="Times New Roman"/>
          <w:b/>
          <w:bCs/>
          <w:sz w:val="24"/>
          <w:szCs w:val="24"/>
        </w:rPr>
        <w:t>Il Presidente</w:t>
      </w:r>
    </w:p>
    <w:p w14:paraId="21B86836" w14:textId="4C6B37C1" w:rsidR="000745ED" w:rsidRPr="000F0376" w:rsidRDefault="000745ED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3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70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7A346B" w:rsidRPr="000F0376">
        <w:rPr>
          <w:rFonts w:ascii="Times New Roman" w:hAnsi="Times New Roman" w:cs="Times New Roman"/>
          <w:b/>
          <w:bCs/>
          <w:sz w:val="24"/>
          <w:szCs w:val="24"/>
        </w:rPr>
        <w:t xml:space="preserve">ella Commissione elettorale cittadina </w:t>
      </w:r>
    </w:p>
    <w:p w14:paraId="3A82A8D3" w14:textId="780090F1" w:rsidR="00734D8C" w:rsidRPr="000F0376" w:rsidRDefault="000745ED" w:rsidP="00317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37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037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3170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0F0376">
        <w:rPr>
          <w:rFonts w:ascii="Times New Roman" w:hAnsi="Times New Roman" w:cs="Times New Roman"/>
          <w:b/>
          <w:bCs/>
          <w:sz w:val="24"/>
          <w:szCs w:val="24"/>
        </w:rPr>
        <w:t>Igor Rakić</w:t>
      </w:r>
      <w:r w:rsidR="0068672D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sectPr w:rsidR="00734D8C" w:rsidRPr="000F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ED"/>
    <w:rsid w:val="000745ED"/>
    <w:rsid w:val="000B08AC"/>
    <w:rsid w:val="000F0376"/>
    <w:rsid w:val="003170CD"/>
    <w:rsid w:val="004C173F"/>
    <w:rsid w:val="006446B9"/>
    <w:rsid w:val="0066289A"/>
    <w:rsid w:val="0068672D"/>
    <w:rsid w:val="00732045"/>
    <w:rsid w:val="00734D8C"/>
    <w:rsid w:val="007A346B"/>
    <w:rsid w:val="007C7F93"/>
    <w:rsid w:val="00865B79"/>
    <w:rsid w:val="009C482E"/>
    <w:rsid w:val="00E4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B5E0"/>
  <w15:chartTrackingRefBased/>
  <w15:docId w15:val="{9369D45A-3EB3-4DEA-B4E4-7AC1CA46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 Timovski Kristina</dc:creator>
  <cp:keywords/>
  <dc:description/>
  <cp:lastModifiedBy>Izborno Povjerenstvo</cp:lastModifiedBy>
  <cp:revision>4</cp:revision>
  <cp:lastPrinted>2024-04-08T13:09:00Z</cp:lastPrinted>
  <dcterms:created xsi:type="dcterms:W3CDTF">2024-04-08T12:48:00Z</dcterms:created>
  <dcterms:modified xsi:type="dcterms:W3CDTF">2024-04-08T13:14:00Z</dcterms:modified>
</cp:coreProperties>
</file>