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B7A" w14:textId="77777777" w:rsidR="005B0986" w:rsidRPr="00D20E81" w:rsidRDefault="00504138" w:rsidP="00F742DA">
      <w:pPr>
        <w:pStyle w:val="Caption"/>
        <w:jc w:val="center"/>
        <w:rPr>
          <w:rFonts w:ascii="Times New Roman" w:hAnsi="Times New Roman"/>
          <w:sz w:val="24"/>
          <w:szCs w:val="24"/>
        </w:rPr>
      </w:pPr>
      <w:bookmarkStart w:id="0" w:name="_Toc468978617"/>
      <w:r w:rsidRPr="00D20E81">
        <w:rPr>
          <w:rFonts w:ascii="Times New Roman" w:hAnsi="Times New Roman"/>
          <w:sz w:val="24"/>
          <w:szCs w:val="24"/>
        </w:rPr>
        <w:t xml:space="preserve"> </w:t>
      </w:r>
      <w:r w:rsidR="005B0986" w:rsidRPr="00D20E81">
        <w:rPr>
          <w:rFonts w:ascii="Times New Roman" w:hAnsi="Times New Roman"/>
          <w:sz w:val="24"/>
          <w:szCs w:val="24"/>
        </w:rPr>
        <w:t>Obrazac Izvješća o savjetovanju s javnošću</w:t>
      </w:r>
      <w:bookmarkEnd w:id="0"/>
    </w:p>
    <w:p w14:paraId="45C93C8E" w14:textId="77777777" w:rsidR="00F742DA" w:rsidRPr="00D20E81" w:rsidRDefault="00F742DA" w:rsidP="00F742D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  <w:gridCol w:w="5535"/>
      </w:tblGrid>
      <w:tr w:rsidR="005B0986" w:rsidRPr="00D20E81" w14:paraId="3728BAEB" w14:textId="77777777" w:rsidTr="001C373A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424E721" w14:textId="77777777" w:rsidR="005B0986" w:rsidRPr="00D20E81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 O SAVJETOVANJU S JAVNOŠĆU</w:t>
            </w:r>
          </w:p>
          <w:p w14:paraId="26C3CB22" w14:textId="6A0295B6" w:rsidR="005B0986" w:rsidRPr="00D20E81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POSTUPKU DONOŠENJA</w:t>
            </w:r>
            <w:r w:rsidR="00FA0CB2"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ODLUKE O ISPLATI USKRSNICE I BOŽIĆNICE KORISNICIMA PRAVA NA DODATNU POMOĆ KORISNICIMA MIROVINE I KORISNICIMA NACIONALNE NAKNADE ZA STARIJE OSOBE</w:t>
            </w:r>
          </w:p>
          <w:p w14:paraId="4054B1A4" w14:textId="77777777" w:rsidR="005B0986" w:rsidRPr="00D20E81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BE1DA" w14:textId="77777777" w:rsidR="00D20E81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Nositelj izrade izvješća: </w:t>
            </w:r>
            <w:r w:rsidR="00FA0CB2"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Pula-Pola Upravni odjel</w:t>
            </w:r>
          </w:p>
          <w:p w14:paraId="0C2FB5B3" w14:textId="35CD5327" w:rsidR="005B0986" w:rsidRPr="00D20E81" w:rsidRDefault="00FA0CB2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društvene djelatnosti i mlade</w:t>
            </w:r>
          </w:p>
          <w:p w14:paraId="1D5A54B1" w14:textId="3866A33A" w:rsidR="005B0986" w:rsidRPr="00D20E81" w:rsidRDefault="00FA0CB2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Pula-Pola, </w:t>
            </w:r>
            <w:r w:rsidR="00891BED"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16.03.2026.</w:t>
            </w:r>
          </w:p>
          <w:p w14:paraId="2D6FDAC6" w14:textId="77777777" w:rsidR="005B0986" w:rsidRPr="00D20E81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986" w:rsidRPr="00D20E81" w14:paraId="776EE2F6" w14:textId="77777777" w:rsidTr="001C373A">
        <w:tc>
          <w:tcPr>
            <w:tcW w:w="352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0978CCF" w14:textId="77777777" w:rsidR="005B0986" w:rsidRPr="00D20E8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5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01A6F5" w14:textId="6461A4BA" w:rsidR="005B0986" w:rsidRPr="00D20E81" w:rsidRDefault="00AB2836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Odluka o isplati </w:t>
            </w:r>
            <w:proofErr w:type="spellStart"/>
            <w:r w:rsidRPr="00D20E81">
              <w:rPr>
                <w:rFonts w:ascii="Times New Roman" w:hAnsi="Times New Roman" w:cs="Times New Roman"/>
                <w:bCs/>
                <w:sz w:val="24"/>
                <w:szCs w:val="24"/>
              </w:rPr>
              <w:t>uskrsnice</w:t>
            </w:r>
            <w:proofErr w:type="spellEnd"/>
            <w:r w:rsidRPr="00D20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božićnice korisnicima prava na dodatnu pomoć korisnicima mirovine i korisnicima nacionalne naknade za starije osobe</w:t>
            </w:r>
            <w:r w:rsidR="00DE45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(dalje u tekstu: Odluka)</w:t>
            </w:r>
          </w:p>
        </w:tc>
      </w:tr>
      <w:tr w:rsidR="005B0986" w:rsidRPr="00D20E81" w14:paraId="4AE070EB" w14:textId="77777777" w:rsidTr="001C373A">
        <w:tc>
          <w:tcPr>
            <w:tcW w:w="352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05EF06" w14:textId="77777777" w:rsidR="005B0986" w:rsidRPr="00D20E8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tijela nadležnog za izradu nacrta / provedbu savjetovanja </w:t>
            </w:r>
          </w:p>
        </w:tc>
        <w:tc>
          <w:tcPr>
            <w:tcW w:w="55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2AFBC88" w14:textId="3E2F6118" w:rsidR="005B0986" w:rsidRPr="00D20E81" w:rsidRDefault="009E2A6B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Cs/>
                <w:sz w:val="24"/>
                <w:szCs w:val="24"/>
              </w:rPr>
              <w:t>Grad Pula-Pola Upravni odjel za društvene djelatnosti i mlade</w:t>
            </w:r>
          </w:p>
        </w:tc>
      </w:tr>
      <w:tr w:rsidR="005B0986" w:rsidRPr="00D20E81" w14:paraId="4C50BB68" w14:textId="77777777" w:rsidTr="001C373A">
        <w:tc>
          <w:tcPr>
            <w:tcW w:w="352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F58B41A" w14:textId="77777777" w:rsidR="005B0986" w:rsidRPr="00D20E8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Razlozi za donošenje akta i ciljevi koji se njime žele postići uz sažetak ključnih pitanja</w:t>
            </w:r>
          </w:p>
        </w:tc>
        <w:tc>
          <w:tcPr>
            <w:tcW w:w="55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901FCEC" w14:textId="2ADBFC60" w:rsidR="005B0986" w:rsidRPr="00D20E81" w:rsidRDefault="00B62F80" w:rsidP="00B62F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Umirovljenici s nižim prihodima i korisnici nacionalne naknade za starije osobe najviše su pogođeni rastom cijena troškova života, stoga se Odlukom propisuje isplata </w:t>
            </w:r>
            <w:proofErr w:type="spellStart"/>
            <w:r w:rsidRPr="00D20E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uskrsnice</w:t>
            </w:r>
            <w:proofErr w:type="spellEnd"/>
            <w:r w:rsidRPr="00D20E8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i božićnice  u iznosu od po 80,00 eura svim korisnicima kojima je temeljem članka 21. Odluke o socijalnoj skrbi priznato pravo na dodatnu pomoć od strane Grada Pula-Pola.</w:t>
            </w:r>
          </w:p>
        </w:tc>
      </w:tr>
      <w:tr w:rsidR="005B0986" w:rsidRPr="00D20E81" w14:paraId="7D66F3E8" w14:textId="77777777" w:rsidTr="001C373A">
        <w:trPr>
          <w:trHeight w:val="525"/>
        </w:trPr>
        <w:tc>
          <w:tcPr>
            <w:tcW w:w="352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325E2C" w14:textId="77777777" w:rsidR="005B0986" w:rsidRPr="00D20E8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Objava dokumenata za savjetovanje</w:t>
            </w:r>
            <w:r w:rsidR="00F742DA"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7538C36" w14:textId="77777777" w:rsidR="00F742DA" w:rsidRPr="00D20E81" w:rsidRDefault="00F742DA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36BF5F" w14:textId="77777777" w:rsidR="005B0986" w:rsidRPr="00D20E8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586B7E" w14:textId="77777777" w:rsidR="005B0986" w:rsidRPr="00D20E8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Razdoblje provedbe savjetovanja </w:t>
            </w:r>
          </w:p>
          <w:p w14:paraId="41207B4B" w14:textId="77777777" w:rsidR="005B0986" w:rsidRPr="00D20E8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BDF4D8" w14:textId="4BF183F6" w:rsidR="005B0986" w:rsidRPr="00D20E81" w:rsidRDefault="00742316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Cs/>
                <w:sz w:val="24"/>
                <w:szCs w:val="24"/>
              </w:rPr>
              <w:t>https://www.pula.hr/hr/eusluge/ekonzultacije/zavrsene-ekonzultacije/191/prijedlog-odluke-o-isplati-uskrsnice-i-bozicnice-korisnicima-prava-na-dodatnu-pomoc-korisnicima-mirovine-i-korisnicima-nacionalne-naknade-za-starije-osobe/</w:t>
            </w:r>
          </w:p>
        </w:tc>
      </w:tr>
      <w:tr w:rsidR="005B0986" w:rsidRPr="00D20E81" w14:paraId="635F542F" w14:textId="77777777" w:rsidTr="001C373A">
        <w:trPr>
          <w:trHeight w:val="1499"/>
        </w:trPr>
        <w:tc>
          <w:tcPr>
            <w:tcW w:w="352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1A80BA1" w14:textId="77777777" w:rsidR="005B0986" w:rsidRPr="00D20E8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56D32589" w14:textId="77777777" w:rsidR="00F742DA" w:rsidRPr="00D20E81" w:rsidRDefault="00F742DA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53D0F5" w14:textId="1F1212DB" w:rsidR="00F742DA" w:rsidRPr="00D20E81" w:rsidRDefault="00D20E81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Cs/>
                <w:sz w:val="24"/>
                <w:szCs w:val="24"/>
              </w:rPr>
              <w:t>Savjetovanje s zainteresiranom javnošću provedeno je u razdoblju od 12. veljače do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14. ožujka 2026. godine.</w:t>
            </w:r>
            <w:r w:rsidRPr="00D20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5378FBC3" w14:textId="77777777" w:rsidR="005B0986" w:rsidRPr="00D20E81" w:rsidRDefault="005B0986" w:rsidP="00D20E81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986" w:rsidRPr="00D20E81" w14:paraId="2B64D615" w14:textId="77777777" w:rsidTr="001C373A">
        <w:tc>
          <w:tcPr>
            <w:tcW w:w="352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B2D81F0" w14:textId="77777777" w:rsidR="005B0986" w:rsidRPr="00D20E8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Pregled osnovnih pokazatelja  uključenosti savjetovanja s javnošću </w:t>
            </w:r>
          </w:p>
        </w:tc>
        <w:tc>
          <w:tcPr>
            <w:tcW w:w="55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BDEBF7B" w14:textId="59B22003" w:rsidR="005B0986" w:rsidRPr="00D20E81" w:rsidRDefault="0082435A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Zaprimljeno je 4 prijedloga i primjedbi koje nisu prihvaćene</w:t>
            </w:r>
          </w:p>
        </w:tc>
      </w:tr>
      <w:tr w:rsidR="005B0986" w:rsidRPr="00D20E81" w14:paraId="0A716AF8" w14:textId="77777777" w:rsidTr="001C373A">
        <w:tc>
          <w:tcPr>
            <w:tcW w:w="352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75BBF8" w14:textId="77777777" w:rsidR="005B0986" w:rsidRPr="00D20E8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DB8F8D9" w14:textId="77777777" w:rsidR="005B0986" w:rsidRPr="00D20E8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2FA248" w14:textId="0B4B48C4" w:rsidR="005B0986" w:rsidRPr="00D20E81" w:rsidRDefault="00E738EC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Cs/>
                <w:sz w:val="24"/>
                <w:szCs w:val="24"/>
              </w:rPr>
              <w:t>Pril</w:t>
            </w:r>
            <w:r w:rsidR="00467A2A">
              <w:rPr>
                <w:rFonts w:ascii="Times New Roman" w:hAnsi="Times New Roman" w:cs="Times New Roman"/>
                <w:bCs/>
                <w:sz w:val="24"/>
                <w:szCs w:val="24"/>
              </w:rPr>
              <w:t>aže se tablica primjedbi</w:t>
            </w:r>
            <w:r w:rsidRPr="00D20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–prilog 1.</w:t>
            </w:r>
          </w:p>
        </w:tc>
      </w:tr>
      <w:tr w:rsidR="005B0986" w:rsidRPr="00D20E81" w14:paraId="1813A1EF" w14:textId="77777777" w:rsidTr="001C373A">
        <w:tc>
          <w:tcPr>
            <w:tcW w:w="352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D07BD7" w14:textId="77777777" w:rsidR="005B0986" w:rsidRPr="00D20E8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5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22BDEEA" w14:textId="56601864" w:rsidR="005B0986" w:rsidRPr="00D20E81" w:rsidRDefault="0082435A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7F">
              <w:rPr>
                <w:rFonts w:ascii="Times New Roman" w:hAnsi="Times New Roman" w:cs="Times New Roman"/>
                <w:bCs/>
                <w:sz w:val="24"/>
                <w:szCs w:val="24"/>
              </w:rPr>
              <w:t>Provedba javnog savjetovanja nije iziskivala financijske troškove</w:t>
            </w:r>
          </w:p>
        </w:tc>
      </w:tr>
    </w:tbl>
    <w:p w14:paraId="44380918" w14:textId="77777777" w:rsidR="00E738EC" w:rsidRPr="00D20E81" w:rsidRDefault="00E738EC" w:rsidP="00E738EC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1" w:name="_Toc468978618"/>
    </w:p>
    <w:p w14:paraId="34C1AB32" w14:textId="77777777" w:rsidR="00E738EC" w:rsidRPr="00D20E81" w:rsidRDefault="00E738EC" w:rsidP="00E738EC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20E8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D20E81" w14:paraId="2313B5C5" w14:textId="77777777" w:rsidTr="00941D1C">
        <w:tc>
          <w:tcPr>
            <w:tcW w:w="773" w:type="dxa"/>
            <w:vAlign w:val="center"/>
          </w:tcPr>
          <w:p w14:paraId="04D16FF7" w14:textId="77777777" w:rsidR="00E738EC" w:rsidRPr="00D20E81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71C0FF30" w14:textId="77777777" w:rsidR="00E738EC" w:rsidRPr="00D20E81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sz w:val="24"/>
                <w:szCs w:val="24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140AD7F1" w14:textId="77777777" w:rsidR="00E738EC" w:rsidRPr="00D20E81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sz w:val="24"/>
                <w:szCs w:val="24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7F0AE3A2" w14:textId="77777777" w:rsidR="00E738EC" w:rsidRPr="00D20E81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sz w:val="24"/>
                <w:szCs w:val="24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5FCBA8B3" w14:textId="77777777" w:rsidR="00E738EC" w:rsidRPr="00D20E81" w:rsidRDefault="00E738EC" w:rsidP="001907B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prijedloga ili mišljenja (prihvaćanje/neprihvaćanje s  obrazloženjem) </w:t>
            </w:r>
          </w:p>
        </w:tc>
      </w:tr>
      <w:tr w:rsidR="00E738EC" w:rsidRPr="00D20E81" w14:paraId="400313C7" w14:textId="77777777" w:rsidTr="00941D1C">
        <w:trPr>
          <w:trHeight w:val="567"/>
        </w:trPr>
        <w:tc>
          <w:tcPr>
            <w:tcW w:w="773" w:type="dxa"/>
          </w:tcPr>
          <w:p w14:paraId="4630F8C5" w14:textId="327C16BA" w:rsidR="00E738EC" w:rsidRPr="00D20E81" w:rsidRDefault="00FB4792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7" w:type="dxa"/>
          </w:tcPr>
          <w:p w14:paraId="5FC46BDD" w14:textId="4AE7A6F6" w:rsidR="00E738EC" w:rsidRPr="00D20E81" w:rsidRDefault="00FB4792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Mladen Viljevac</w:t>
            </w:r>
          </w:p>
        </w:tc>
        <w:tc>
          <w:tcPr>
            <w:tcW w:w="1984" w:type="dxa"/>
          </w:tcPr>
          <w:p w14:paraId="0D6AF65F" w14:textId="55A8DB97" w:rsidR="00E738EC" w:rsidRPr="00D20E81" w:rsidRDefault="00C7656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Članak II. Odluke</w:t>
            </w:r>
          </w:p>
        </w:tc>
        <w:tc>
          <w:tcPr>
            <w:tcW w:w="2046" w:type="dxa"/>
          </w:tcPr>
          <w:p w14:paraId="3D93DAF1" w14:textId="77777777" w:rsidR="00C7656E" w:rsidRPr="00846E3A" w:rsidRDefault="00C7656E" w:rsidP="00C7656E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 w:rsidRPr="00846E3A">
              <w:rPr>
                <w:rFonts w:ascii="Times New Roman" w:hAnsi="Times New Roman"/>
                <w:bCs/>
              </w:rPr>
              <w:t xml:space="preserve">Predlažem da se iznos </w:t>
            </w:r>
            <w:proofErr w:type="spellStart"/>
            <w:r w:rsidRPr="00846E3A">
              <w:rPr>
                <w:rFonts w:ascii="Times New Roman" w:hAnsi="Times New Roman"/>
                <w:bCs/>
              </w:rPr>
              <w:t>uskrsnice</w:t>
            </w:r>
            <w:proofErr w:type="spellEnd"/>
            <w:r w:rsidRPr="00846E3A">
              <w:rPr>
                <w:rFonts w:ascii="Times New Roman" w:hAnsi="Times New Roman"/>
                <w:bCs/>
              </w:rPr>
              <w:t xml:space="preserve"> i božićnice poveća s 80,00 eura na najmanje 100,00 eura po pojedinoj isplati.</w:t>
            </w:r>
          </w:p>
          <w:p w14:paraId="6C431A40" w14:textId="77777777" w:rsidR="00C7656E" w:rsidRPr="00846E3A" w:rsidRDefault="00C7656E" w:rsidP="00C7656E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 w:rsidRPr="00846E3A">
              <w:rPr>
                <w:rFonts w:ascii="Times New Roman" w:hAnsi="Times New Roman"/>
                <w:bCs/>
              </w:rPr>
              <w:t>S obzirom na recentno povećanje poreznog opterećenja građana, uključujući izmjene vezane uz poreze i prireze, kao i kontinuirani rast troškova života (cijene hrane, energenata i komunalnih usluga), smatram da predloženi iznos od 80,00 eura nije dostatan za stvarno ublažavanje financijskog opterećenja umirovljenika i korisnika nacionalne naknade za starije osobe.</w:t>
            </w:r>
          </w:p>
          <w:p w14:paraId="65530D1F" w14:textId="54665BD6" w:rsidR="00C7656E" w:rsidRPr="00846E3A" w:rsidRDefault="00C7656E" w:rsidP="00C7656E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 w:rsidRPr="00846E3A">
              <w:rPr>
                <w:rFonts w:ascii="Times New Roman" w:hAnsi="Times New Roman"/>
                <w:bCs/>
              </w:rPr>
              <w:t>Grad je povećanjem poreznih prihoda osigurao veća proračunska sredstva, stoga je razumno i socijalno opravdano dio tih sredstava usmjeriti prema najranjivijim skupinama građana. Povećanje na 100,00 eura predstavljalo bi umjereno,</w:t>
            </w:r>
            <w:r w:rsidR="00B83865">
              <w:rPr>
                <w:rFonts w:ascii="Times New Roman" w:hAnsi="Times New Roman"/>
                <w:bCs/>
              </w:rPr>
              <w:t xml:space="preserve"> </w:t>
            </w:r>
            <w:r w:rsidRPr="00846E3A">
              <w:rPr>
                <w:rFonts w:ascii="Times New Roman" w:hAnsi="Times New Roman"/>
                <w:bCs/>
              </w:rPr>
              <w:t>ali značajno poboljšanje materijalnog položaja korisnika te bi pokazalo stvarnu socijalnu osjetljivost Grada.</w:t>
            </w:r>
          </w:p>
          <w:p w14:paraId="3E2B527A" w14:textId="77777777" w:rsidR="00C7656E" w:rsidRDefault="00C7656E" w:rsidP="00C7656E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 w:rsidRPr="00846E3A">
              <w:rPr>
                <w:rFonts w:ascii="Times New Roman" w:hAnsi="Times New Roman"/>
                <w:bCs/>
              </w:rPr>
              <w:t>Slijedom navedenog, predlažem izmjenu članka II. Odluke na način da se iznos utvrdi na 100,00 eura po pojedinoj isplati.</w:t>
            </w:r>
          </w:p>
          <w:p w14:paraId="5B7A625E" w14:textId="77777777" w:rsidR="00E738EC" w:rsidRPr="00D20E81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42325FBE" w14:textId="77777777" w:rsidR="00E738EC" w:rsidRDefault="0063720A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prihvaća se.</w:t>
            </w:r>
          </w:p>
          <w:p w14:paraId="011C9169" w14:textId="1B70FB19" w:rsidR="0063720A" w:rsidRPr="00D20E81" w:rsidRDefault="0063720A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Iznos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uskrsnice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božićnice određen je sukladno osiguranim sredstvima u Proračunu Grada Pula-Pola.</w:t>
            </w:r>
          </w:p>
        </w:tc>
      </w:tr>
      <w:tr w:rsidR="00E738EC" w:rsidRPr="00D20E81" w14:paraId="408D2901" w14:textId="77777777" w:rsidTr="00941D1C">
        <w:trPr>
          <w:trHeight w:val="567"/>
        </w:trPr>
        <w:tc>
          <w:tcPr>
            <w:tcW w:w="773" w:type="dxa"/>
          </w:tcPr>
          <w:p w14:paraId="511AA0B2" w14:textId="0902BAAA" w:rsidR="00E738EC" w:rsidRPr="00D20E81" w:rsidRDefault="00201F2A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7" w:type="dxa"/>
          </w:tcPr>
          <w:p w14:paraId="0593A515" w14:textId="76561F58" w:rsidR="00E738EC" w:rsidRPr="00D20E81" w:rsidRDefault="00201F2A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Sudionik savje</w:t>
            </w:r>
            <w:r w:rsidR="004E6A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ovanja</w:t>
            </w:r>
          </w:p>
        </w:tc>
        <w:tc>
          <w:tcPr>
            <w:tcW w:w="1984" w:type="dxa"/>
          </w:tcPr>
          <w:p w14:paraId="0C30D6FF" w14:textId="77777777" w:rsidR="00E738EC" w:rsidRPr="00D20E81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156CBEEE" w14:textId="77777777" w:rsidR="004E6AC5" w:rsidRPr="00333B16" w:rsidRDefault="004E6AC5" w:rsidP="00B8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3B16">
              <w:rPr>
                <w:rFonts w:ascii="Times New Roman" w:eastAsia="Times New Roman" w:hAnsi="Times New Roman" w:cs="Times New Roman"/>
                <w:color w:val="000000"/>
              </w:rPr>
              <w:t>Zašto se jedino u Puli gleda po ku</w:t>
            </w:r>
            <w:r w:rsidRPr="005849A2">
              <w:rPr>
                <w:rFonts w:ascii="Times New Roman" w:eastAsia="Times New Roman" w:hAnsi="Times New Roman" w:cs="Times New Roman"/>
                <w:color w:val="000000"/>
              </w:rPr>
              <w:t>ć</w:t>
            </w:r>
            <w:r w:rsidRPr="00333B16">
              <w:rPr>
                <w:rFonts w:ascii="Times New Roman" w:eastAsia="Times New Roman" w:hAnsi="Times New Roman" w:cs="Times New Roman"/>
                <w:color w:val="000000"/>
              </w:rPr>
              <w:t>anstvu a ne po osobi i njegovim primanjima, ja sam u invalidskoj mirovini zbog bolesti 100 invalid mirovina 480 eura oženjen 2 djece. Živio prije u Osijeku tamo dobivao bez problema u Pulu se preselio zbog zdravlja nije mi do novaca pošto je SDP na vlasti mislio sam da su više socijalni prema nemo</w:t>
            </w:r>
            <w:r w:rsidRPr="005849A2">
              <w:rPr>
                <w:rFonts w:ascii="Times New Roman" w:eastAsia="Times New Roman" w:hAnsi="Times New Roman" w:cs="Times New Roman"/>
                <w:color w:val="000000"/>
              </w:rPr>
              <w:t>ć</w:t>
            </w:r>
            <w:r w:rsidRPr="00333B16">
              <w:rPr>
                <w:rFonts w:ascii="Times New Roman" w:eastAsia="Times New Roman" w:hAnsi="Times New Roman" w:cs="Times New Roman"/>
                <w:color w:val="000000"/>
              </w:rPr>
              <w:t>nima</w:t>
            </w:r>
          </w:p>
          <w:p w14:paraId="48B4A93C" w14:textId="77777777" w:rsidR="00E738EC" w:rsidRPr="00D20E81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73CF6092" w14:textId="77777777" w:rsidR="00E738EC" w:rsidRDefault="00DE4557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prihvaća se.</w:t>
            </w:r>
          </w:p>
          <w:p w14:paraId="55CD5044" w14:textId="38447A41" w:rsidR="00DE4557" w:rsidRPr="00D20E81" w:rsidRDefault="00DE4557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Propisivanje uvjeta za ostvarivanje prava na dodatnu pomoć korisnicima mirovine i korisnicima nacionalne naknade nije predmet Odluke za koju se provodi savjetovanje s zainteresiranom javnošću.</w:t>
            </w:r>
          </w:p>
        </w:tc>
      </w:tr>
      <w:tr w:rsidR="00E738EC" w:rsidRPr="00D20E81" w14:paraId="36786A11" w14:textId="77777777" w:rsidTr="00941D1C">
        <w:trPr>
          <w:trHeight w:val="567"/>
        </w:trPr>
        <w:tc>
          <w:tcPr>
            <w:tcW w:w="773" w:type="dxa"/>
          </w:tcPr>
          <w:p w14:paraId="026ADF36" w14:textId="4D6396C1" w:rsidR="00E738EC" w:rsidRPr="00D20E81" w:rsidRDefault="00924FF3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7" w:type="dxa"/>
          </w:tcPr>
          <w:p w14:paraId="5901D7E8" w14:textId="2D80F1B9" w:rsidR="00E738EC" w:rsidRPr="00D20E81" w:rsidRDefault="00924FF3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Sudionica savjetovanja</w:t>
            </w:r>
          </w:p>
        </w:tc>
        <w:tc>
          <w:tcPr>
            <w:tcW w:w="1984" w:type="dxa"/>
          </w:tcPr>
          <w:p w14:paraId="36C4CF74" w14:textId="77777777" w:rsidR="00E738EC" w:rsidRPr="00D20E81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7285EA70" w14:textId="77777777" w:rsidR="00A91833" w:rsidRPr="00EF2313" w:rsidRDefault="00A91833" w:rsidP="00A91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2313">
              <w:rPr>
                <w:rFonts w:ascii="Times New Roman" w:eastAsia="Times New Roman" w:hAnsi="Times New Roman" w:cs="Times New Roman"/>
                <w:color w:val="000000"/>
              </w:rPr>
              <w:t xml:space="preserve">Svi umirovljenici koji imaju mirovinu ispod 700 eura trebaju dobiti </w:t>
            </w:r>
            <w:proofErr w:type="spellStart"/>
            <w:r w:rsidRPr="00EF2313">
              <w:rPr>
                <w:rFonts w:ascii="Times New Roman" w:eastAsia="Times New Roman" w:hAnsi="Times New Roman" w:cs="Times New Roman"/>
                <w:color w:val="000000"/>
              </w:rPr>
              <w:t>uskrsnicu</w:t>
            </w:r>
            <w:proofErr w:type="spellEnd"/>
            <w:r w:rsidRPr="00EF2313">
              <w:rPr>
                <w:rFonts w:ascii="Times New Roman" w:eastAsia="Times New Roman" w:hAnsi="Times New Roman" w:cs="Times New Roman"/>
                <w:color w:val="000000"/>
              </w:rPr>
              <w:t xml:space="preserve"> božićnicu  za 2026.  Uskrsnuća i božićnica bi trebala biti minimalno 100 eura. </w:t>
            </w:r>
          </w:p>
          <w:p w14:paraId="167FBC82" w14:textId="404DD611" w:rsidR="00A91833" w:rsidRPr="00EF2313" w:rsidRDefault="00A91833" w:rsidP="00A91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2313">
              <w:rPr>
                <w:rFonts w:ascii="Times New Roman" w:eastAsia="Times New Roman" w:hAnsi="Times New Roman" w:cs="Times New Roman"/>
                <w:color w:val="000000"/>
              </w:rPr>
              <w:t>Uuskrsnicu</w:t>
            </w:r>
            <w:proofErr w:type="spellEnd"/>
            <w:r w:rsidRPr="00EF2313">
              <w:rPr>
                <w:rFonts w:ascii="Times New Roman" w:eastAsia="Times New Roman" w:hAnsi="Times New Roman" w:cs="Times New Roman"/>
                <w:color w:val="000000"/>
              </w:rPr>
              <w:t xml:space="preserve"> i božićnicu ni trebali dobiti svi bez obzira na broj ukućana u zajedničkom kućanstvu ako ga ima. </w:t>
            </w:r>
          </w:p>
          <w:p w14:paraId="37575C66" w14:textId="77777777" w:rsidR="00E738EC" w:rsidRPr="00D20E81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488E6941" w14:textId="77777777" w:rsidR="00E738EC" w:rsidRDefault="00CC63FA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prihvaća se.</w:t>
            </w:r>
          </w:p>
          <w:p w14:paraId="513BCB1A" w14:textId="4511BD16" w:rsidR="00CC63FA" w:rsidRDefault="00CC63FA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Odlukom se uređuje isplata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uskrsnice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božićnice korisnicima koji su temeljem Odluke o socijalnoj skrbi ostvarili pravo na dodatnu pomoć korisnicima mirovine i korisnicima nacionalne naknada za starije osobe.</w:t>
            </w:r>
          </w:p>
          <w:p w14:paraId="6A7B3E69" w14:textId="5D85F1A0" w:rsidR="00681570" w:rsidRDefault="00681570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Iznos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uskrsnice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božićnice određen je sukladno osiguranim sredstvima u Proračunu Grada Pula-Pola.</w:t>
            </w:r>
          </w:p>
          <w:p w14:paraId="2D8084EE" w14:textId="2EB7485A" w:rsidR="00681570" w:rsidRPr="00D20E81" w:rsidRDefault="00681570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EC" w:rsidRPr="00D20E81" w14:paraId="3E7C8E33" w14:textId="77777777" w:rsidTr="00941D1C">
        <w:trPr>
          <w:trHeight w:val="567"/>
        </w:trPr>
        <w:tc>
          <w:tcPr>
            <w:tcW w:w="773" w:type="dxa"/>
          </w:tcPr>
          <w:p w14:paraId="4489CC37" w14:textId="22757845" w:rsidR="00E738EC" w:rsidRPr="00D20E81" w:rsidRDefault="00A91833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7" w:type="dxa"/>
          </w:tcPr>
          <w:p w14:paraId="756C431A" w14:textId="5920E638" w:rsidR="00E738EC" w:rsidRPr="00D20E81" w:rsidRDefault="00A91833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Sudionica savjetovanja</w:t>
            </w:r>
          </w:p>
        </w:tc>
        <w:tc>
          <w:tcPr>
            <w:tcW w:w="1984" w:type="dxa"/>
          </w:tcPr>
          <w:p w14:paraId="55573694" w14:textId="77777777" w:rsidR="00E738EC" w:rsidRPr="00D20E81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32BA8786" w14:textId="77777777" w:rsidR="00A91833" w:rsidRPr="005849A2" w:rsidRDefault="00A91833" w:rsidP="00A91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49A2">
              <w:rPr>
                <w:rFonts w:ascii="Times New Roman" w:eastAsia="Times New Roman" w:hAnsi="Times New Roman" w:cs="Times New Roman"/>
                <w:color w:val="000000"/>
              </w:rPr>
              <w:t xml:space="preserve">Smatram da </w:t>
            </w:r>
            <w:proofErr w:type="spellStart"/>
            <w:r w:rsidRPr="005849A2">
              <w:rPr>
                <w:rFonts w:ascii="Times New Roman" w:eastAsia="Times New Roman" w:hAnsi="Times New Roman" w:cs="Times New Roman"/>
                <w:color w:val="000000"/>
              </w:rPr>
              <w:t>uskrsnicu</w:t>
            </w:r>
            <w:proofErr w:type="spellEnd"/>
            <w:r w:rsidRPr="005849A2">
              <w:rPr>
                <w:rFonts w:ascii="Times New Roman" w:eastAsia="Times New Roman" w:hAnsi="Times New Roman" w:cs="Times New Roman"/>
                <w:color w:val="000000"/>
              </w:rPr>
              <w:t xml:space="preserve"> i božićnicu bi trebali dobiti svi ili nitko. Kako su besplatni vrtići za sve bez obzira na primanja, takva pravila bi trebala važiti za sve. Mogli bi isto tako plaćati i dopunsko osiguranje svim umirovljenicima, kako to čine neki gradovi.</w:t>
            </w:r>
          </w:p>
          <w:p w14:paraId="0DD5A89B" w14:textId="77777777" w:rsidR="00E738EC" w:rsidRPr="00D20E81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788F2C72" w14:textId="77777777" w:rsidR="00E738EC" w:rsidRDefault="00864AA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prihvaća se.</w:t>
            </w:r>
          </w:p>
          <w:p w14:paraId="66148EA2" w14:textId="77777777" w:rsidR="00864AAB" w:rsidRDefault="00552559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Odluka propisuje isplatu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uskrsnice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božićnice za umirovljenike s nižim primanjima, odnosno,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korisnicima koji su temeljem Odluke o socijalnoj skrbi ostvarili pravo na dodatnu pomoć korisnicima mirovine i korisnicima nacionalne naknada za starije osobe.</w:t>
            </w:r>
          </w:p>
          <w:p w14:paraId="58B1F7CE" w14:textId="51AC8AD5" w:rsidR="00552559" w:rsidRPr="00D20E81" w:rsidRDefault="00552559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Dopunsko osiguranje nije predmet odlučivanja Odluke za koju se provodi savjetovanje s zainteresiranom javnošću.</w:t>
            </w:r>
          </w:p>
        </w:tc>
      </w:tr>
    </w:tbl>
    <w:p w14:paraId="4B6817BD" w14:textId="77777777" w:rsidR="00FF0B57" w:rsidRPr="00D20E81" w:rsidRDefault="00FF0B57">
      <w:pPr>
        <w:rPr>
          <w:rFonts w:ascii="Times New Roman" w:hAnsi="Times New Roman" w:cs="Times New Roman"/>
          <w:sz w:val="24"/>
          <w:szCs w:val="24"/>
        </w:rPr>
      </w:pPr>
    </w:p>
    <w:sectPr w:rsidR="00FF0B57" w:rsidRPr="00D20E81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D88"/>
    <w:rsid w:val="00153F9D"/>
    <w:rsid w:val="001907B5"/>
    <w:rsid w:val="001C373A"/>
    <w:rsid w:val="00201F2A"/>
    <w:rsid w:val="002E1AFD"/>
    <w:rsid w:val="00467A2A"/>
    <w:rsid w:val="004E6AC5"/>
    <w:rsid w:val="00504138"/>
    <w:rsid w:val="00552559"/>
    <w:rsid w:val="005B0986"/>
    <w:rsid w:val="0063720A"/>
    <w:rsid w:val="00681570"/>
    <w:rsid w:val="00710D22"/>
    <w:rsid w:val="00742316"/>
    <w:rsid w:val="007751BD"/>
    <w:rsid w:val="0082435A"/>
    <w:rsid w:val="00861A01"/>
    <w:rsid w:val="00864AAB"/>
    <w:rsid w:val="008721B0"/>
    <w:rsid w:val="00891BED"/>
    <w:rsid w:val="00924FF3"/>
    <w:rsid w:val="00940B55"/>
    <w:rsid w:val="009E2A6B"/>
    <w:rsid w:val="00A91833"/>
    <w:rsid w:val="00AB2836"/>
    <w:rsid w:val="00AD1E3B"/>
    <w:rsid w:val="00AE04FF"/>
    <w:rsid w:val="00B62F80"/>
    <w:rsid w:val="00B83865"/>
    <w:rsid w:val="00C7656E"/>
    <w:rsid w:val="00CC63FA"/>
    <w:rsid w:val="00D20E81"/>
    <w:rsid w:val="00D37CFF"/>
    <w:rsid w:val="00D427D8"/>
    <w:rsid w:val="00DB74A6"/>
    <w:rsid w:val="00DE4557"/>
    <w:rsid w:val="00E620D0"/>
    <w:rsid w:val="00E738EC"/>
    <w:rsid w:val="00EC347B"/>
    <w:rsid w:val="00F742DA"/>
    <w:rsid w:val="00FA0CB2"/>
    <w:rsid w:val="00FB4792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8DC2"/>
  <w15:docId w15:val="{340C4B61-81D6-4B10-BCB0-00AA7F3B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Krizmanić Marjanović Elvira</cp:lastModifiedBy>
  <cp:revision>27</cp:revision>
  <dcterms:created xsi:type="dcterms:W3CDTF">2024-08-19T08:23:00Z</dcterms:created>
  <dcterms:modified xsi:type="dcterms:W3CDTF">2026-03-16T10:22:00Z</dcterms:modified>
</cp:coreProperties>
</file>