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3B7A" w14:textId="77777777" w:rsidR="005B0986" w:rsidRPr="00C67543" w:rsidRDefault="00504138" w:rsidP="00F742DA">
      <w:pPr>
        <w:pStyle w:val="Caption"/>
        <w:jc w:val="center"/>
        <w:rPr>
          <w:rFonts w:ascii="Times New Roman" w:hAnsi="Times New Roman"/>
          <w:sz w:val="24"/>
          <w:szCs w:val="24"/>
        </w:rPr>
      </w:pPr>
      <w:bookmarkStart w:id="0" w:name="_Toc468978617"/>
      <w:r w:rsidRPr="00C67543">
        <w:rPr>
          <w:rFonts w:ascii="Times New Roman" w:hAnsi="Times New Roman"/>
          <w:sz w:val="24"/>
          <w:szCs w:val="24"/>
        </w:rPr>
        <w:t xml:space="preserve"> </w:t>
      </w:r>
      <w:r w:rsidR="005B0986" w:rsidRPr="00C67543">
        <w:rPr>
          <w:rFonts w:ascii="Times New Roman" w:hAnsi="Times New Roman"/>
          <w:sz w:val="24"/>
          <w:szCs w:val="24"/>
        </w:rPr>
        <w:t>Obrazac Izvješća o savjetovanju s javnošću</w:t>
      </w:r>
      <w:bookmarkEnd w:id="0"/>
    </w:p>
    <w:p w14:paraId="3FEC810D" w14:textId="77777777" w:rsidR="00F742DA" w:rsidRPr="00C67543" w:rsidRDefault="00F742DA" w:rsidP="00F742D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5535"/>
      </w:tblGrid>
      <w:tr w:rsidR="005B0986" w:rsidRPr="00C67543" w14:paraId="41BE10E9" w14:textId="77777777" w:rsidTr="006567A5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F1F9F5E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SAVJETOVANJU S JAVNOŠĆU</w:t>
            </w:r>
          </w:p>
          <w:p w14:paraId="2B31DC93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POSTUPKU DONOŠENJA </w:t>
            </w:r>
            <w:r w:rsidR="008E2CAA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ODLUKE O KRITERIJIMA I</w:t>
            </w:r>
            <w:r w:rsidR="00C31CF7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POSTUPKU SUFINANCIRANJA KAMATE STAMBENIH KREDITA ZA NEKRETNINE NA PODRUČJU GRADA PULE-POLA</w:t>
            </w:r>
          </w:p>
          <w:p w14:paraId="32E7BDF5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F2F93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Nositelj izrade izvješća: </w:t>
            </w:r>
            <w:r w:rsidR="00C31CF7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 Pula-Pola, Upravni odjel za društvene djelatnosti i mlade </w:t>
            </w:r>
          </w:p>
          <w:p w14:paraId="678116DB" w14:textId="0E513191" w:rsidR="005B0986" w:rsidRPr="00C67543" w:rsidRDefault="00C31CF7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Pula, </w:t>
            </w:r>
            <w:r w:rsidR="00A12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svibnja 2022. godine</w:t>
            </w:r>
          </w:p>
          <w:p w14:paraId="5E56C485" w14:textId="77777777" w:rsidR="005B0986" w:rsidRPr="00C67543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986" w:rsidRPr="00C67543" w14:paraId="526D308C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9B9862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akta za koji je provedeno savjetovanje s javnošću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331A3FE" w14:textId="77777777" w:rsidR="005B0986" w:rsidRPr="00C67543" w:rsidRDefault="00C31CF7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Cs/>
                <w:sz w:val="24"/>
                <w:szCs w:val="24"/>
              </w:rPr>
              <w:t>Nacrt prijedloga Odluke o kriterijima i postupku sufinanciranja kamate stambenih kredita za nekretnine na području grada Pule-Pola</w:t>
            </w:r>
          </w:p>
        </w:tc>
      </w:tr>
      <w:tr w:rsidR="005B0986" w:rsidRPr="00C67543" w14:paraId="70C37CD3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EC4CA4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tijela nadležnog za izradu nacrta / provedbu savjetovanja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450AFE" w14:textId="77777777" w:rsidR="005B0986" w:rsidRPr="00C67543" w:rsidRDefault="00E779B0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Upravni odjel za društvene djelatnosti i mlade </w:t>
            </w:r>
          </w:p>
        </w:tc>
      </w:tr>
      <w:tr w:rsidR="005B0986" w:rsidRPr="00C67543" w14:paraId="3BDA9208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98A098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Razlozi za donošenje akta i ciljevi koji se njime žele postići uz sažetak ključnih pitanja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8559718" w14:textId="77777777" w:rsidR="00C67543" w:rsidRPr="00C67543" w:rsidRDefault="00B5774B" w:rsidP="009B1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Osnovni razlog donošenja ove Odluke je </w:t>
            </w:r>
            <w:r w:rsidR="00C67543">
              <w:rPr>
                <w:rFonts w:ascii="Times New Roman" w:hAnsi="Times New Roman" w:cs="Times New Roman"/>
                <w:bCs/>
                <w:sz w:val="24"/>
                <w:szCs w:val="24"/>
              </w:rPr>
              <w:t>potreba propisivanja k</w:t>
            </w:r>
            <w:r w:rsidR="00C67543" w:rsidRPr="00C67543">
              <w:rPr>
                <w:rFonts w:ascii="Times New Roman" w:eastAsia="Times New Roman" w:hAnsi="Times New Roman" w:cs="Times New Roman"/>
                <w:sz w:val="24"/>
                <w:szCs w:val="24"/>
              </w:rPr>
              <w:t>riterij</w:t>
            </w:r>
            <w:r w:rsidR="00C6754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67543" w:rsidRPr="00C6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postup</w:t>
            </w:r>
            <w:r w:rsidR="00C67543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 w:rsidR="00C67543" w:rsidRPr="00C6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sufinanciranja kamate stambenih kredita za poticanje rješavanja stambenog pitanja mladih obitelji s područja Grada Pule- Pola.</w:t>
            </w:r>
          </w:p>
          <w:p w14:paraId="0692768C" w14:textId="77777777" w:rsidR="005B0986" w:rsidRPr="00C67543" w:rsidRDefault="005B0986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986" w:rsidRPr="00C67543" w14:paraId="5C19FAA8" w14:textId="77777777" w:rsidTr="006567A5">
        <w:trPr>
          <w:trHeight w:val="525"/>
        </w:trPr>
        <w:tc>
          <w:tcPr>
            <w:tcW w:w="375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210716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Objava dokumenata za savjetovanje</w:t>
            </w:r>
            <w:r w:rsidR="00F742DA"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19AA16" w14:textId="77777777" w:rsidR="00F742DA" w:rsidRPr="00C67543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EF8B0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B76AF4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Razdoblje provedbe savjetovanja </w:t>
            </w:r>
          </w:p>
          <w:p w14:paraId="7C8EE595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0A8842" w14:textId="77777777" w:rsidR="005B0986" w:rsidRPr="00C67543" w:rsidRDefault="0019281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1C">
              <w:rPr>
                <w:rFonts w:ascii="Times New Roman" w:hAnsi="Times New Roman" w:cs="Times New Roman"/>
                <w:bCs/>
                <w:sz w:val="24"/>
                <w:szCs w:val="24"/>
              </w:rPr>
              <w:t>https://www.pula.hr/hr/eusluge/ekonzultacije/zavrsene-ekonzultacije/71/nacrt-prijedloga-odluke-o-kriterijima-i-postupku-sufinanciranja-kamate-stambenih-kredita-za-nekretnine-na-podrucju-grada-pule-pola/</w:t>
            </w:r>
          </w:p>
        </w:tc>
      </w:tr>
      <w:tr w:rsidR="005B0986" w:rsidRPr="00C67543" w14:paraId="27A290A8" w14:textId="77777777" w:rsidTr="006567A5">
        <w:trPr>
          <w:trHeight w:val="1499"/>
        </w:trPr>
        <w:tc>
          <w:tcPr>
            <w:tcW w:w="375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B1DF16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C849F4" w14:textId="77777777" w:rsidR="00F742DA" w:rsidRPr="00C67543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9CBF7" w14:textId="77777777" w:rsidR="005B0986" w:rsidRPr="00C67543" w:rsidRDefault="002C1594" w:rsidP="002C159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Internetsko savjetovanje s javnošću provedeno je u razdoblju od </w:t>
            </w:r>
            <w:r w:rsidR="00A67E38">
              <w:rPr>
                <w:rFonts w:ascii="Times New Roman" w:hAnsi="Times New Roman" w:cs="Times New Roman"/>
                <w:bCs/>
                <w:sz w:val="24"/>
                <w:szCs w:val="24"/>
              </w:rPr>
              <w:t>15. travnja do 15. svibnja 2022. godine.</w:t>
            </w:r>
          </w:p>
        </w:tc>
      </w:tr>
      <w:tr w:rsidR="005B0986" w:rsidRPr="00C67543" w14:paraId="7E9C8A35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945347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Pregled osnovnih pokazatelja  uključenosti savjetovanja s javnošću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4B80E4" w14:textId="3374691A" w:rsidR="005B0986" w:rsidRPr="00C67543" w:rsidRDefault="00E26F34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za to propisanom roku zaprimljena su 2 prijedloga podnesena od strane zainteresirane javnosti od kojih je </w:t>
            </w:r>
            <w:r w:rsidR="00C742B4">
              <w:rPr>
                <w:rFonts w:ascii="Times New Roman" w:hAnsi="Times New Roman" w:cs="Times New Roman"/>
                <w:bCs/>
                <w:sz w:val="24"/>
                <w:szCs w:val="24"/>
              </w:rPr>
              <w:t>jedan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prihvaćen</w:t>
            </w:r>
            <w:r w:rsidR="00C74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drugi djelomično prihvaćen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B0986" w:rsidRPr="00C67543" w14:paraId="54DBACC2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6F1C39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F9A920B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E199F1" w14:textId="4A593D66" w:rsidR="005B0986" w:rsidRPr="00C67543" w:rsidRDefault="00D55EFF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Prilog 1. Pregled prihvaćenih i neprihvaćenih primjedbi</w:t>
            </w:r>
          </w:p>
        </w:tc>
      </w:tr>
      <w:tr w:rsidR="005B0986" w:rsidRPr="00C67543" w14:paraId="5EFFC647" w14:textId="77777777" w:rsidTr="006567A5">
        <w:tc>
          <w:tcPr>
            <w:tcW w:w="37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3F453E" w14:textId="77777777" w:rsidR="005B0986" w:rsidRPr="00C67543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provedenog savjetovanja</w:t>
            </w:r>
          </w:p>
        </w:tc>
        <w:tc>
          <w:tcPr>
            <w:tcW w:w="55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A50209C" w14:textId="77777777" w:rsidR="005B0986" w:rsidRPr="00C67543" w:rsidRDefault="0060507A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Provedba javno</w:t>
            </w:r>
            <w:r w:rsidR="00AF214E">
              <w:rPr>
                <w:rFonts w:ascii="Times New Roman" w:hAnsi="Times New Roman" w:cs="Times New Roman"/>
                <w:bCs/>
                <w:sz w:val="24"/>
                <w:szCs w:val="24"/>
              </w:rPr>
              <w:t>g savjetovanja nije iziskivala financijske troškove</w:t>
            </w:r>
          </w:p>
        </w:tc>
      </w:tr>
    </w:tbl>
    <w:p w14:paraId="1566882F" w14:textId="77777777" w:rsidR="00E738EC" w:rsidRDefault="00E738EC" w:rsidP="00E738E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1" w:name="_Toc468978618"/>
    </w:p>
    <w:p w14:paraId="19832641" w14:textId="77777777" w:rsidR="00732586" w:rsidRDefault="00732586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575F4169" w14:textId="77777777" w:rsidR="00732586" w:rsidRDefault="00732586" w:rsidP="00E738E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732586" w:rsidSect="00861A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5D4304" w14:textId="77777777" w:rsidR="00E738EC" w:rsidRPr="00C67543" w:rsidRDefault="00E738EC" w:rsidP="00E738EC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675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Prilog 1. Pregled prihvaćenih i neprihvaćenih primjedbi</w:t>
      </w:r>
      <w:bookmarkEnd w:id="1"/>
    </w:p>
    <w:tbl>
      <w:tblPr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7797"/>
        <w:gridCol w:w="2268"/>
      </w:tblGrid>
      <w:tr w:rsidR="00E738EC" w:rsidRPr="00C67543" w14:paraId="172B37B1" w14:textId="77777777" w:rsidTr="00732586">
        <w:tc>
          <w:tcPr>
            <w:tcW w:w="959" w:type="dxa"/>
            <w:vAlign w:val="center"/>
          </w:tcPr>
          <w:p w14:paraId="20E0E38C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701" w:type="dxa"/>
            <w:vAlign w:val="center"/>
          </w:tcPr>
          <w:p w14:paraId="6E862555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2B5325EA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Članak ili drugi dio nacrta na koji se odnosi prijedlog ili mišljenje</w:t>
            </w:r>
          </w:p>
        </w:tc>
        <w:tc>
          <w:tcPr>
            <w:tcW w:w="7797" w:type="dxa"/>
            <w:vAlign w:val="center"/>
          </w:tcPr>
          <w:p w14:paraId="2FE25B8C" w14:textId="77777777" w:rsidR="00E738EC" w:rsidRPr="00C67543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>Tekst zaprimljenog prijedloga ili mišljenja</w:t>
            </w:r>
          </w:p>
        </w:tc>
        <w:tc>
          <w:tcPr>
            <w:tcW w:w="2268" w:type="dxa"/>
            <w:vAlign w:val="center"/>
          </w:tcPr>
          <w:p w14:paraId="19DEE606" w14:textId="77777777" w:rsidR="00E738EC" w:rsidRPr="00C67543" w:rsidRDefault="00E738EC" w:rsidP="001907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prijedloga ili mišljenja (prihvaćanje/neprihvaćanje s  obrazloženjem) </w:t>
            </w:r>
          </w:p>
        </w:tc>
      </w:tr>
      <w:tr w:rsidR="00E738EC" w:rsidRPr="00C67543" w14:paraId="463F35E4" w14:textId="77777777" w:rsidTr="00732586">
        <w:trPr>
          <w:trHeight w:val="421"/>
        </w:trPr>
        <w:tc>
          <w:tcPr>
            <w:tcW w:w="959" w:type="dxa"/>
          </w:tcPr>
          <w:p w14:paraId="70044E06" w14:textId="77777777" w:rsidR="00E738EC" w:rsidRPr="00C67543" w:rsidRDefault="0096782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70323C61" w14:textId="77777777" w:rsidR="00E738EC" w:rsidRDefault="0096782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Zaprimljeno 25.04.2022.</w:t>
            </w:r>
          </w:p>
          <w:p w14:paraId="52434D59" w14:textId="77777777" w:rsidR="00967823" w:rsidRPr="00C67543" w:rsidRDefault="0096782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Aleksandar Lazić </w:t>
            </w:r>
          </w:p>
        </w:tc>
        <w:tc>
          <w:tcPr>
            <w:tcW w:w="1984" w:type="dxa"/>
          </w:tcPr>
          <w:p w14:paraId="7AFB2FC3" w14:textId="1613833E" w:rsidR="00E738EC" w:rsidRPr="00C67543" w:rsidRDefault="00DA04BF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Članak 9.</w:t>
            </w:r>
          </w:p>
        </w:tc>
        <w:tc>
          <w:tcPr>
            <w:tcW w:w="7797" w:type="dxa"/>
          </w:tcPr>
          <w:p w14:paraId="11644347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Na temelju otvorenog savjetovanja sa zainteresiranom javnošću Grada Pule s ciljem upoznavanja šire javnosti te pribavljanja mišljenja, primjedbi i prijedloga o Nacrtu prijedloga Odluke o kriterijima i postupku sufinanciranja kamate stambenih kredita za nekretnine na području Grada Pule – Pola dostavljam jedan upit/primjedbu.</w:t>
            </w:r>
          </w:p>
          <w:p w14:paraId="4E75C2F3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U članku 9. navedena je stavka za nastavak sufinanciranja kamate:</w:t>
            </w:r>
          </w:p>
          <w:p w14:paraId="16C4BB0C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„Za nastavak sufinanciranja kamate svake naredne godine podnositelj zahtjeva dužan je javiti se na javni poziv i dokazati potvrdom kreditne institucije o iznosu uplaćenih anuiteta za prethodnu godinu za koju je već dobio sufinanciranje.“</w:t>
            </w:r>
          </w:p>
          <w:p w14:paraId="14487BE0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Iz ove formulacije možda nije najjasnije vidljivo treba li osoba koja se javlja za nastavak sufinanciranja kamate: </w:t>
            </w:r>
          </w:p>
          <w:p w14:paraId="3BC502E9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- SAMO JAVITI SE NA JAVNI POZIV i DOSTAVITI POTVRDU KREDITNE INSTITUCIJE O IZNOSU UPLAĆENIH ANUITETA ZA PRETHODNU GODINU ZA KOJU JE VEĆ DOBIO SUFINANCIRANJE, </w:t>
            </w:r>
          </w:p>
          <w:p w14:paraId="100D89E0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- ili DOSTAVITI SVU DOKUMENTACIJU NAVEDENU ČLANKOM 9. (kao i osobe koje se prvi put javljaju na javni poziv) UZ DODATNU POTVRDU KREDITNE INSTITUCIJE O IZNOSU UPLAĆENIH ANUITETA ZA PRETHODNU GODINU ZA KOJU JE VEĆ DOBIO SUFINANCIRANJE.</w:t>
            </w:r>
          </w:p>
          <w:p w14:paraId="726F190F" w14:textId="77777777" w:rsidR="00732586" w:rsidRPr="00D83C7D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Smatram da bi razumljivija formulacija teksta bila:</w:t>
            </w:r>
          </w:p>
          <w:p w14:paraId="2B21479E" w14:textId="77777777" w:rsidR="00FA57B3" w:rsidRPr="00C67543" w:rsidRDefault="00732586" w:rsidP="0073258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„Za nastavak sufinanciranja kamate svake naredne godine podnositelj zahtjeva dužan je SAMO javiti se na javni poziv i dokazati potvrdom kreditne institucije o iznosu uplaćenih anuiteta za prethodnu godinu za koju je već </w:t>
            </w: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dobio sufinanciranje.“</w:t>
            </w:r>
          </w:p>
        </w:tc>
        <w:tc>
          <w:tcPr>
            <w:tcW w:w="2268" w:type="dxa"/>
          </w:tcPr>
          <w:p w14:paraId="1EF78A5F" w14:textId="2E03C823" w:rsidR="0028278A" w:rsidRDefault="0028278A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Prihvaća se.</w:t>
            </w:r>
          </w:p>
          <w:p w14:paraId="36C532EB" w14:textId="22A76B38" w:rsidR="00E738EC" w:rsidRPr="00C67543" w:rsidRDefault="009C0426" w:rsidP="00E26F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Odlukom će se jasnije</w:t>
            </w:r>
            <w:r w:rsidR="0028278A">
              <w:rPr>
                <w:rFonts w:ascii="Times New Roman" w:hAnsi="Times New Roman" w:cs="Times New Roman"/>
                <w:sz w:val="24"/>
                <w:szCs w:val="24"/>
              </w:rPr>
              <w:t xml:space="preserve"> definirati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dokumentacija koju je potrebno dostaviti prilikom podnošenja Zahtjeva za nastavak sufinanciranja kamate. </w:t>
            </w:r>
          </w:p>
        </w:tc>
      </w:tr>
      <w:tr w:rsidR="00E738EC" w:rsidRPr="00C67543" w14:paraId="0490EB8C" w14:textId="77777777" w:rsidTr="00732586">
        <w:trPr>
          <w:trHeight w:val="567"/>
        </w:trPr>
        <w:tc>
          <w:tcPr>
            <w:tcW w:w="959" w:type="dxa"/>
          </w:tcPr>
          <w:p w14:paraId="0203417A" w14:textId="77777777" w:rsidR="00E738EC" w:rsidRPr="00C67543" w:rsidRDefault="00FA57B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14:paraId="51F38A09" w14:textId="77777777" w:rsidR="00E738EC" w:rsidRDefault="00FA57B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Zaprimljeno 10.05.2022.</w:t>
            </w:r>
          </w:p>
          <w:p w14:paraId="07035544" w14:textId="77777777" w:rsidR="00FA57B3" w:rsidRPr="00C67543" w:rsidRDefault="00FA57B3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Nenezić</w:t>
            </w:r>
          </w:p>
        </w:tc>
        <w:tc>
          <w:tcPr>
            <w:tcW w:w="1984" w:type="dxa"/>
          </w:tcPr>
          <w:p w14:paraId="25EABB97" w14:textId="76DAAE26" w:rsidR="00E738EC" w:rsidRPr="00C67543" w:rsidRDefault="00DA04BF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Članak 7.</w:t>
            </w:r>
          </w:p>
        </w:tc>
        <w:tc>
          <w:tcPr>
            <w:tcW w:w="7797" w:type="dxa"/>
          </w:tcPr>
          <w:p w14:paraId="392B57F0" w14:textId="442B8A37" w:rsidR="00E738EC" w:rsidRPr="00732586" w:rsidRDefault="00732586" w:rsidP="0073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Članak 7, stavak 1. predložio bih da gornja granica bude 49 godina a ne 40 godina. Naime tendencija u današnjem društvu je da je osoba duže u radnom osobu te kasnije odlazi u mirovinu, a što je vidljivo i iz promjena koje dolaze novim zakonom o mirovinskom osiguranju gdje se podi</w:t>
            </w:r>
            <w:r w:rsidR="00435C2C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D83C7D">
              <w:rPr>
                <w:rFonts w:ascii="Times New Roman" w:eastAsia="Times New Roman" w:hAnsi="Times New Roman" w:cs="Times New Roman"/>
                <w:sz w:val="24"/>
                <w:szCs w:val="24"/>
              </w:rPr>
              <w:t>e dobna granica za odlazak  u mirovinu.</w:t>
            </w:r>
          </w:p>
        </w:tc>
        <w:tc>
          <w:tcPr>
            <w:tcW w:w="2268" w:type="dxa"/>
          </w:tcPr>
          <w:p w14:paraId="205C6153" w14:textId="0176EE97" w:rsidR="00E738EC" w:rsidRDefault="00DC3C0A" w:rsidP="00075C9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Djelomično</w:t>
            </w:r>
            <w:r w:rsidR="00DC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E1F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prihvaća</w:t>
            </w:r>
            <w:r w:rsidR="00BF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2CAE9" w14:textId="7AC9F3ED" w:rsidR="00BF4B89" w:rsidRDefault="00BF4B89" w:rsidP="00E26F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Odlukom se potiče rješavanje stambenog pitanja mladih obitelji</w:t>
            </w:r>
            <w:r w:rsidR="001E27E4">
              <w:rPr>
                <w:rFonts w:ascii="Times New Roman" w:hAnsi="Times New Roman" w:cs="Times New Roman"/>
                <w:sz w:val="24"/>
                <w:szCs w:val="24"/>
              </w:rPr>
              <w:t xml:space="preserve">, te </w:t>
            </w:r>
            <w:r w:rsidR="00E24AC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1E27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C0A">
              <w:rPr>
                <w:rFonts w:ascii="Times New Roman" w:hAnsi="Times New Roman" w:cs="Times New Roman"/>
                <w:sz w:val="24"/>
                <w:szCs w:val="24"/>
              </w:rPr>
              <w:t>dobna granica</w:t>
            </w:r>
            <w:r w:rsidR="00F8458E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="001E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27E4">
              <w:rPr>
                <w:rFonts w:ascii="Times New Roman" w:hAnsi="Times New Roman" w:cs="Times New Roman"/>
                <w:sz w:val="24"/>
                <w:szCs w:val="24"/>
              </w:rPr>
              <w:t xml:space="preserve"> godina života</w:t>
            </w:r>
            <w:r w:rsidR="00DC0E1F">
              <w:rPr>
                <w:rFonts w:ascii="Times New Roman" w:hAnsi="Times New Roman" w:cs="Times New Roman"/>
                <w:sz w:val="24"/>
                <w:szCs w:val="24"/>
              </w:rPr>
              <w:t xml:space="preserve"> izjednačava s dobnom granicom za subvencioniranja APN kredita sukladno Zakonu o subvencioniranju stambenih kredita</w:t>
            </w:r>
            <w:r w:rsidR="001E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961FC" w14:textId="30B7ACF4" w:rsidR="00BF4B89" w:rsidRPr="00C67543" w:rsidRDefault="00BF4B89" w:rsidP="004B64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EC" w:rsidRPr="00C67543" w14:paraId="4267AF49" w14:textId="77777777" w:rsidTr="00732586">
        <w:trPr>
          <w:trHeight w:val="567"/>
        </w:trPr>
        <w:tc>
          <w:tcPr>
            <w:tcW w:w="959" w:type="dxa"/>
          </w:tcPr>
          <w:p w14:paraId="46A91C05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4D491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7B95F8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6351605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AB03B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EC" w:rsidRPr="00C67543" w14:paraId="548104F7" w14:textId="77777777" w:rsidTr="00732586">
        <w:trPr>
          <w:trHeight w:val="567"/>
        </w:trPr>
        <w:tc>
          <w:tcPr>
            <w:tcW w:w="959" w:type="dxa"/>
          </w:tcPr>
          <w:p w14:paraId="1EBC53EC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C3464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2A7E3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C0F74D9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28A51" w14:textId="77777777" w:rsidR="00E738EC" w:rsidRPr="00C67543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852C4" w14:textId="77777777" w:rsidR="00FF0B57" w:rsidRPr="00C67543" w:rsidRDefault="00FF0B57">
      <w:pPr>
        <w:rPr>
          <w:rFonts w:ascii="Times New Roman" w:hAnsi="Times New Roman" w:cs="Times New Roman"/>
          <w:sz w:val="24"/>
          <w:szCs w:val="24"/>
        </w:rPr>
      </w:pPr>
    </w:p>
    <w:sectPr w:rsidR="00FF0B57" w:rsidRPr="00C67543" w:rsidSect="00732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075C96"/>
    <w:rsid w:val="000B395C"/>
    <w:rsid w:val="00153F9D"/>
    <w:rsid w:val="001907B5"/>
    <w:rsid w:val="0019281C"/>
    <w:rsid w:val="001E27E4"/>
    <w:rsid w:val="0028278A"/>
    <w:rsid w:val="002C1594"/>
    <w:rsid w:val="002E1AFD"/>
    <w:rsid w:val="00356575"/>
    <w:rsid w:val="00400736"/>
    <w:rsid w:val="00435C2C"/>
    <w:rsid w:val="004B6416"/>
    <w:rsid w:val="00504138"/>
    <w:rsid w:val="005B0986"/>
    <w:rsid w:val="005F6E30"/>
    <w:rsid w:val="0060507A"/>
    <w:rsid w:val="00612C9B"/>
    <w:rsid w:val="006567A5"/>
    <w:rsid w:val="00710D22"/>
    <w:rsid w:val="00732586"/>
    <w:rsid w:val="00861A01"/>
    <w:rsid w:val="008E2CAA"/>
    <w:rsid w:val="00910D69"/>
    <w:rsid w:val="00940B55"/>
    <w:rsid w:val="00941383"/>
    <w:rsid w:val="00967823"/>
    <w:rsid w:val="009B1C47"/>
    <w:rsid w:val="009C0426"/>
    <w:rsid w:val="00A12343"/>
    <w:rsid w:val="00A67E38"/>
    <w:rsid w:val="00AF214E"/>
    <w:rsid w:val="00B5774B"/>
    <w:rsid w:val="00BF4B89"/>
    <w:rsid w:val="00C31CF7"/>
    <w:rsid w:val="00C67543"/>
    <w:rsid w:val="00C742B4"/>
    <w:rsid w:val="00D427D8"/>
    <w:rsid w:val="00D44868"/>
    <w:rsid w:val="00D55EFF"/>
    <w:rsid w:val="00DA04BF"/>
    <w:rsid w:val="00DC0E1F"/>
    <w:rsid w:val="00DC3C0A"/>
    <w:rsid w:val="00DD0F16"/>
    <w:rsid w:val="00E24ACF"/>
    <w:rsid w:val="00E26F34"/>
    <w:rsid w:val="00E738EC"/>
    <w:rsid w:val="00E779B0"/>
    <w:rsid w:val="00EC347B"/>
    <w:rsid w:val="00ED55A6"/>
    <w:rsid w:val="00F742DA"/>
    <w:rsid w:val="00F8458E"/>
    <w:rsid w:val="00FA57B3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00E8"/>
  <w15:docId w15:val="{B6763AB1-8F6B-4BE7-8FCA-D8EC0F1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Krizmanić Marjanović Elvira</cp:lastModifiedBy>
  <cp:revision>27</cp:revision>
  <dcterms:created xsi:type="dcterms:W3CDTF">2022-05-17T12:00:00Z</dcterms:created>
  <dcterms:modified xsi:type="dcterms:W3CDTF">2022-05-20T07:04:00Z</dcterms:modified>
</cp:coreProperties>
</file>