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60B7" w14:textId="77777777" w:rsidR="00DB413A" w:rsidRPr="00B92DA2" w:rsidRDefault="00DB413A" w:rsidP="00DB4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DA2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EDA056C" w14:textId="77777777" w:rsidR="00DB413A" w:rsidRPr="00B92DA2" w:rsidRDefault="00DB413A" w:rsidP="00DB4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F023C" w14:textId="77777777" w:rsidR="00DB413A" w:rsidRPr="00B92DA2" w:rsidRDefault="00DB413A" w:rsidP="00DB4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59756" w14:textId="77777777" w:rsidR="00DB413A" w:rsidRPr="00B92DA2" w:rsidRDefault="00DB413A" w:rsidP="00DB4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DA2">
        <w:rPr>
          <w:rFonts w:ascii="Times New Roman" w:hAnsi="Times New Roman" w:cs="Times New Roman"/>
          <w:b/>
          <w:sz w:val="24"/>
          <w:szCs w:val="24"/>
        </w:rPr>
        <w:t>1. PRAVNI TEMELJ ZA DONOŠENJE AKTA</w:t>
      </w:r>
    </w:p>
    <w:p w14:paraId="341B620F" w14:textId="77777777" w:rsidR="00DB413A" w:rsidRPr="00B92DA2" w:rsidRDefault="00DB413A" w:rsidP="00DB4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DA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B213B31" w14:textId="1369D476" w:rsidR="00DB413A" w:rsidRPr="00B92DA2" w:rsidRDefault="00DB413A" w:rsidP="001C2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DA2">
        <w:rPr>
          <w:rFonts w:ascii="Times New Roman" w:hAnsi="Times New Roman" w:cs="Times New Roman"/>
          <w:sz w:val="24"/>
          <w:szCs w:val="24"/>
        </w:rPr>
        <w:t xml:space="preserve">Pravni temelj za donošenje Odluke o izmjeni i dopuni Odluke o socijalnoj skrbi predstavlja odredba članka 17. stavak 1. Zakona o socijalnoj skrbi (Narodne novine broj 18/22, 46/22, 119/22, </w:t>
      </w:r>
      <w:bookmarkStart w:id="0" w:name="_Hlk213066831"/>
      <w:r w:rsidRPr="00B92DA2">
        <w:rPr>
          <w:rFonts w:ascii="Times New Roman" w:hAnsi="Times New Roman" w:cs="Times New Roman"/>
          <w:sz w:val="24"/>
          <w:szCs w:val="24"/>
        </w:rPr>
        <w:t>71/23, 156/23</w:t>
      </w:r>
      <w:r w:rsidR="001C210F">
        <w:rPr>
          <w:rFonts w:ascii="Times New Roman" w:hAnsi="Times New Roman" w:cs="Times New Roman"/>
          <w:sz w:val="24"/>
          <w:szCs w:val="24"/>
        </w:rPr>
        <w:t>,</w:t>
      </w:r>
      <w:r w:rsidRPr="00B92DA2">
        <w:rPr>
          <w:rFonts w:ascii="Times New Roman" w:hAnsi="Times New Roman" w:cs="Times New Roman"/>
          <w:sz w:val="24"/>
          <w:szCs w:val="24"/>
        </w:rPr>
        <w:t xml:space="preserve"> 61/25</w:t>
      </w:r>
      <w:bookmarkEnd w:id="0"/>
      <w:r w:rsidRPr="00B92DA2">
        <w:rPr>
          <w:rFonts w:ascii="Times New Roman" w:hAnsi="Times New Roman" w:cs="Times New Roman"/>
          <w:sz w:val="24"/>
          <w:szCs w:val="24"/>
        </w:rPr>
        <w:t xml:space="preserve">) </w:t>
      </w:r>
      <w:r w:rsidRPr="00B92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članak 39. Statuta grada Pula-Pola (Službene novine-</w:t>
      </w:r>
      <w:r w:rsidRPr="00B92DA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Bollettino ufficiale</w:t>
      </w:r>
      <w:r w:rsidRPr="00B92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Pula-Pola broj </w:t>
      </w:r>
      <w:r w:rsidRPr="00B92DA2">
        <w:rPr>
          <w:rFonts w:ascii="Times New Roman" w:hAnsi="Times New Roman" w:cs="Times New Roman"/>
          <w:sz w:val="24"/>
          <w:szCs w:val="24"/>
        </w:rPr>
        <w:t>7/09, 16/09, 12/11, 1/13, 2/18, 2/20, 4/21 i 5/21-pročišćeni tekst),</w:t>
      </w:r>
    </w:p>
    <w:p w14:paraId="74E8B9D0" w14:textId="77777777" w:rsidR="00DB413A" w:rsidRPr="00B92DA2" w:rsidRDefault="00DB413A" w:rsidP="00DB4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D59E0" w14:textId="77777777" w:rsidR="00DB413A" w:rsidRPr="00B92DA2" w:rsidRDefault="00DB413A" w:rsidP="00DB4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DA2">
        <w:rPr>
          <w:rFonts w:ascii="Times New Roman" w:hAnsi="Times New Roman" w:cs="Times New Roman"/>
          <w:b/>
          <w:sz w:val="24"/>
          <w:szCs w:val="24"/>
        </w:rPr>
        <w:t xml:space="preserve">2. OSNOVNA PITANJA KOJA SE UREĐUJU AKTOM </w:t>
      </w:r>
    </w:p>
    <w:p w14:paraId="13676E4A" w14:textId="01FEB8F2" w:rsidR="00A92F77" w:rsidRPr="00B92DA2" w:rsidRDefault="00A92F77" w:rsidP="00DB4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D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468DF0" w14:textId="21DA383B" w:rsidR="00A92F77" w:rsidRPr="00B92DA2" w:rsidRDefault="00A92F77" w:rsidP="00C369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DA2">
        <w:rPr>
          <w:rFonts w:ascii="Times New Roman" w:hAnsi="Times New Roman" w:cs="Times New Roman"/>
          <w:sz w:val="24"/>
          <w:szCs w:val="24"/>
        </w:rPr>
        <w:t>Nacrtom prijedloga Odluke o izmjeni i dopuni Odluke o socijalnoj skrbi</w:t>
      </w:r>
      <w:r w:rsidR="00D505B6" w:rsidRPr="00B92DA2">
        <w:rPr>
          <w:rFonts w:ascii="Times New Roman" w:hAnsi="Times New Roman" w:cs="Times New Roman"/>
          <w:sz w:val="24"/>
          <w:szCs w:val="24"/>
        </w:rPr>
        <w:t xml:space="preserve"> (dalje u tekstu: Odluka)</w:t>
      </w:r>
      <w:r w:rsidRPr="00B92DA2">
        <w:rPr>
          <w:rFonts w:ascii="Times New Roman" w:hAnsi="Times New Roman" w:cs="Times New Roman"/>
          <w:sz w:val="24"/>
          <w:szCs w:val="24"/>
        </w:rPr>
        <w:t xml:space="preserve"> </w:t>
      </w:r>
      <w:r w:rsidR="00F043EC" w:rsidRPr="00B92DA2">
        <w:rPr>
          <w:rFonts w:ascii="Times New Roman" w:hAnsi="Times New Roman" w:cs="Times New Roman"/>
          <w:sz w:val="24"/>
          <w:szCs w:val="24"/>
        </w:rPr>
        <w:t xml:space="preserve">predlaže se izmjena članka 7. stavak 1., podstavak 3. kojim se </w:t>
      </w:r>
      <w:r w:rsidR="00F043EC" w:rsidRPr="00B92DA2">
        <w:rPr>
          <w:rFonts w:ascii="Times New Roman" w:hAnsi="Times New Roman" w:cs="Times New Roman"/>
          <w:bCs/>
          <w:sz w:val="24"/>
          <w:szCs w:val="24"/>
        </w:rPr>
        <w:t>Privremeni smještaj beskućnika u organiziranom stanovanju po modelu „Stanovanje prvo“ („</w:t>
      </w:r>
      <w:r w:rsidR="00F043EC" w:rsidRPr="002A75F6">
        <w:rPr>
          <w:rFonts w:ascii="Times New Roman" w:hAnsi="Times New Roman" w:cs="Times New Roman"/>
          <w:bCs/>
          <w:sz w:val="24"/>
          <w:szCs w:val="24"/>
          <w:lang w:val="en-US"/>
        </w:rPr>
        <w:t>Housing first</w:t>
      </w:r>
      <w:r w:rsidR="00F043EC" w:rsidRPr="00B92DA2">
        <w:rPr>
          <w:rFonts w:ascii="Times New Roman" w:hAnsi="Times New Roman" w:cs="Times New Roman"/>
          <w:bCs/>
          <w:sz w:val="24"/>
          <w:szCs w:val="24"/>
        </w:rPr>
        <w:t>“) i u prenoćištu propisuje kao pravo koje temeljem Zakona o socijalnoj skrbi osigurava Grad Pula-Pola.</w:t>
      </w:r>
    </w:p>
    <w:p w14:paraId="0A87BD31" w14:textId="674108FF" w:rsidR="00F043EC" w:rsidRPr="00B92DA2" w:rsidRDefault="00C369FD" w:rsidP="00C369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DA2">
        <w:rPr>
          <w:rFonts w:ascii="Times New Roman" w:hAnsi="Times New Roman" w:cs="Times New Roman"/>
          <w:bCs/>
          <w:sz w:val="24"/>
          <w:szCs w:val="24"/>
        </w:rPr>
        <w:t xml:space="preserve">Počevši od 1. siječnja 2026. godine, Grad Pula-Pola planira </w:t>
      </w:r>
      <w:r w:rsidRPr="00B92DA2">
        <w:rPr>
          <w:rFonts w:ascii="Times New Roman" w:hAnsi="Times New Roman" w:cs="Times New Roman"/>
          <w:sz w:val="24"/>
          <w:szCs w:val="24"/>
        </w:rPr>
        <w:t xml:space="preserve">u cijelosti financirati iznos pune mjesečne ekonomske cijene boravka djeteta za redovne programe u predškolskim ustanovama kojima je osnivač, </w:t>
      </w:r>
      <w:r w:rsidR="00141B75" w:rsidRPr="00B92DA2">
        <w:rPr>
          <w:rFonts w:ascii="Times New Roman" w:hAnsi="Times New Roman" w:cs="Times New Roman"/>
          <w:bCs/>
          <w:sz w:val="24"/>
          <w:szCs w:val="24"/>
        </w:rPr>
        <w:t>stoga se u članku 7.</w:t>
      </w:r>
      <w:r w:rsidR="00F043EC" w:rsidRPr="00B92DA2">
        <w:rPr>
          <w:rFonts w:ascii="Times New Roman" w:hAnsi="Times New Roman" w:cs="Times New Roman"/>
          <w:bCs/>
          <w:sz w:val="24"/>
          <w:szCs w:val="24"/>
        </w:rPr>
        <w:t xml:space="preserve"> stavku 2. </w:t>
      </w:r>
      <w:r w:rsidRPr="00B92DA2">
        <w:rPr>
          <w:rFonts w:ascii="Times New Roman" w:hAnsi="Times New Roman" w:cs="Times New Roman"/>
          <w:bCs/>
          <w:sz w:val="24"/>
          <w:szCs w:val="24"/>
        </w:rPr>
        <w:t xml:space="preserve"> Odluke</w:t>
      </w:r>
      <w:r w:rsidR="00F043EC" w:rsidRPr="00B92DA2">
        <w:rPr>
          <w:rFonts w:ascii="Times New Roman" w:hAnsi="Times New Roman" w:cs="Times New Roman"/>
          <w:bCs/>
          <w:sz w:val="24"/>
          <w:szCs w:val="24"/>
        </w:rPr>
        <w:t>, briše podstavak 1. , kao i članci 13. i 14. koji su propisivali subvenciju u cijeni programa predškolskog odgoja</w:t>
      </w:r>
      <w:r w:rsidR="00141B75" w:rsidRPr="00B92DA2">
        <w:rPr>
          <w:rFonts w:ascii="Times New Roman" w:hAnsi="Times New Roman" w:cs="Times New Roman"/>
          <w:bCs/>
          <w:sz w:val="24"/>
          <w:szCs w:val="24"/>
        </w:rPr>
        <w:t>, obzirom da gube svoju svrhu.</w:t>
      </w:r>
    </w:p>
    <w:p w14:paraId="76310812" w14:textId="07486CDE" w:rsidR="003B7BBD" w:rsidRDefault="003B7BBD" w:rsidP="00C369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DA2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D558FC">
        <w:rPr>
          <w:rFonts w:ascii="Times New Roman" w:hAnsi="Times New Roman" w:cs="Times New Roman"/>
          <w:bCs/>
          <w:sz w:val="24"/>
          <w:szCs w:val="24"/>
        </w:rPr>
        <w:t>č</w:t>
      </w:r>
      <w:r w:rsidRPr="00B92DA2">
        <w:rPr>
          <w:rFonts w:ascii="Times New Roman" w:hAnsi="Times New Roman" w:cs="Times New Roman"/>
          <w:bCs/>
          <w:sz w:val="24"/>
          <w:szCs w:val="24"/>
        </w:rPr>
        <w:t>lanku 21. stavak 2. Odluke mijenja se iznos mjesečnih prihoda za dodatnu pomoć koju ostvaruju korisnik mirovine i korisnik nacionalne naknade za starije osobe kako slijedi:</w:t>
      </w:r>
    </w:p>
    <w:p w14:paraId="6AF7956B" w14:textId="1527E48F" w:rsidR="00C27D5D" w:rsidRPr="00C27D5D" w:rsidRDefault="00C27D5D" w:rsidP="00C27D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C27D5D">
        <w:rPr>
          <w:rFonts w:ascii="Times New Roman" w:hAnsi="Times New Roman" w:cs="Times New Roman"/>
        </w:rPr>
        <w:t>Samac</w:t>
      </w:r>
    </w:p>
    <w:p w14:paraId="372C0BE1" w14:textId="77777777" w:rsidR="00C27D5D" w:rsidRPr="00C27D5D" w:rsidRDefault="00C27D5D" w:rsidP="00C27D5D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720" w:right="-288" w:firstLine="0"/>
        <w:rPr>
          <w:rFonts w:ascii="Times New Roman" w:hAnsi="Times New Roman" w:cs="Times New Roman"/>
          <w:sz w:val="24"/>
          <w:szCs w:val="24"/>
        </w:rPr>
      </w:pPr>
      <w:r w:rsidRPr="00C27D5D">
        <w:rPr>
          <w:rFonts w:ascii="Times New Roman" w:hAnsi="Times New Roman" w:cs="Times New Roman"/>
          <w:sz w:val="24"/>
          <w:szCs w:val="24"/>
        </w:rPr>
        <w:t xml:space="preserve">1,3 osnovice, kojem prosječni mjesečni prihod iznosi do 2,9 osnovice;     </w:t>
      </w:r>
    </w:p>
    <w:p w14:paraId="2FD080B2" w14:textId="77777777" w:rsidR="00C27D5D" w:rsidRPr="00C27D5D" w:rsidRDefault="00C27D5D" w:rsidP="00C27D5D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720" w:right="-288" w:firstLine="0"/>
        <w:rPr>
          <w:rFonts w:ascii="Times New Roman" w:hAnsi="Times New Roman" w:cs="Times New Roman"/>
          <w:sz w:val="24"/>
          <w:szCs w:val="24"/>
        </w:rPr>
      </w:pPr>
      <w:r w:rsidRPr="00C27D5D">
        <w:rPr>
          <w:rFonts w:ascii="Times New Roman" w:hAnsi="Times New Roman" w:cs="Times New Roman"/>
          <w:sz w:val="24"/>
          <w:szCs w:val="24"/>
        </w:rPr>
        <w:t xml:space="preserve">1,1 osnovicu, kojem prosječni mjesečni prihod iznosi od 2,9 do 4,8 osnovice ;  </w:t>
      </w:r>
    </w:p>
    <w:p w14:paraId="6CE5EADA" w14:textId="77777777" w:rsidR="00C27D5D" w:rsidRPr="00C27D5D" w:rsidRDefault="00C27D5D" w:rsidP="00C27D5D">
      <w:pPr>
        <w:tabs>
          <w:tab w:val="num" w:pos="1080"/>
        </w:tabs>
        <w:ind w:left="720" w:right="-288"/>
        <w:rPr>
          <w:rFonts w:ascii="Times New Roman" w:hAnsi="Times New Roman" w:cs="Times New Roman"/>
          <w:sz w:val="24"/>
          <w:szCs w:val="24"/>
        </w:rPr>
      </w:pPr>
      <w:r w:rsidRPr="00C27D5D">
        <w:rPr>
          <w:rFonts w:ascii="Times New Roman" w:hAnsi="Times New Roman" w:cs="Times New Roman"/>
          <w:sz w:val="24"/>
          <w:szCs w:val="24"/>
        </w:rPr>
        <w:t xml:space="preserve">-     0,9 osnovice, kojem prosječni mjesečni prihod iznosi od 4,8 do 5,7 osnovice;   </w:t>
      </w:r>
    </w:p>
    <w:p w14:paraId="4B6FA442" w14:textId="0ECCC5CB" w:rsidR="00C27D5D" w:rsidRPr="00C27D5D" w:rsidRDefault="00C27D5D" w:rsidP="00C27D5D">
      <w:pPr>
        <w:spacing w:after="0" w:line="240" w:lineRule="auto"/>
        <w:ind w:right="-288" w:firstLine="720"/>
        <w:rPr>
          <w:rFonts w:ascii="Times New Roman" w:hAnsi="Times New Roman" w:cs="Times New Roman"/>
          <w:sz w:val="24"/>
          <w:szCs w:val="24"/>
        </w:rPr>
      </w:pPr>
      <w:r w:rsidRPr="00C27D5D">
        <w:rPr>
          <w:rFonts w:ascii="Times New Roman" w:hAnsi="Times New Roman" w:cs="Times New Roman"/>
          <w:sz w:val="24"/>
          <w:szCs w:val="24"/>
        </w:rPr>
        <w:t>Jedan član obitelji; korisnik mirovine ili nacionalne naknade</w:t>
      </w:r>
    </w:p>
    <w:p w14:paraId="14FD4395" w14:textId="77777777" w:rsidR="00C27D5D" w:rsidRPr="00C27D5D" w:rsidRDefault="00C27D5D" w:rsidP="00C27D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7D5D">
        <w:rPr>
          <w:rFonts w:ascii="Times New Roman" w:hAnsi="Times New Roman" w:cs="Times New Roman"/>
          <w:sz w:val="24"/>
          <w:szCs w:val="24"/>
        </w:rPr>
        <w:t>-    1,3 osnovice, kojem prosječni mjesečni prihod iznosi do 2,6 osnovice ;</w:t>
      </w:r>
    </w:p>
    <w:p w14:paraId="5316692B" w14:textId="77777777" w:rsidR="00C27D5D" w:rsidRPr="00C27D5D" w:rsidRDefault="00C27D5D" w:rsidP="00C27D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7D5D">
        <w:rPr>
          <w:rFonts w:ascii="Times New Roman" w:hAnsi="Times New Roman" w:cs="Times New Roman"/>
          <w:sz w:val="24"/>
          <w:szCs w:val="24"/>
        </w:rPr>
        <w:t>-    1,1 osnovicu, kojem prosječni mjesečni prihod iznosi od 2,6 do 4 osnovice;</w:t>
      </w:r>
    </w:p>
    <w:p w14:paraId="1DCD7FBF" w14:textId="7434F442" w:rsidR="00C27D5D" w:rsidRDefault="00C27D5D" w:rsidP="00C27D5D">
      <w:pPr>
        <w:spacing w:after="0" w:line="240" w:lineRule="auto"/>
        <w:ind w:left="720"/>
        <w:jc w:val="both"/>
      </w:pPr>
      <w:r w:rsidRPr="00834BB9">
        <w:t>-    0,9 osnovice, kojem prosječni mjesečni prihod iznosi od 4 do 4,8 osnovice</w:t>
      </w:r>
      <w:r>
        <w:t>.</w:t>
      </w:r>
    </w:p>
    <w:p w14:paraId="75DEF4BE" w14:textId="77777777" w:rsidR="00D558FC" w:rsidRDefault="00D558FC" w:rsidP="00C27D5D">
      <w:pPr>
        <w:spacing w:after="0" w:line="240" w:lineRule="auto"/>
        <w:ind w:left="720"/>
        <w:jc w:val="both"/>
      </w:pPr>
    </w:p>
    <w:p w14:paraId="567FB16D" w14:textId="65E58E40" w:rsidR="00B92DA2" w:rsidRDefault="00B92DA2" w:rsidP="00B92DA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</w:t>
      </w:r>
      <w:r w:rsidR="00544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Nacrt prijedloga Odluke o izmjeni i dopuni Odluke o socijalnoj skrbi.</w:t>
      </w:r>
    </w:p>
    <w:p w14:paraId="234AA6C1" w14:textId="77777777" w:rsidR="00A92F77" w:rsidRPr="00B92DA2" w:rsidRDefault="00A92F77" w:rsidP="00A92F77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DA2">
        <w:rPr>
          <w:rFonts w:ascii="Times New Roman" w:hAnsi="Times New Roman" w:cs="Times New Roman"/>
          <w:b/>
          <w:sz w:val="24"/>
          <w:szCs w:val="24"/>
          <w:u w:val="single"/>
        </w:rPr>
        <w:t>Savjetovanje s zainteresiranom javnošću</w:t>
      </w:r>
      <w:r w:rsidRPr="00B92D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1EBFB15" w14:textId="77777777" w:rsidR="00A92F77" w:rsidRPr="00B92DA2" w:rsidRDefault="00A92F77" w:rsidP="00A92F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DA2">
        <w:rPr>
          <w:rFonts w:ascii="Times New Roman" w:hAnsi="Times New Roman" w:cs="Times New Roman"/>
          <w:sz w:val="24"/>
          <w:szCs w:val="24"/>
        </w:rPr>
        <w:t>U skladu s odredbama članka 11. Zakona o pravu na pristup informacijama (Narodne novine br. 25/13, 85/15, 69/22) Grad Pula-Pola, pri donošenju Odluke, provodi  savjetovanje sa 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46A607C1" w14:textId="077E3396" w:rsidR="00A92F77" w:rsidRPr="00B92DA2" w:rsidRDefault="00A92F77" w:rsidP="00A92F77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92D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Savjetovanje s zainteresiranom javnošću započinje dana 20.11.2025. godine te završava zaključno s danom </w:t>
      </w:r>
      <w:r w:rsidR="00781CFA" w:rsidRPr="00B92DA2">
        <w:rPr>
          <w:rFonts w:ascii="Times New Roman" w:hAnsi="Times New Roman" w:cs="Times New Roman"/>
          <w:b/>
          <w:sz w:val="24"/>
          <w:szCs w:val="24"/>
        </w:rPr>
        <w:t>20</w:t>
      </w:r>
      <w:r w:rsidRPr="00B92DA2">
        <w:rPr>
          <w:rFonts w:ascii="Times New Roman" w:hAnsi="Times New Roman" w:cs="Times New Roman"/>
          <w:b/>
          <w:sz w:val="24"/>
          <w:szCs w:val="24"/>
        </w:rPr>
        <w:t>.12. 2025.  godine</w:t>
      </w:r>
      <w:r w:rsidRPr="00B92DA2">
        <w:rPr>
          <w:rFonts w:ascii="Times New Roman" w:hAnsi="Times New Roman" w:cs="Times New Roman"/>
          <w:sz w:val="24"/>
          <w:szCs w:val="24"/>
        </w:rPr>
        <w:t xml:space="preserve"> koji je ujedno i krajnji rok za dostavu mišljenja, primjedbi i prijedloga na Nacrt prijedloga Odluke.</w:t>
      </w:r>
    </w:p>
    <w:p w14:paraId="6A84530C" w14:textId="751450C6" w:rsidR="00A92F77" w:rsidRPr="00B92DA2" w:rsidRDefault="00A92F77" w:rsidP="00A92F7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DA2">
        <w:rPr>
          <w:rFonts w:ascii="Times New Roman" w:hAnsi="Times New Roman" w:cs="Times New Roman"/>
          <w:iCs/>
          <w:sz w:val="24"/>
          <w:szCs w:val="24"/>
        </w:rPr>
        <w:t>Adresa e-pošte na koju se šalju očitovanja zainteresirane javnosti na obrascu sudjelovanja javnosti</w:t>
      </w:r>
      <w:r w:rsidRPr="00B92DA2">
        <w:rPr>
          <w:rFonts w:ascii="Times New Roman" w:hAnsi="Times New Roman" w:cs="Times New Roman"/>
          <w:sz w:val="24"/>
          <w:szCs w:val="24"/>
        </w:rPr>
        <w:t xml:space="preserve"> </w:t>
      </w:r>
      <w:r w:rsidR="00ED2528">
        <w:t>:  </w:t>
      </w:r>
      <w:hyperlink r:id="rId5" w:history="1">
        <w:r w:rsidR="00ED2528">
          <w:rPr>
            <w:rStyle w:val="Hyperlink"/>
          </w:rPr>
          <w:t>socijalnaskrb@pula.hr</w:t>
        </w:r>
      </w:hyperlink>
    </w:p>
    <w:p w14:paraId="7172EEB0" w14:textId="77777777" w:rsidR="00A92F77" w:rsidRPr="00B92DA2" w:rsidRDefault="00A92F77" w:rsidP="00A92F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3BD564" w14:textId="77777777" w:rsidR="00A92F77" w:rsidRPr="00B92DA2" w:rsidRDefault="00A92F77" w:rsidP="00A92F77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F76361E" w14:textId="77777777" w:rsidR="00A92F77" w:rsidRPr="00B92DA2" w:rsidRDefault="00A92F77" w:rsidP="00A92F77">
      <w:pPr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507001B" w14:textId="77777777" w:rsidR="00A92F77" w:rsidRPr="00B92DA2" w:rsidRDefault="00A92F77" w:rsidP="00A92F77">
      <w:pPr>
        <w:rPr>
          <w:rFonts w:ascii="Times New Roman" w:hAnsi="Times New Roman" w:cs="Times New Roman"/>
          <w:sz w:val="24"/>
          <w:szCs w:val="24"/>
        </w:rPr>
      </w:pPr>
    </w:p>
    <w:p w14:paraId="789BD22A" w14:textId="77777777" w:rsidR="00A92F77" w:rsidRPr="00B92DA2" w:rsidRDefault="00A92F77" w:rsidP="00A92F77">
      <w:pPr>
        <w:rPr>
          <w:rFonts w:ascii="Times New Roman" w:hAnsi="Times New Roman" w:cs="Times New Roman"/>
          <w:sz w:val="24"/>
          <w:szCs w:val="24"/>
        </w:rPr>
      </w:pPr>
    </w:p>
    <w:p w14:paraId="3A6179F6" w14:textId="77777777" w:rsidR="00A92F77" w:rsidRPr="00B92DA2" w:rsidRDefault="00A92F77" w:rsidP="00DB4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D5BE" w14:textId="77777777" w:rsidR="006F3DA7" w:rsidRPr="00B92DA2" w:rsidRDefault="006F3DA7">
      <w:pPr>
        <w:rPr>
          <w:rFonts w:ascii="Times New Roman" w:hAnsi="Times New Roman" w:cs="Times New Roman"/>
          <w:sz w:val="24"/>
          <w:szCs w:val="24"/>
        </w:rPr>
      </w:pPr>
    </w:p>
    <w:sectPr w:rsidR="006F3DA7" w:rsidRPr="00B92DA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AFB"/>
    <w:multiLevelType w:val="hybridMultilevel"/>
    <w:tmpl w:val="668A2A5C"/>
    <w:lvl w:ilvl="0" w:tplc="B53410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40671"/>
    <w:multiLevelType w:val="hybridMultilevel"/>
    <w:tmpl w:val="89AE3D58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E5A4790"/>
    <w:multiLevelType w:val="hybridMultilevel"/>
    <w:tmpl w:val="8E18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24A01"/>
    <w:multiLevelType w:val="hybridMultilevel"/>
    <w:tmpl w:val="165E5654"/>
    <w:lvl w:ilvl="0" w:tplc="3A4E297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571475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396244">
    <w:abstractNumId w:val="0"/>
  </w:num>
  <w:num w:numId="3" w16cid:durableId="84500451">
    <w:abstractNumId w:val="2"/>
  </w:num>
  <w:num w:numId="4" w16cid:durableId="1254975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6C"/>
    <w:rsid w:val="000E53D6"/>
    <w:rsid w:val="00141B75"/>
    <w:rsid w:val="001C210F"/>
    <w:rsid w:val="0029105E"/>
    <w:rsid w:val="002A75F6"/>
    <w:rsid w:val="003B7BBD"/>
    <w:rsid w:val="00463562"/>
    <w:rsid w:val="00544F60"/>
    <w:rsid w:val="005B2579"/>
    <w:rsid w:val="006D7A6C"/>
    <w:rsid w:val="006F35D1"/>
    <w:rsid w:val="006F3DA7"/>
    <w:rsid w:val="00781CFA"/>
    <w:rsid w:val="00850495"/>
    <w:rsid w:val="00A92F77"/>
    <w:rsid w:val="00AC00BD"/>
    <w:rsid w:val="00B92DA2"/>
    <w:rsid w:val="00C27D5D"/>
    <w:rsid w:val="00C369FD"/>
    <w:rsid w:val="00D505B6"/>
    <w:rsid w:val="00D558FC"/>
    <w:rsid w:val="00DB413A"/>
    <w:rsid w:val="00DD4C4B"/>
    <w:rsid w:val="00E07D61"/>
    <w:rsid w:val="00E778A9"/>
    <w:rsid w:val="00ED2528"/>
    <w:rsid w:val="00F043EC"/>
    <w:rsid w:val="00F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92AE"/>
  <w15:chartTrackingRefBased/>
  <w15:docId w15:val="{6C5F6B83-1C1E-4AE8-9B47-D2887784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3A"/>
    <w:pPr>
      <w:spacing w:after="200" w:line="276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A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A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A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A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A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A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A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A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A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A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A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A6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A6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7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A6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7A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A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A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92F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jalnaskrb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13</cp:revision>
  <dcterms:created xsi:type="dcterms:W3CDTF">2025-11-19T14:14:00Z</dcterms:created>
  <dcterms:modified xsi:type="dcterms:W3CDTF">2025-11-20T11:19:00Z</dcterms:modified>
</cp:coreProperties>
</file>