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DE1" w14:textId="77777777" w:rsidR="006C3336" w:rsidRPr="00851718" w:rsidRDefault="006C3336" w:rsidP="006C3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511C7A34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8F215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BBFDA0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1. PRAVNI TEMELJ ZA DONOŠENJE AKTA</w:t>
      </w:r>
    </w:p>
    <w:p w14:paraId="12FDAF7B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956D17D" w14:textId="284E6144" w:rsidR="006C3336" w:rsidRPr="00851718" w:rsidRDefault="006C3336" w:rsidP="00C27F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Pravni temelj za donošenje ove Odluke predstavlja odredba članka 61. Statuta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Grada Pula - Pola („Službene novine Grada Pule“ br. 7/09, 16/09, 12/11, 01/13, 02/18, 02/20</w:t>
      </w:r>
      <w:r w:rsidR="00063469" w:rsidRPr="008517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 4/21</w:t>
      </w:r>
      <w:r w:rsidR="00063469" w:rsidRPr="00851718">
        <w:rPr>
          <w:rFonts w:ascii="Times New Roman" w:eastAsia="Times New Roman" w:hAnsi="Times New Roman" w:cs="Times New Roman"/>
          <w:sz w:val="24"/>
          <w:szCs w:val="24"/>
        </w:rPr>
        <w:t xml:space="preserve"> I 5/21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51718">
        <w:rPr>
          <w:rFonts w:ascii="Times New Roman" w:hAnsi="Times New Roman" w:cs="Times New Roman"/>
          <w:sz w:val="24"/>
          <w:szCs w:val="24"/>
        </w:rPr>
        <w:t>.</w:t>
      </w:r>
    </w:p>
    <w:p w14:paraId="4F539000" w14:textId="77777777" w:rsidR="00D13A8D" w:rsidRPr="00851718" w:rsidRDefault="00D13A8D" w:rsidP="006C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F7FEC" w14:textId="77777777" w:rsidR="006C3336" w:rsidRPr="00851718" w:rsidRDefault="006C3336" w:rsidP="006C3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86EE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 xml:space="preserve">2. OSNOVNA PITANJA KOJA SE UREĐUJU AKTOM </w:t>
      </w:r>
    </w:p>
    <w:p w14:paraId="08043E98" w14:textId="77777777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4AC26" w14:textId="7036F7DA" w:rsidR="001F0040" w:rsidRPr="00851718" w:rsidRDefault="006C3336" w:rsidP="00E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Predlaže se donošenje Odluke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o kriterijima i postupku sufinanciranja kamate </w:t>
      </w:r>
      <w:r w:rsidR="00AA4C81" w:rsidRPr="00851718">
        <w:rPr>
          <w:rFonts w:ascii="Times New Roman" w:eastAsia="Times New Roman" w:hAnsi="Times New Roman" w:cs="Times New Roman"/>
          <w:sz w:val="24"/>
          <w:szCs w:val="24"/>
        </w:rPr>
        <w:t xml:space="preserve">stambenih kredita za nekretnine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na području Grada Pule – Pola</w:t>
      </w:r>
      <w:r w:rsidRPr="0085171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F1381" w14:textId="77777777" w:rsidR="001F0040" w:rsidRPr="00851718" w:rsidRDefault="001F0040" w:rsidP="00E45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74D125" w14:textId="16DD36FA" w:rsidR="00E45723" w:rsidRPr="00851718" w:rsidRDefault="00E45723" w:rsidP="00E457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723">
        <w:rPr>
          <w:rFonts w:ascii="Times New Roman" w:eastAsia="Times New Roman" w:hAnsi="Times New Roman" w:cs="Times New Roman"/>
          <w:sz w:val="24"/>
          <w:szCs w:val="24"/>
        </w:rPr>
        <w:t>Ovom se Odlukom u cilju demografske obnove, smanjenja iseljavanja te povećanja broja stanovnika na području Grada Pule-Pola ,</w:t>
      </w:r>
      <w:r w:rsidR="00F90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723">
        <w:rPr>
          <w:rFonts w:ascii="Times New Roman" w:eastAsia="Times New Roman" w:hAnsi="Times New Roman" w:cs="Times New Roman"/>
          <w:sz w:val="24"/>
          <w:szCs w:val="24"/>
        </w:rPr>
        <w:t>uređuju kriteriji i postupak sufinanciranja kamate stambenih kredita za poticanje rješavanja stambenog pitanja mladih obitelji s područja Grada Pule- Pola.</w:t>
      </w:r>
    </w:p>
    <w:p w14:paraId="403AFE61" w14:textId="4F27A73F" w:rsidR="00E404A0" w:rsidRPr="00851718" w:rsidRDefault="00B9555A" w:rsidP="00E404A0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Sufinanciranjem kamate stambenih kredita potiče se osobe do</w:t>
      </w:r>
      <w:r w:rsidR="00E404A0" w:rsidRPr="00851718">
        <w:rPr>
          <w:rFonts w:ascii="Times New Roman" w:hAnsi="Times New Roman" w:cs="Times New Roman"/>
          <w:sz w:val="24"/>
          <w:szCs w:val="24"/>
        </w:rPr>
        <w:t xml:space="preserve"> 40 godina života, koji imaju prijavljeno prebivalište na području Grada Pule</w:t>
      </w:r>
      <w:r w:rsidR="009829D1" w:rsidRPr="00851718">
        <w:rPr>
          <w:rFonts w:ascii="Times New Roman" w:hAnsi="Times New Roman" w:cs="Times New Roman"/>
          <w:sz w:val="24"/>
          <w:szCs w:val="24"/>
        </w:rPr>
        <w:t xml:space="preserve"> (nije uvjetovano brojem godina prebivališta) </w:t>
      </w:r>
      <w:r w:rsidRPr="00851718">
        <w:rPr>
          <w:rFonts w:ascii="Times New Roman" w:hAnsi="Times New Roman" w:cs="Times New Roman"/>
          <w:sz w:val="24"/>
          <w:szCs w:val="24"/>
        </w:rPr>
        <w:t xml:space="preserve">, </w:t>
      </w:r>
      <w:r w:rsidR="00E404A0" w:rsidRPr="00851718">
        <w:rPr>
          <w:rFonts w:ascii="Times New Roman" w:eastAsia="Times New Roman" w:hAnsi="Times New Roman" w:cs="Times New Roman"/>
          <w:sz w:val="24"/>
          <w:szCs w:val="24"/>
        </w:rPr>
        <w:t>da nema</w:t>
      </w:r>
      <w:r w:rsidR="005B7A4F" w:rsidRPr="00851718">
        <w:rPr>
          <w:rFonts w:ascii="Times New Roman" w:eastAsia="Times New Roman" w:hAnsi="Times New Roman" w:cs="Times New Roman"/>
          <w:sz w:val="24"/>
          <w:szCs w:val="24"/>
        </w:rPr>
        <w:t>ju</w:t>
      </w:r>
      <w:r w:rsidR="00E404A0" w:rsidRPr="00851718">
        <w:rPr>
          <w:rFonts w:ascii="Times New Roman" w:eastAsia="Times New Roman" w:hAnsi="Times New Roman" w:cs="Times New Roman"/>
          <w:sz w:val="24"/>
          <w:szCs w:val="24"/>
        </w:rPr>
        <w:t xml:space="preserve"> u vlasništvu nekretninu odnosno da bračni</w:t>
      </w:r>
      <w:r w:rsidR="005B7A4F" w:rsidRPr="00851718">
        <w:rPr>
          <w:rFonts w:ascii="Times New Roman" w:eastAsia="Times New Roman" w:hAnsi="Times New Roman" w:cs="Times New Roman"/>
          <w:sz w:val="24"/>
          <w:szCs w:val="24"/>
        </w:rPr>
        <w:t xml:space="preserve"> ili </w:t>
      </w:r>
      <w:r w:rsidR="00E404A0" w:rsidRPr="00851718">
        <w:rPr>
          <w:rFonts w:ascii="Times New Roman" w:eastAsia="Times New Roman" w:hAnsi="Times New Roman" w:cs="Times New Roman"/>
          <w:sz w:val="24"/>
          <w:szCs w:val="24"/>
        </w:rPr>
        <w:t>izvanbračni drug, te članovi domaćinstva navedeni u zahtjevu nemaju u vlasništvu nekretninu,</w:t>
      </w:r>
      <w:r w:rsidR="00E404A0" w:rsidRPr="00851718">
        <w:rPr>
          <w:rFonts w:ascii="Times New Roman" w:hAnsi="Times New Roman" w:cs="Times New Roman"/>
          <w:sz w:val="24"/>
          <w:szCs w:val="24"/>
        </w:rPr>
        <w:t xml:space="preserve"> da kreditnim zaduženjem stječu prvu nekretninu te da nemaju dugovanja prema Proračunu Grada Pule.</w:t>
      </w:r>
    </w:p>
    <w:p w14:paraId="0D4561FF" w14:textId="00BA385D" w:rsidR="009829D1" w:rsidRPr="00851718" w:rsidRDefault="009829D1" w:rsidP="00E404A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Sufinanciranje kamate na stambene kredite može se zatražiti po javnom pozivu koji se objavljuje jednom godišnje, s time da se vodilo računa </w:t>
      </w:r>
      <w:r w:rsidR="005B7A4F" w:rsidRPr="00851718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 xml:space="preserve"> podnositelji zahtjeva za sufinanciranje kamate stambenih kredita koji su ostvarili pravo </w:t>
      </w:r>
      <w:r w:rsidR="00A51BB2" w:rsidRPr="00851718">
        <w:rPr>
          <w:rFonts w:ascii="Times New Roman" w:eastAsia="Times New Roman" w:hAnsi="Times New Roman" w:cs="Times New Roman"/>
          <w:sz w:val="24"/>
          <w:szCs w:val="24"/>
        </w:rPr>
        <w:t>u protekloj godini</w:t>
      </w:r>
      <w:r w:rsidR="005B7A4F" w:rsidRPr="00851718">
        <w:rPr>
          <w:rFonts w:ascii="Times New Roman" w:eastAsia="Times New Roman" w:hAnsi="Times New Roman" w:cs="Times New Roman"/>
          <w:sz w:val="24"/>
          <w:szCs w:val="24"/>
        </w:rPr>
        <w:t xml:space="preserve">, mogu se javiti na novi poziv sukladno ovom prijedlogu Odluke. </w:t>
      </w:r>
    </w:p>
    <w:p w14:paraId="7803F625" w14:textId="4FD59DF1" w:rsidR="00A51BB2" w:rsidRPr="00851718" w:rsidRDefault="00A51BB2" w:rsidP="00A51BB2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Odlukom je predviđeno sufinanciranje </w:t>
      </w:r>
      <w:r w:rsidRPr="00851718">
        <w:rPr>
          <w:rFonts w:ascii="Times New Roman" w:eastAsia="Times New Roman" w:hAnsi="Times New Roman" w:cs="Times New Roman"/>
          <w:sz w:val="24"/>
          <w:szCs w:val="24"/>
        </w:rPr>
        <w:t>u visini od 50% kamate za odobrene stambene kredite, a maksimalno do 18.000,00 kuna odnosno u maksimalnom iznosu do 1.500,00 kuna mjesečno po odobrenom zahtjevu, za maksimalno pet godina otplate kredita, a za kredit, odnosno dio kredita  koji ne prelazi 120.000,00 eura u kunskoj protuvrijednosti prema srednjem deviznom tečaju Hrvatske narodne banke.</w:t>
      </w:r>
    </w:p>
    <w:p w14:paraId="67D1BA66" w14:textId="12F75440" w:rsidR="006C3336" w:rsidRPr="00851718" w:rsidRDefault="006C3336" w:rsidP="006C3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642CF" w14:textId="193BD24D" w:rsidR="00A52FB9" w:rsidRPr="00851718" w:rsidRDefault="00E26387" w:rsidP="00A5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Nacrt prijedloga Odluke o kriterijima i postupku sufinanciranja kama</w:t>
      </w:r>
      <w:r w:rsidR="008702D2" w:rsidRPr="00851718">
        <w:rPr>
          <w:rFonts w:ascii="Times New Roman" w:hAnsi="Times New Roman" w:cs="Times New Roman"/>
          <w:sz w:val="24"/>
          <w:szCs w:val="24"/>
        </w:rPr>
        <w:t>t</w:t>
      </w:r>
      <w:r w:rsidRPr="00851718">
        <w:rPr>
          <w:rFonts w:ascii="Times New Roman" w:hAnsi="Times New Roman" w:cs="Times New Roman"/>
          <w:sz w:val="24"/>
          <w:szCs w:val="24"/>
        </w:rPr>
        <w:t xml:space="preserve">e stambenih kredita za nekretnine </w:t>
      </w:r>
      <w:r w:rsidR="008702D2" w:rsidRPr="00851718">
        <w:rPr>
          <w:rFonts w:ascii="Times New Roman" w:hAnsi="Times New Roman" w:cs="Times New Roman"/>
          <w:sz w:val="24"/>
          <w:szCs w:val="24"/>
        </w:rPr>
        <w:t>na području Grada Pule-Pola sadržajno je podijeljen kako slijedi :</w:t>
      </w:r>
    </w:p>
    <w:p w14:paraId="26FF9AC8" w14:textId="77777777" w:rsidR="008702D2" w:rsidRPr="00851718" w:rsidRDefault="008702D2" w:rsidP="00A5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20545" w14:textId="47C4A620" w:rsidR="009167F5" w:rsidRPr="00851718" w:rsidRDefault="008702D2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</w:t>
      </w:r>
      <w:r w:rsidR="0082658C" w:rsidRPr="00851718">
        <w:rPr>
          <w:rFonts w:ascii="Times New Roman" w:hAnsi="Times New Roman" w:cs="Times New Roman"/>
          <w:sz w:val="24"/>
          <w:szCs w:val="24"/>
        </w:rPr>
        <w:t xml:space="preserve">UVODNE ODREDBE </w:t>
      </w:r>
      <w:r w:rsidRPr="00851718">
        <w:rPr>
          <w:rFonts w:ascii="Times New Roman" w:hAnsi="Times New Roman" w:cs="Times New Roman"/>
          <w:sz w:val="24"/>
          <w:szCs w:val="24"/>
        </w:rPr>
        <w:t>: članci 1.  i 2.</w:t>
      </w:r>
    </w:p>
    <w:p w14:paraId="5AC2AC7C" w14:textId="68FAF8E3" w:rsidR="008702D2" w:rsidRPr="00851718" w:rsidRDefault="008702D2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 xml:space="preserve">- </w:t>
      </w:r>
      <w:r w:rsidR="0082658C" w:rsidRPr="00851718">
        <w:rPr>
          <w:rFonts w:ascii="Times New Roman" w:hAnsi="Times New Roman" w:cs="Times New Roman"/>
          <w:sz w:val="24"/>
          <w:szCs w:val="24"/>
        </w:rPr>
        <w:t>KRITERIJI ZA ODOBRAVANJE ZAHTJEVA ZA SUFINANCIRANJE KAMATA</w:t>
      </w:r>
      <w:r w:rsidRPr="00851718">
        <w:rPr>
          <w:rFonts w:ascii="Times New Roman" w:hAnsi="Times New Roman" w:cs="Times New Roman"/>
          <w:sz w:val="24"/>
          <w:szCs w:val="24"/>
        </w:rPr>
        <w:t xml:space="preserve">: članci 3., </w:t>
      </w:r>
      <w:r w:rsidR="00C40A3B">
        <w:rPr>
          <w:rFonts w:ascii="Times New Roman" w:hAnsi="Times New Roman" w:cs="Times New Roman"/>
          <w:sz w:val="24"/>
          <w:szCs w:val="24"/>
        </w:rPr>
        <w:t xml:space="preserve">  </w:t>
      </w:r>
      <w:r w:rsidRPr="00851718">
        <w:rPr>
          <w:rFonts w:ascii="Times New Roman" w:hAnsi="Times New Roman" w:cs="Times New Roman"/>
          <w:sz w:val="24"/>
          <w:szCs w:val="24"/>
        </w:rPr>
        <w:t xml:space="preserve">4., 5., 6., 7., </w:t>
      </w:r>
    </w:p>
    <w:p w14:paraId="5658768E" w14:textId="633C748F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 OBJAVA POZIVA : članak 8.</w:t>
      </w:r>
    </w:p>
    <w:p w14:paraId="36D29F07" w14:textId="191EA046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 NAČIN, VRIJEME I MJESTO DOSTAVE PRIJAVE: članak 9.</w:t>
      </w:r>
    </w:p>
    <w:p w14:paraId="46F74AE9" w14:textId="13522B83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 POVJERENSTVO : članak 10.</w:t>
      </w:r>
    </w:p>
    <w:p w14:paraId="525BEF1F" w14:textId="094794AE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lastRenderedPageBreak/>
        <w:t>- UGOVOR O SUFINANCIRANJU KAMATA: članci 10. i 11.</w:t>
      </w:r>
    </w:p>
    <w:p w14:paraId="1A1F8239" w14:textId="75A7001A" w:rsidR="0082658C" w:rsidRPr="00851718" w:rsidRDefault="0082658C">
      <w:pPr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- PRIJELAZNE I ZAVRŠNE ODREDBE: članci 13., 14. i 15.</w:t>
      </w:r>
    </w:p>
    <w:p w14:paraId="22BBD5B1" w14:textId="1B019EAD" w:rsidR="001073F7" w:rsidRPr="00851718" w:rsidRDefault="001073F7">
      <w:pPr>
        <w:rPr>
          <w:rFonts w:ascii="Times New Roman" w:hAnsi="Times New Roman" w:cs="Times New Roman"/>
          <w:sz w:val="24"/>
          <w:szCs w:val="24"/>
        </w:rPr>
      </w:pPr>
    </w:p>
    <w:p w14:paraId="1A56DDB7" w14:textId="77777777" w:rsidR="00F57A89" w:rsidRPr="00851718" w:rsidRDefault="00F57A89" w:rsidP="00F57A89">
      <w:pPr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1718">
        <w:rPr>
          <w:rFonts w:ascii="Times New Roman" w:hAnsi="Times New Roman" w:cs="Times New Roman"/>
          <w:b/>
          <w:sz w:val="24"/>
          <w:szCs w:val="24"/>
          <w:u w:val="single"/>
        </w:rPr>
        <w:t>Savjetovanje s zainteresiranom javnošću</w:t>
      </w:r>
      <w:r w:rsidRPr="008517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BD52A98" w14:textId="0EE017AE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>U skladu s odredbama članka 11. Zakona o pravu na pristup informacijama („Narodne novine“ br. 25/13 i 85/15) Grad Pula-Pola, pri donošenju Odluke, provodi  savjetovanje sa zainteresiranom javnošću s ciljem upoznavanja javno</w:t>
      </w:r>
      <w:r w:rsidR="007C4BE4">
        <w:rPr>
          <w:rFonts w:ascii="Times New Roman" w:hAnsi="Times New Roman" w:cs="Times New Roman"/>
          <w:sz w:val="24"/>
          <w:szCs w:val="24"/>
        </w:rPr>
        <w:t>sti</w:t>
      </w:r>
      <w:r w:rsidRPr="00851718">
        <w:rPr>
          <w:rFonts w:ascii="Times New Roman" w:hAnsi="Times New Roman" w:cs="Times New Roman"/>
          <w:sz w:val="24"/>
          <w:szCs w:val="24"/>
        </w:rPr>
        <w:t xml:space="preserve"> s Nacrtom prijedloga Odluke i pribavljanjem  mišljenja, primjedbi i prijedloga zainteresirane javnosti, kako bi isti, ukoliko  su zakonito i stručno utemeljeni, bil</w:t>
      </w:r>
      <w:r w:rsidR="007C4BE4">
        <w:rPr>
          <w:rFonts w:ascii="Times New Roman" w:hAnsi="Times New Roman" w:cs="Times New Roman"/>
          <w:sz w:val="24"/>
          <w:szCs w:val="24"/>
        </w:rPr>
        <w:t>i</w:t>
      </w:r>
      <w:r w:rsidRPr="00851718">
        <w:rPr>
          <w:rFonts w:ascii="Times New Roman" w:hAnsi="Times New Roman" w:cs="Times New Roman"/>
          <w:sz w:val="24"/>
          <w:szCs w:val="24"/>
        </w:rPr>
        <w:t xml:space="preserve"> prihvaćeni i u konačnosti ugrađeni u odredbe Odluke.</w:t>
      </w:r>
    </w:p>
    <w:p w14:paraId="0BCFC64A" w14:textId="77777777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210A3" w14:textId="047C71A4" w:rsidR="00851718" w:rsidRPr="00851718" w:rsidRDefault="00851718" w:rsidP="008517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1718">
        <w:rPr>
          <w:rFonts w:ascii="Times New Roman" w:hAnsi="Times New Roman" w:cs="Times New Roman"/>
          <w:b/>
          <w:sz w:val="24"/>
          <w:szCs w:val="24"/>
        </w:rPr>
        <w:t>Savjetovanje s zainteresiranom javnošću započinje dana</w:t>
      </w:r>
      <w:r w:rsidR="00C40A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36BE">
        <w:rPr>
          <w:rFonts w:ascii="Times New Roman" w:hAnsi="Times New Roman" w:cs="Times New Roman"/>
          <w:b/>
          <w:sz w:val="24"/>
          <w:szCs w:val="24"/>
        </w:rPr>
        <w:t>15</w:t>
      </w:r>
      <w:r w:rsidR="00DF26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36BE"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51718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godine te završava zaključno s danom </w:t>
      </w:r>
      <w:r w:rsidR="00D836BE">
        <w:rPr>
          <w:rFonts w:ascii="Times New Roman" w:hAnsi="Times New Roman" w:cs="Times New Roman"/>
          <w:b/>
          <w:sz w:val="24"/>
          <w:szCs w:val="24"/>
        </w:rPr>
        <w:t>15</w:t>
      </w:r>
      <w:r w:rsidR="00DF26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36BE">
        <w:rPr>
          <w:rFonts w:ascii="Times New Roman" w:hAnsi="Times New Roman" w:cs="Times New Roman"/>
          <w:b/>
          <w:sz w:val="24"/>
          <w:szCs w:val="24"/>
        </w:rPr>
        <w:t>svibnja</w:t>
      </w:r>
      <w:r w:rsidRPr="00851718">
        <w:rPr>
          <w:rFonts w:ascii="Times New Roman" w:hAnsi="Times New Roman" w:cs="Times New Roman"/>
          <w:b/>
          <w:sz w:val="24"/>
          <w:szCs w:val="24"/>
        </w:rPr>
        <w:t xml:space="preserve"> 2022. godine</w:t>
      </w:r>
      <w:r w:rsidRPr="00851718">
        <w:rPr>
          <w:rFonts w:ascii="Times New Roman" w:hAnsi="Times New Roman" w:cs="Times New Roman"/>
          <w:sz w:val="24"/>
          <w:szCs w:val="24"/>
        </w:rPr>
        <w:t xml:space="preserve"> koji je ujedno i krajnji rok za dostavu mišljenja, primjedbi i prijedloga na Nacrt prijedloga Odluke.</w:t>
      </w:r>
    </w:p>
    <w:p w14:paraId="61851507" w14:textId="77777777" w:rsidR="00851718" w:rsidRPr="00851718" w:rsidRDefault="00851718" w:rsidP="00851718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4984A940" w14:textId="77777777" w:rsidR="00851718" w:rsidRPr="00851718" w:rsidRDefault="00851718" w:rsidP="00851718">
      <w:pPr>
        <w:spacing w:line="0" w:lineRule="atLeast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015DD1D2" w14:textId="77777777" w:rsidR="00851718" w:rsidRPr="00851718" w:rsidRDefault="00851718" w:rsidP="00851718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51718">
        <w:rPr>
          <w:rFonts w:ascii="Times New Roman" w:hAnsi="Times New Roman" w:cs="Times New Roman"/>
          <w:iCs/>
          <w:sz w:val="24"/>
          <w:szCs w:val="24"/>
        </w:rPr>
        <w:t xml:space="preserve">Adresa e-pošte na koju se šalju očitovanja zainteresirane javnosti na obrascu sudjelovanja javnosti:  </w:t>
      </w:r>
    </w:p>
    <w:p w14:paraId="07472967" w14:textId="7C46478A" w:rsidR="00851718" w:rsidRPr="00851718" w:rsidRDefault="002F395E" w:rsidP="00851718">
      <w:pPr>
        <w:ind w:right="-45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Helv" w:eastAsiaTheme="minorHAnsi" w:hAnsi="Helv" w:cs="Helv"/>
          <w:color w:val="000000"/>
          <w:sz w:val="20"/>
          <w:szCs w:val="20"/>
          <w:lang w:val="en-US" w:eastAsia="en-US"/>
        </w:rPr>
        <w:t>SufinanciranjeStambenihKamata@pula.hr</w:t>
      </w:r>
    </w:p>
    <w:p w14:paraId="500C0C2A" w14:textId="18283FDC" w:rsidR="00851718" w:rsidRPr="00851718" w:rsidRDefault="00851718" w:rsidP="00851718">
      <w:pPr>
        <w:rPr>
          <w:rFonts w:ascii="Times New Roman" w:hAnsi="Times New Roman" w:cs="Times New Roman"/>
          <w:b/>
          <w:sz w:val="24"/>
          <w:szCs w:val="24"/>
        </w:rPr>
      </w:pPr>
      <w:r w:rsidRPr="00851718">
        <w:rPr>
          <w:rFonts w:ascii="Times New Roman" w:hAnsi="Times New Roman" w:cs="Times New Roman"/>
          <w:sz w:val="24"/>
          <w:szCs w:val="24"/>
        </w:rPr>
        <w:tab/>
      </w:r>
      <w:r w:rsidRPr="00851718">
        <w:rPr>
          <w:rFonts w:ascii="Times New Roman" w:hAnsi="Times New Roman" w:cs="Times New Roman"/>
          <w:sz w:val="24"/>
          <w:szCs w:val="24"/>
        </w:rPr>
        <w:tab/>
      </w:r>
      <w:r w:rsidRPr="0085171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5171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3B91FD" w14:textId="77777777" w:rsidR="00851718" w:rsidRPr="00C40A3B" w:rsidRDefault="00851718" w:rsidP="0085171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310F3E" w14:textId="77777777" w:rsidR="001073F7" w:rsidRPr="00851718" w:rsidRDefault="001073F7">
      <w:pPr>
        <w:rPr>
          <w:rFonts w:ascii="Times New Roman" w:hAnsi="Times New Roman" w:cs="Times New Roman"/>
          <w:sz w:val="24"/>
          <w:szCs w:val="24"/>
        </w:rPr>
      </w:pPr>
    </w:p>
    <w:sectPr w:rsidR="001073F7" w:rsidRPr="0085171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13CE"/>
    <w:multiLevelType w:val="hybridMultilevel"/>
    <w:tmpl w:val="F3826D32"/>
    <w:lvl w:ilvl="0" w:tplc="09509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9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DE0"/>
    <w:rsid w:val="00063469"/>
    <w:rsid w:val="001073F7"/>
    <w:rsid w:val="001F0040"/>
    <w:rsid w:val="0028318F"/>
    <w:rsid w:val="002F395E"/>
    <w:rsid w:val="0030547A"/>
    <w:rsid w:val="00325DE0"/>
    <w:rsid w:val="003C240F"/>
    <w:rsid w:val="005B7A4F"/>
    <w:rsid w:val="006C3336"/>
    <w:rsid w:val="007C4BE4"/>
    <w:rsid w:val="0082658C"/>
    <w:rsid w:val="00851718"/>
    <w:rsid w:val="008702D2"/>
    <w:rsid w:val="00891031"/>
    <w:rsid w:val="009167F5"/>
    <w:rsid w:val="009829D1"/>
    <w:rsid w:val="00A51BB2"/>
    <w:rsid w:val="00A52FB9"/>
    <w:rsid w:val="00A60C76"/>
    <w:rsid w:val="00AA4C81"/>
    <w:rsid w:val="00B9555A"/>
    <w:rsid w:val="00C27F6C"/>
    <w:rsid w:val="00C40A3B"/>
    <w:rsid w:val="00D13A8D"/>
    <w:rsid w:val="00D836BE"/>
    <w:rsid w:val="00DF2625"/>
    <w:rsid w:val="00E26387"/>
    <w:rsid w:val="00E404A0"/>
    <w:rsid w:val="00E45723"/>
    <w:rsid w:val="00F57A89"/>
    <w:rsid w:val="00F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09A8"/>
  <w15:chartTrackingRefBased/>
  <w15:docId w15:val="{FB919813-A23D-4BBB-8954-A4BD334F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336"/>
    <w:pPr>
      <w:spacing w:after="200" w:line="276" w:lineRule="auto"/>
    </w:pPr>
    <w:rPr>
      <w:rFonts w:eastAsiaTheme="minorEastAsia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Krizmanić Marjanović Elvira</dc:creator>
  <cp:keywords/>
  <dc:description/>
  <cp:lastModifiedBy>Krizmanić Marjanović Elvira</cp:lastModifiedBy>
  <cp:revision>31</cp:revision>
  <dcterms:created xsi:type="dcterms:W3CDTF">2022-02-16T12:24:00Z</dcterms:created>
  <dcterms:modified xsi:type="dcterms:W3CDTF">2022-04-15T06:17:00Z</dcterms:modified>
</cp:coreProperties>
</file>