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AD24" w14:textId="77777777" w:rsidR="00A93238" w:rsidRDefault="00A93238" w:rsidP="00A93238">
      <w:pPr>
        <w:jc w:val="center"/>
        <w:rPr>
          <w:b/>
        </w:rPr>
      </w:pPr>
      <w:r>
        <w:rPr>
          <w:b/>
        </w:rPr>
        <w:t>O B R A Z L O Ž E N J E</w:t>
      </w:r>
    </w:p>
    <w:p w14:paraId="43E90C9A" w14:textId="77777777" w:rsidR="00A93238" w:rsidRDefault="00A93238" w:rsidP="00A93238">
      <w:pPr>
        <w:jc w:val="both"/>
      </w:pPr>
    </w:p>
    <w:p w14:paraId="5E955792" w14:textId="77777777" w:rsidR="00A93238" w:rsidRDefault="00A93238" w:rsidP="00A93238">
      <w:pPr>
        <w:jc w:val="both"/>
      </w:pPr>
    </w:p>
    <w:p w14:paraId="224D5DE6" w14:textId="77777777" w:rsidR="00A93238" w:rsidRDefault="00A93238" w:rsidP="00A93238">
      <w:pPr>
        <w:ind w:firstLine="708"/>
        <w:jc w:val="both"/>
        <w:rPr>
          <w:b/>
        </w:rPr>
      </w:pPr>
      <w:r>
        <w:rPr>
          <w:b/>
        </w:rPr>
        <w:t xml:space="preserve">I  PRAVNI </w:t>
      </w:r>
      <w:r w:rsidR="00780BEF">
        <w:rPr>
          <w:b/>
        </w:rPr>
        <w:t>TEMELJ</w:t>
      </w:r>
    </w:p>
    <w:p w14:paraId="0D17FC93" w14:textId="77777777" w:rsidR="00A93238" w:rsidRDefault="00A93238" w:rsidP="00A93238">
      <w:pPr>
        <w:jc w:val="both"/>
      </w:pPr>
    </w:p>
    <w:p w14:paraId="6C4159D5" w14:textId="209AD0F5" w:rsidR="00A93238" w:rsidRDefault="00A93238" w:rsidP="00A93238">
      <w:pPr>
        <w:jc w:val="both"/>
      </w:pPr>
      <w:r>
        <w:tab/>
        <w:t xml:space="preserve">Pravni </w:t>
      </w:r>
      <w:r w:rsidR="00C37C13">
        <w:t>temelj</w:t>
      </w:r>
      <w:r>
        <w:t xml:space="preserve"> za donošenje </w:t>
      </w:r>
      <w:r w:rsidR="00C37C13">
        <w:t>ove odluke</w:t>
      </w:r>
      <w:r>
        <w:t xml:space="preserve"> sadržan je u članku </w:t>
      </w:r>
      <w:r w:rsidR="00AB4DF3" w:rsidRPr="00AB4DF3">
        <w:t>35. Zakona o lokalnoj i područnoj (regionalnoj) samoupravi (“Narodne novine” broj 33/01, 60/01, 129/05, 109/07, 125/08, 36/09, 36/09, 150/11, 144/12, 19/13, 137/15, 123/17, 98/19, 144/20</w:t>
      </w:r>
      <w:r w:rsidR="00AB4DF3">
        <w:t>), članku</w:t>
      </w:r>
      <w:r w:rsidR="00AB4DF3" w:rsidRPr="00AB4DF3">
        <w:t xml:space="preserve"> 39. Statuta Grada Pula-Pola (Službene novine – Bollettino ufficiale Pula-Pola 07/09, 16/09, 12/11, 1/13, 2/18, 2/20, 4/21 i 5/21) </w:t>
      </w:r>
      <w:r w:rsidR="00AB4DF3">
        <w:t>i članku</w:t>
      </w:r>
      <w:r w:rsidR="00AB4DF3" w:rsidRPr="00AB4DF3">
        <w:t xml:space="preserve"> 35. </w:t>
      </w:r>
      <w:r w:rsidR="00AB4DF3">
        <w:t>stavku</w:t>
      </w:r>
      <w:r w:rsidR="00AB4DF3" w:rsidRPr="00AB4DF3">
        <w:t xml:space="preserve"> 4. Zakona o zakladama („Narodne novine“ broj 106/18, 98/19, 151/22)</w:t>
      </w:r>
      <w:r w:rsidR="00AB4DF3">
        <w:t>.</w:t>
      </w:r>
    </w:p>
    <w:p w14:paraId="48DEF6F2" w14:textId="479FAD8B" w:rsidR="0011587C" w:rsidRPr="00AB4DF3" w:rsidRDefault="00A93238" w:rsidP="0011587C">
      <w:pPr>
        <w:jc w:val="both"/>
      </w:pPr>
      <w:r>
        <w:tab/>
      </w:r>
    </w:p>
    <w:p w14:paraId="2CB4892B" w14:textId="77777777" w:rsidR="00A93238" w:rsidRDefault="00A93238" w:rsidP="00A93238">
      <w:pPr>
        <w:ind w:firstLine="708"/>
        <w:jc w:val="both"/>
        <w:rPr>
          <w:b/>
        </w:rPr>
      </w:pPr>
      <w:r>
        <w:rPr>
          <w:b/>
        </w:rPr>
        <w:t>II PRIKAZ STANJA I RAZLOZI ZA DONOŠENJE</w:t>
      </w:r>
    </w:p>
    <w:p w14:paraId="24FEF5A3" w14:textId="77777777" w:rsidR="00A93238" w:rsidRDefault="00A93238" w:rsidP="00A93238">
      <w:pPr>
        <w:ind w:firstLine="708"/>
        <w:jc w:val="both"/>
      </w:pPr>
    </w:p>
    <w:p w14:paraId="685921EE" w14:textId="5AEE70E1" w:rsidR="00AB4DF3" w:rsidRDefault="00AB4DF3" w:rsidP="00AB4DF3">
      <w:pPr>
        <w:ind w:firstLine="708"/>
        <w:jc w:val="both"/>
      </w:pPr>
      <w:r>
        <w:t>Člankom 6. stavkom 4. Odluke o osnivanju Zaklade za sport Grada Pula-Pola (Službene novine – Bollettino ufficiale Pula-Pola</w:t>
      </w:r>
      <w:r w:rsidR="008C7A5F">
        <w:t xml:space="preserve"> 16/22)</w:t>
      </w:r>
      <w:r>
        <w:t xml:space="preserve"> propisano je da je rad u tijelima zaklade u pravilu počastan i dobrovoljan, a da članovi tijela Zaklade moraju poslove Zaklade voditi pozornošću urednog i savjesnog gospodarstvenika.</w:t>
      </w:r>
    </w:p>
    <w:p w14:paraId="0BA7E1A1" w14:textId="44333191" w:rsidR="00AB4DF3" w:rsidRDefault="00AB4DF3" w:rsidP="00A93238">
      <w:pPr>
        <w:ind w:firstLine="708"/>
        <w:jc w:val="both"/>
      </w:pPr>
      <w:r>
        <w:t xml:space="preserve">Člankom 35. stavkom 4. </w:t>
      </w:r>
      <w:r w:rsidRPr="00AB4DF3">
        <w:t>Zakona o zakladama („Narodne novine“ broj 106/18, 98/19, 151/22)</w:t>
      </w:r>
      <w:r>
        <w:t xml:space="preserve"> propisano je da </w:t>
      </w:r>
      <w:r w:rsidR="008C7A5F">
        <w:t>je r</w:t>
      </w:r>
      <w:r w:rsidR="008C7A5F" w:rsidRPr="008C7A5F">
        <w:t>ad u tijelima zaklade u pravilu počastan i dobrovoljan</w:t>
      </w:r>
      <w:r w:rsidR="008C7A5F">
        <w:t xml:space="preserve"> kao i da č</w:t>
      </w:r>
      <w:r w:rsidR="008C7A5F" w:rsidRPr="008C7A5F">
        <w:t>lanovi tijela zaklade imaju pravo na primjerenu naknadu za svoj rad koji obavljaju u tijelima zaklade, ali samo iz prihoda zaklade, u skladu s aktom o osnivanju ili statutom te ako je to moguće s obzirom na prihode zaklade.</w:t>
      </w:r>
    </w:p>
    <w:p w14:paraId="2AFE7E5D" w14:textId="1FC2A9FB" w:rsidR="00AB4DF3" w:rsidRDefault="00AB4DF3" w:rsidP="00A93238">
      <w:pPr>
        <w:ind w:firstLine="708"/>
        <w:jc w:val="both"/>
      </w:pPr>
      <w:r>
        <w:t>Ovom Odlukom o izmjeni Odluke o osnivanju Zaklade za sport Grada Pula-Pola predlaže se da č</w:t>
      </w:r>
      <w:r w:rsidRPr="00AB4DF3">
        <w:t>lanovi tijela Zaklade imaju pravo na primjerenu naknadu za prisustvovanje sjednicama Upravnog odbora Zaklade ali najviše za 4 (četiri) sjednice godišnje</w:t>
      </w:r>
      <w:r>
        <w:t>.</w:t>
      </w:r>
    </w:p>
    <w:p w14:paraId="318A0A56" w14:textId="3A966F22" w:rsidR="00AB4DF3" w:rsidRDefault="00AB4DF3" w:rsidP="00A93238">
      <w:pPr>
        <w:ind w:firstLine="708"/>
        <w:jc w:val="both"/>
      </w:pPr>
      <w:r>
        <w:t xml:space="preserve">Predlaže se i da se ovlasti Gradonačelnik Grada Pula-Pola da donese odluku kojom će </w:t>
      </w:r>
      <w:r w:rsidR="008C7A5F">
        <w:t>utvrditi</w:t>
      </w:r>
      <w:r>
        <w:t xml:space="preserve"> </w:t>
      </w:r>
      <w:r w:rsidR="001104CE">
        <w:t>iznos</w:t>
      </w:r>
      <w:r>
        <w:t xml:space="preserve"> naknade članovima tijela Zaklade za prisustvovanje sjednicama Upravnog odbora Zaklade</w:t>
      </w:r>
      <w:r w:rsidR="008C7A5F">
        <w:t xml:space="preserve"> a</w:t>
      </w:r>
      <w:r>
        <w:t xml:space="preserve"> s obzirom da iznos </w:t>
      </w:r>
      <w:r w:rsidR="008C7A5F">
        <w:t xml:space="preserve">navedene </w:t>
      </w:r>
      <w:r>
        <w:t>naknade ovisi o financijskim sredstvima osiguranim u proračunu Grada Pula-Pola.</w:t>
      </w:r>
    </w:p>
    <w:p w14:paraId="5AB94237" w14:textId="77777777" w:rsidR="00A93238" w:rsidRDefault="00A93238" w:rsidP="00A93238">
      <w:pPr>
        <w:ind w:firstLine="360"/>
        <w:jc w:val="both"/>
        <w:rPr>
          <w:b/>
        </w:rPr>
      </w:pPr>
    </w:p>
    <w:p w14:paraId="102E29CD" w14:textId="77777777" w:rsidR="00A93238" w:rsidRDefault="00A93238" w:rsidP="00A93238">
      <w:pPr>
        <w:ind w:firstLine="360"/>
        <w:jc w:val="both"/>
        <w:rPr>
          <w:b/>
        </w:rPr>
      </w:pPr>
      <w:r>
        <w:rPr>
          <w:b/>
        </w:rPr>
        <w:tab/>
      </w:r>
      <w:r w:rsidR="00780BEF">
        <w:rPr>
          <w:b/>
        </w:rPr>
        <w:t>III</w:t>
      </w:r>
      <w:r>
        <w:rPr>
          <w:b/>
        </w:rPr>
        <w:t xml:space="preserve"> FINANCIJSKA SREDSTVA POTREBNA ZA </w:t>
      </w:r>
      <w:r w:rsidR="00780BEF">
        <w:rPr>
          <w:b/>
        </w:rPr>
        <w:t>PROVEDBU</w:t>
      </w:r>
      <w:r>
        <w:rPr>
          <w:b/>
        </w:rPr>
        <w:t xml:space="preserve"> AKTA</w:t>
      </w:r>
    </w:p>
    <w:p w14:paraId="56064D93" w14:textId="77777777" w:rsidR="00A93238" w:rsidRDefault="00A93238" w:rsidP="00A93238">
      <w:pPr>
        <w:ind w:firstLine="360"/>
        <w:jc w:val="both"/>
      </w:pPr>
    </w:p>
    <w:p w14:paraId="4ADAF1C5" w14:textId="42BFB20C" w:rsidR="00A93238" w:rsidRDefault="00A93238" w:rsidP="0027470B">
      <w:pPr>
        <w:ind w:firstLine="360"/>
        <w:jc w:val="both"/>
      </w:pPr>
      <w:r>
        <w:tab/>
        <w:t xml:space="preserve">Za realizaciju Odluke </w:t>
      </w:r>
      <w:r w:rsidR="00780BEF">
        <w:t xml:space="preserve">osigurana su sredstva </w:t>
      </w:r>
      <w:r w:rsidR="0027470B">
        <w:t>u</w:t>
      </w:r>
      <w:r>
        <w:t xml:space="preserve"> </w:t>
      </w:r>
      <w:r w:rsidR="00570025">
        <w:t>P</w:t>
      </w:r>
      <w:r>
        <w:t>roračunu Grada Pul</w:t>
      </w:r>
      <w:r w:rsidR="0027470B">
        <w:t>a</w:t>
      </w:r>
      <w:r w:rsidR="00570025">
        <w:t xml:space="preserve"> </w:t>
      </w:r>
      <w:r w:rsidR="0027470B">
        <w:t>-</w:t>
      </w:r>
      <w:r w:rsidR="00570025">
        <w:t xml:space="preserve"> </w:t>
      </w:r>
      <w:r w:rsidR="0027470B">
        <w:t>Pola</w:t>
      </w:r>
      <w:r>
        <w:t xml:space="preserve"> za </w:t>
      </w:r>
      <w:r w:rsidR="00780BEF">
        <w:t xml:space="preserve">2024. godinu. </w:t>
      </w:r>
    </w:p>
    <w:p w14:paraId="1BA84E7B" w14:textId="77777777" w:rsidR="00A93238" w:rsidRDefault="00A93238" w:rsidP="00A93238">
      <w:pPr>
        <w:jc w:val="both"/>
      </w:pPr>
    </w:p>
    <w:p w14:paraId="22D79755" w14:textId="77777777" w:rsidR="00A93238" w:rsidRDefault="00A93238" w:rsidP="00A93238">
      <w:pPr>
        <w:jc w:val="both"/>
      </w:pPr>
    </w:p>
    <w:p w14:paraId="43D558C4" w14:textId="3C4D7F2F" w:rsidR="00320EF4" w:rsidRDefault="00A93238" w:rsidP="00A93238">
      <w:pPr>
        <w:tabs>
          <w:tab w:val="center" w:pos="7011"/>
        </w:tabs>
        <w:rPr>
          <w:b/>
        </w:rPr>
      </w:pPr>
      <w:r>
        <w:rPr>
          <w:b/>
        </w:rPr>
        <w:tab/>
      </w:r>
      <w:r w:rsidR="00320EF4">
        <w:rPr>
          <w:b/>
        </w:rPr>
        <w:t xml:space="preserve">p.o. </w:t>
      </w:r>
      <w:r>
        <w:rPr>
          <w:b/>
        </w:rPr>
        <w:t>PROČELNI</w:t>
      </w:r>
      <w:r w:rsidR="00AB4DF3">
        <w:rPr>
          <w:b/>
        </w:rPr>
        <w:t>CA</w:t>
      </w:r>
    </w:p>
    <w:p w14:paraId="2C0FF0C1" w14:textId="091A0E35" w:rsidR="00A93238" w:rsidRDefault="00A93238" w:rsidP="00AB4DF3">
      <w:pPr>
        <w:tabs>
          <w:tab w:val="center" w:pos="7011"/>
        </w:tabs>
        <w:jc w:val="both"/>
      </w:pPr>
      <w:r>
        <w:tab/>
      </w:r>
      <w:r w:rsidR="00AB4DF3">
        <w:rPr>
          <w:b/>
          <w:bCs/>
        </w:rPr>
        <w:t>Ivana Sokolov, univ.spec.iur.</w:t>
      </w:r>
    </w:p>
    <w:p w14:paraId="7A93E0AB" w14:textId="77777777" w:rsidR="00A93238" w:rsidRDefault="00A93238" w:rsidP="00A93238">
      <w:pPr>
        <w:jc w:val="both"/>
      </w:pPr>
    </w:p>
    <w:p w14:paraId="161F080B" w14:textId="77777777" w:rsidR="00790FF7" w:rsidRDefault="00790FF7"/>
    <w:sectPr w:rsidR="0079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7ED7"/>
    <w:multiLevelType w:val="hybridMultilevel"/>
    <w:tmpl w:val="06C4D31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72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38"/>
    <w:rsid w:val="00031DDD"/>
    <w:rsid w:val="001104CE"/>
    <w:rsid w:val="0011587C"/>
    <w:rsid w:val="001469C2"/>
    <w:rsid w:val="0027470B"/>
    <w:rsid w:val="002A0580"/>
    <w:rsid w:val="0030665A"/>
    <w:rsid w:val="00317589"/>
    <w:rsid w:val="00320EF4"/>
    <w:rsid w:val="00330C01"/>
    <w:rsid w:val="00350379"/>
    <w:rsid w:val="0042514B"/>
    <w:rsid w:val="004C5A48"/>
    <w:rsid w:val="00547D62"/>
    <w:rsid w:val="00570025"/>
    <w:rsid w:val="00573815"/>
    <w:rsid w:val="005B1953"/>
    <w:rsid w:val="006607D8"/>
    <w:rsid w:val="00780BEF"/>
    <w:rsid w:val="00790FF7"/>
    <w:rsid w:val="007A7365"/>
    <w:rsid w:val="007D7433"/>
    <w:rsid w:val="00843075"/>
    <w:rsid w:val="008627D8"/>
    <w:rsid w:val="008768FA"/>
    <w:rsid w:val="008C7A5F"/>
    <w:rsid w:val="0090311E"/>
    <w:rsid w:val="00934E6A"/>
    <w:rsid w:val="00976553"/>
    <w:rsid w:val="009F68BE"/>
    <w:rsid w:val="00A50113"/>
    <w:rsid w:val="00A93238"/>
    <w:rsid w:val="00AB4DF3"/>
    <w:rsid w:val="00AB7A9E"/>
    <w:rsid w:val="00AF4635"/>
    <w:rsid w:val="00B27B9B"/>
    <w:rsid w:val="00BF5345"/>
    <w:rsid w:val="00C37C13"/>
    <w:rsid w:val="00D4370E"/>
    <w:rsid w:val="00DF2D1D"/>
    <w:rsid w:val="00E14E4B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DE3"/>
  <w15:chartTrackingRefBased/>
  <w15:docId w15:val="{510A52BD-FD8A-4042-A5E8-DA89274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Mošnja Mirna</dc:creator>
  <cp:keywords/>
  <dc:description/>
  <cp:lastModifiedBy>Bego Jovanović Sara</cp:lastModifiedBy>
  <cp:revision>2</cp:revision>
  <dcterms:created xsi:type="dcterms:W3CDTF">2024-03-28T12:49:00Z</dcterms:created>
  <dcterms:modified xsi:type="dcterms:W3CDTF">2024-03-28T12:49:00Z</dcterms:modified>
</cp:coreProperties>
</file>