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606269B0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6874A657" w:rsidR="00B17584" w:rsidRDefault="005A670B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ODLUKA O PRIVREMENOJ ZABRANI IZVOĐENJA RADOVA U 2024. GODINI NA PODRUČJU GRADA PULA-POLA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4D093CAF" w:rsidR="00196950" w:rsidRDefault="005A670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A1F9B"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3CE31D51" w:rsidR="00351BAB" w:rsidRPr="00682951" w:rsidRDefault="005A670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A1F9B">
              <w:rPr>
                <w:rFonts w:ascii="Times New Roman" w:hAnsi="Times New Roman"/>
                <w:b/>
                <w:sz w:val="20"/>
                <w:szCs w:val="20"/>
              </w:rPr>
              <w:t xml:space="preserve">prosinca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4ABA0D4A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>Odluke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523BEF91" w:rsidR="003A1FFB" w:rsidRPr="00682951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5A670B">
        <w:rPr>
          <w:rFonts w:ascii="Times New Roman" w:hAnsi="Times New Roman"/>
          <w:b/>
          <w:bCs/>
        </w:rPr>
        <w:t>zabranaradova2024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5A670B">
        <w:rPr>
          <w:rFonts w:ascii="Times New Roman" w:hAnsi="Times New Roman"/>
          <w:b/>
        </w:rPr>
        <w:t>07</w:t>
      </w:r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BA1F9B">
        <w:rPr>
          <w:rFonts w:ascii="Times New Roman" w:hAnsi="Times New Roman"/>
          <w:b/>
        </w:rPr>
        <w:t xml:space="preserve">prosinca </w:t>
      </w:r>
      <w:r w:rsidR="00272A13" w:rsidRPr="00D67E39">
        <w:rPr>
          <w:rFonts w:ascii="Times New Roman" w:hAnsi="Times New Roman"/>
          <w:b/>
        </w:rPr>
        <w:t>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5E73EB" w:rsidRPr="00D67E39">
        <w:rPr>
          <w:rFonts w:ascii="Times New Roman" w:hAnsi="Times New Roman"/>
          <w:b/>
        </w:rPr>
        <w:t>3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Kljajić Dakić Sanja</cp:lastModifiedBy>
  <cp:revision>2</cp:revision>
  <cp:lastPrinted>2021-11-25T06:57:00Z</cp:lastPrinted>
  <dcterms:created xsi:type="dcterms:W3CDTF">2023-11-08T12:56:00Z</dcterms:created>
  <dcterms:modified xsi:type="dcterms:W3CDTF">2023-11-08T12:56:00Z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