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9CF" w14:textId="6450FD48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</w:t>
      </w:r>
      <w:r w:rsidR="001310BB">
        <w:rPr>
          <w:b/>
        </w:rPr>
        <w:t>-POLA</w:t>
      </w:r>
      <w:r w:rsidR="00280D4D">
        <w:rPr>
          <w:b/>
        </w:rPr>
        <w:t xml:space="preserve"> 20</w:t>
      </w:r>
      <w:r w:rsidR="00B85358">
        <w:rPr>
          <w:b/>
        </w:rPr>
        <w:t>2</w:t>
      </w:r>
      <w:r w:rsidR="00B13542">
        <w:rPr>
          <w:b/>
        </w:rPr>
        <w:t>4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ajmu i od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60944E78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  <w:r w:rsidR="00B13542">
              <w:rPr>
                <w:rFonts w:ascii="Arial" w:hAnsi="Arial" w:cs="Arial"/>
                <w:sz w:val="18"/>
                <w:szCs w:val="18"/>
              </w:rPr>
              <w:t xml:space="preserve"> po stavkama ponude/računa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171013">
    <w:abstractNumId w:val="15"/>
  </w:num>
  <w:num w:numId="2" w16cid:durableId="73011734">
    <w:abstractNumId w:val="6"/>
  </w:num>
  <w:num w:numId="3" w16cid:durableId="501970531">
    <w:abstractNumId w:val="11"/>
  </w:num>
  <w:num w:numId="4" w16cid:durableId="1499543747">
    <w:abstractNumId w:val="2"/>
  </w:num>
  <w:num w:numId="5" w16cid:durableId="1790975424">
    <w:abstractNumId w:val="7"/>
  </w:num>
  <w:num w:numId="6" w16cid:durableId="532693582">
    <w:abstractNumId w:val="8"/>
  </w:num>
  <w:num w:numId="7" w16cid:durableId="49811040">
    <w:abstractNumId w:val="5"/>
  </w:num>
  <w:num w:numId="8" w16cid:durableId="1079710376">
    <w:abstractNumId w:val="9"/>
  </w:num>
  <w:num w:numId="9" w16cid:durableId="1537964271">
    <w:abstractNumId w:val="0"/>
  </w:num>
  <w:num w:numId="10" w16cid:durableId="1413354620">
    <w:abstractNumId w:val="14"/>
  </w:num>
  <w:num w:numId="11" w16cid:durableId="2102488778">
    <w:abstractNumId w:val="10"/>
  </w:num>
  <w:num w:numId="12" w16cid:durableId="483353302">
    <w:abstractNumId w:val="12"/>
  </w:num>
  <w:num w:numId="13" w16cid:durableId="391121930">
    <w:abstractNumId w:val="3"/>
  </w:num>
  <w:num w:numId="14" w16cid:durableId="2072579934">
    <w:abstractNumId w:val="13"/>
  </w:num>
  <w:num w:numId="15" w16cid:durableId="59015028">
    <w:abstractNumId w:val="4"/>
  </w:num>
  <w:num w:numId="16" w16cid:durableId="17826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310BB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13542"/>
    <w:rsid w:val="00B30F4A"/>
    <w:rsid w:val="00B85358"/>
    <w:rsid w:val="00BA5878"/>
    <w:rsid w:val="00BC0E5F"/>
    <w:rsid w:val="00BF251A"/>
    <w:rsid w:val="00BF624C"/>
    <w:rsid w:val="00C21CA3"/>
    <w:rsid w:val="00C8004B"/>
    <w:rsid w:val="00C85B1E"/>
    <w:rsid w:val="00D1522E"/>
    <w:rsid w:val="00DD032A"/>
    <w:rsid w:val="00F14EB0"/>
    <w:rsid w:val="00F31EB1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28</cp:revision>
  <cp:lastPrinted>2016-02-23T13:26:00Z</cp:lastPrinted>
  <dcterms:created xsi:type="dcterms:W3CDTF">2016-02-23T12:14:00Z</dcterms:created>
  <dcterms:modified xsi:type="dcterms:W3CDTF">2024-03-20T14:03:00Z</dcterms:modified>
</cp:coreProperties>
</file>