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7A090" w14:textId="2A15C3DE" w:rsidR="004450CA" w:rsidRPr="00D6258D" w:rsidRDefault="004450CA" w:rsidP="004450CA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D6258D">
        <w:rPr>
          <w:rFonts w:ascii="Times New Roman" w:eastAsia="Times New Roman" w:hAnsi="Times New Roman" w:cs="Times New Roman"/>
          <w:b/>
          <w:bCs/>
          <w:color w:val="000000"/>
        </w:rPr>
        <w:t>OBRAZLOŽENJE</w:t>
      </w:r>
    </w:p>
    <w:p w14:paraId="037FAE12" w14:textId="77777777" w:rsidR="004450CA" w:rsidRPr="00D51FD1" w:rsidRDefault="004450CA" w:rsidP="00D51FD1">
      <w:pPr>
        <w:rPr>
          <w:rFonts w:ascii="Times New Roman" w:eastAsia="Times New Roman" w:hAnsi="Times New Roman" w:cs="Times New Roman"/>
        </w:rPr>
      </w:pPr>
    </w:p>
    <w:p w14:paraId="7C179C98" w14:textId="77777777" w:rsidR="004450CA" w:rsidRPr="00D6258D" w:rsidRDefault="004450CA" w:rsidP="004450CA">
      <w:pPr>
        <w:rPr>
          <w:rFonts w:ascii="Times New Roman" w:eastAsia="Times New Roman" w:hAnsi="Times New Roman" w:cs="Times New Roman"/>
        </w:rPr>
      </w:pPr>
    </w:p>
    <w:p w14:paraId="06C8F2F5" w14:textId="0367956D" w:rsidR="00A537A3" w:rsidRPr="0053172C" w:rsidRDefault="00DC7E46" w:rsidP="00A537A3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PRAVNA OSNOVA</w:t>
      </w:r>
      <w:r w:rsidR="00A537A3" w:rsidRPr="0053172C">
        <w:rPr>
          <w:rFonts w:ascii="Times New Roman" w:hAnsi="Times New Roman"/>
          <w:b/>
        </w:rPr>
        <w:t xml:space="preserve"> ZA DONOŠENJE AKTA</w:t>
      </w:r>
    </w:p>
    <w:p w14:paraId="3B4B9927" w14:textId="6BA6D9C9" w:rsidR="004450CA" w:rsidRDefault="004450CA" w:rsidP="0007597D">
      <w:pPr>
        <w:ind w:left="426"/>
        <w:rPr>
          <w:rFonts w:ascii="Times New Roman" w:eastAsia="Times New Roman" w:hAnsi="Times New Roman" w:cs="Times New Roman"/>
        </w:rPr>
      </w:pPr>
    </w:p>
    <w:p w14:paraId="5A750982" w14:textId="4846C603" w:rsidR="0007597D" w:rsidRDefault="00F812DC" w:rsidP="0007597D">
      <w:p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Pravna  osnova  za  donošenje  </w:t>
      </w:r>
      <w:r w:rsidR="0007597D">
        <w:rPr>
          <w:rFonts w:ascii="Times New Roman" w:eastAsia="Times New Roman" w:hAnsi="Times New Roman" w:cs="Times New Roman"/>
        </w:rPr>
        <w:t>Analize</w:t>
      </w:r>
      <w:r>
        <w:rPr>
          <w:rFonts w:ascii="Times New Roman" w:eastAsia="Times New Roman" w:hAnsi="Times New Roman" w:cs="Times New Roman"/>
        </w:rPr>
        <w:t xml:space="preserve"> </w:t>
      </w:r>
      <w:r w:rsidR="0007597D">
        <w:rPr>
          <w:rFonts w:ascii="Times New Roman" w:eastAsia="Times New Roman" w:hAnsi="Times New Roman" w:cs="Times New Roman"/>
        </w:rPr>
        <w:t xml:space="preserve"> stanja </w:t>
      </w:r>
      <w:r>
        <w:rPr>
          <w:rFonts w:ascii="Times New Roman" w:eastAsia="Times New Roman" w:hAnsi="Times New Roman" w:cs="Times New Roman"/>
        </w:rPr>
        <w:t xml:space="preserve"> </w:t>
      </w:r>
      <w:r w:rsidR="0007597D">
        <w:rPr>
          <w:rFonts w:ascii="Times New Roman" w:eastAsia="Times New Roman" w:hAnsi="Times New Roman" w:cs="Times New Roman"/>
        </w:rPr>
        <w:t xml:space="preserve">sustava </w:t>
      </w:r>
      <w:r>
        <w:rPr>
          <w:rFonts w:ascii="Times New Roman" w:eastAsia="Times New Roman" w:hAnsi="Times New Roman" w:cs="Times New Roman"/>
        </w:rPr>
        <w:t xml:space="preserve"> </w:t>
      </w:r>
      <w:r w:rsidR="0007597D">
        <w:rPr>
          <w:rFonts w:ascii="Times New Roman" w:eastAsia="Times New Roman" w:hAnsi="Times New Roman" w:cs="Times New Roman"/>
        </w:rPr>
        <w:t xml:space="preserve">civilne </w:t>
      </w:r>
      <w:r>
        <w:rPr>
          <w:rFonts w:ascii="Times New Roman" w:eastAsia="Times New Roman" w:hAnsi="Times New Roman" w:cs="Times New Roman"/>
        </w:rPr>
        <w:t xml:space="preserve"> </w:t>
      </w:r>
      <w:r w:rsidR="0007597D">
        <w:rPr>
          <w:rFonts w:ascii="Times New Roman" w:eastAsia="Times New Roman" w:hAnsi="Times New Roman" w:cs="Times New Roman"/>
        </w:rPr>
        <w:t xml:space="preserve">zaštite </w:t>
      </w:r>
      <w:r w:rsidR="005A3C6E">
        <w:rPr>
          <w:rFonts w:ascii="Times New Roman" w:eastAsia="Times New Roman" w:hAnsi="Times New Roman" w:cs="Times New Roman"/>
        </w:rPr>
        <w:t>na području</w:t>
      </w:r>
      <w:r>
        <w:rPr>
          <w:rFonts w:ascii="Times New Roman" w:eastAsia="Times New Roman" w:hAnsi="Times New Roman" w:cs="Times New Roman"/>
        </w:rPr>
        <w:t xml:space="preserve"> </w:t>
      </w:r>
      <w:r w:rsidR="0007597D">
        <w:rPr>
          <w:rFonts w:ascii="Times New Roman" w:eastAsia="Times New Roman" w:hAnsi="Times New Roman" w:cs="Times New Roman"/>
        </w:rPr>
        <w:t xml:space="preserve">Grada </w:t>
      </w:r>
    </w:p>
    <w:p w14:paraId="142DE656" w14:textId="768B7CC4" w:rsidR="00DB5CB5" w:rsidRPr="0007597D" w:rsidRDefault="00F812DC" w:rsidP="0007597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Pula - Pola za </w:t>
      </w:r>
      <w:r w:rsidR="002F1472">
        <w:rPr>
          <w:rFonts w:ascii="Times New Roman" w:hAnsi="Times New Roman" w:cs="Times New Roman"/>
        </w:rPr>
        <w:t>2025</w:t>
      </w:r>
      <w:r w:rsidR="00690D23">
        <w:rPr>
          <w:rFonts w:ascii="Times New Roman" w:hAnsi="Times New Roman" w:cs="Times New Roman"/>
        </w:rPr>
        <w:t xml:space="preserve">. godinu </w:t>
      </w:r>
      <w:r w:rsidR="00DB5CB5" w:rsidRPr="0007597D">
        <w:rPr>
          <w:rFonts w:ascii="Times New Roman" w:hAnsi="Times New Roman" w:cs="Times New Roman"/>
        </w:rPr>
        <w:t>sadržana je u članku 17. stavku 1. alineji 1. Zakona o sustavu civilne zaštite („Narodne novine“</w:t>
      </w:r>
      <w:r w:rsidR="000E2405">
        <w:rPr>
          <w:rFonts w:ascii="Times New Roman" w:hAnsi="Times New Roman" w:cs="Times New Roman"/>
        </w:rPr>
        <w:t>, br.</w:t>
      </w:r>
      <w:r w:rsidR="00DB5CB5" w:rsidRPr="0007597D">
        <w:rPr>
          <w:rFonts w:ascii="Times New Roman" w:hAnsi="Times New Roman" w:cs="Times New Roman"/>
        </w:rPr>
        <w:t xml:space="preserve"> 82/15</w:t>
      </w:r>
      <w:r w:rsidR="000E2405">
        <w:rPr>
          <w:rFonts w:ascii="Times New Roman" w:hAnsi="Times New Roman" w:cs="Times New Roman"/>
        </w:rPr>
        <w:t>.</w:t>
      </w:r>
      <w:r w:rsidR="00DB5CB5" w:rsidRPr="0007597D">
        <w:rPr>
          <w:rFonts w:ascii="Times New Roman" w:hAnsi="Times New Roman" w:cs="Times New Roman"/>
        </w:rPr>
        <w:t>, 118/18</w:t>
      </w:r>
      <w:r w:rsidR="000E2405">
        <w:rPr>
          <w:rFonts w:ascii="Times New Roman" w:hAnsi="Times New Roman" w:cs="Times New Roman"/>
        </w:rPr>
        <w:t>.</w:t>
      </w:r>
      <w:r w:rsidR="00DB5CB5" w:rsidRPr="0007597D">
        <w:rPr>
          <w:rFonts w:ascii="Times New Roman" w:hAnsi="Times New Roman" w:cs="Times New Roman"/>
        </w:rPr>
        <w:t>, 31/20</w:t>
      </w:r>
      <w:r w:rsidR="000E2405">
        <w:rPr>
          <w:rFonts w:ascii="Times New Roman" w:hAnsi="Times New Roman" w:cs="Times New Roman"/>
        </w:rPr>
        <w:t>.</w:t>
      </w:r>
      <w:r w:rsidR="00DB5CB5" w:rsidRPr="0007597D">
        <w:rPr>
          <w:rFonts w:ascii="Times New Roman" w:hAnsi="Times New Roman" w:cs="Times New Roman"/>
        </w:rPr>
        <w:t>, 20/21</w:t>
      </w:r>
      <w:r w:rsidR="000E2405">
        <w:rPr>
          <w:rFonts w:ascii="Times New Roman" w:hAnsi="Times New Roman" w:cs="Times New Roman"/>
        </w:rPr>
        <w:t>.</w:t>
      </w:r>
      <w:r w:rsidR="00DB5CB5" w:rsidRPr="0007597D">
        <w:rPr>
          <w:rFonts w:ascii="Times New Roman" w:hAnsi="Times New Roman" w:cs="Times New Roman"/>
        </w:rPr>
        <w:t xml:space="preserve"> i 114/22</w:t>
      </w:r>
      <w:r w:rsidR="000E2405">
        <w:rPr>
          <w:rFonts w:ascii="Times New Roman" w:hAnsi="Times New Roman" w:cs="Times New Roman"/>
        </w:rPr>
        <w:t>.</w:t>
      </w:r>
      <w:r w:rsidR="008B4029">
        <w:rPr>
          <w:rFonts w:ascii="Times New Roman" w:hAnsi="Times New Roman" w:cs="Times New Roman"/>
        </w:rPr>
        <w:t xml:space="preserve"> – u daljnjem tekstu: Zakon o sustavu civilne zaštite</w:t>
      </w:r>
      <w:r w:rsidR="00DB5CB5" w:rsidRPr="0007597D">
        <w:rPr>
          <w:rFonts w:ascii="Times New Roman" w:hAnsi="Times New Roman" w:cs="Times New Roman"/>
        </w:rPr>
        <w:t xml:space="preserve">), članku </w:t>
      </w:r>
      <w:r w:rsidR="00DB5CB5" w:rsidRPr="001C3FEA">
        <w:rPr>
          <w:rFonts w:ascii="Times New Roman" w:hAnsi="Times New Roman" w:cs="Times New Roman"/>
        </w:rPr>
        <w:t>48.</w:t>
      </w:r>
      <w:r w:rsidR="00DB5CB5" w:rsidRPr="0007597D">
        <w:rPr>
          <w:rFonts w:ascii="Times New Roman" w:hAnsi="Times New Roman" w:cs="Times New Roman"/>
        </w:rPr>
        <w:t xml:space="preserve"> stavku 2. Pravilnika o nositeljima, sadržaju i postupcima izrade planskih dokumenata u civilnoj zaštiti te načinu informiranja javnosti o postupku njihovog donošenja („Narodne novine“</w:t>
      </w:r>
      <w:r w:rsidR="000E2405">
        <w:rPr>
          <w:rFonts w:ascii="Times New Roman" w:hAnsi="Times New Roman" w:cs="Times New Roman"/>
        </w:rPr>
        <w:t>, br.</w:t>
      </w:r>
      <w:r w:rsidR="00DB5CB5" w:rsidRPr="0007597D">
        <w:rPr>
          <w:rFonts w:ascii="Times New Roman" w:hAnsi="Times New Roman" w:cs="Times New Roman"/>
        </w:rPr>
        <w:t xml:space="preserve"> 66/21</w:t>
      </w:r>
      <w:r w:rsidR="000E2405">
        <w:rPr>
          <w:rFonts w:ascii="Times New Roman" w:hAnsi="Times New Roman" w:cs="Times New Roman"/>
        </w:rPr>
        <w:t>.</w:t>
      </w:r>
      <w:r w:rsidR="00A44829">
        <w:rPr>
          <w:rFonts w:ascii="Times New Roman" w:hAnsi="Times New Roman" w:cs="Times New Roman"/>
        </w:rPr>
        <w:t xml:space="preserve"> – u daljnjem tekstu: Pravilnik</w:t>
      </w:r>
      <w:r w:rsidR="00DB5CB5" w:rsidRPr="0007597D">
        <w:rPr>
          <w:rFonts w:ascii="Times New Roman" w:hAnsi="Times New Roman" w:cs="Times New Roman"/>
        </w:rPr>
        <w:t xml:space="preserve">) i članku 39. Statuta Grada Pula – Pola (Službene novine – Bollettino ufficiale Pula – Pola broj 7/09, 16/09, 12/11, 01/13, 2/18, 2/20, </w:t>
      </w:r>
      <w:r w:rsidR="00043F91">
        <w:rPr>
          <w:rFonts w:ascii="Times New Roman" w:hAnsi="Times New Roman" w:cs="Times New Roman"/>
        </w:rPr>
        <w:t>4/21 i 5/21 – pročišćeni tekst)</w:t>
      </w:r>
      <w:r w:rsidR="00DB5CB5" w:rsidRPr="0007597D">
        <w:rPr>
          <w:rFonts w:ascii="Times New Roman" w:hAnsi="Times New Roman" w:cs="Times New Roman"/>
        </w:rPr>
        <w:t>.</w:t>
      </w:r>
    </w:p>
    <w:p w14:paraId="3D9584B7" w14:textId="77777777" w:rsidR="004450CA" w:rsidRPr="00D51FD1" w:rsidRDefault="004450CA" w:rsidP="00D51FD1">
      <w:pPr>
        <w:rPr>
          <w:rFonts w:ascii="Times New Roman" w:eastAsia="Times New Roman" w:hAnsi="Times New Roman" w:cs="Times New Roman"/>
        </w:rPr>
      </w:pPr>
    </w:p>
    <w:p w14:paraId="7C2D006C" w14:textId="77777777" w:rsidR="00A537A3" w:rsidRPr="0053172C" w:rsidRDefault="00A537A3" w:rsidP="00A537A3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/>
          <w:b/>
        </w:rPr>
      </w:pPr>
      <w:r w:rsidRPr="0053172C">
        <w:rPr>
          <w:rFonts w:ascii="Times New Roman" w:hAnsi="Times New Roman"/>
          <w:b/>
        </w:rPr>
        <w:t>OSNOVNA PITANJA I PRIKAZ STANJA KOJE SE UREĐUJE AKTOM</w:t>
      </w:r>
    </w:p>
    <w:p w14:paraId="1ECD4D77" w14:textId="05433780" w:rsidR="004450CA" w:rsidRDefault="004450CA" w:rsidP="00B10FAA">
      <w:pPr>
        <w:ind w:left="426"/>
        <w:rPr>
          <w:rFonts w:ascii="Times New Roman" w:eastAsia="Times New Roman" w:hAnsi="Times New Roman" w:cs="Times New Roman"/>
        </w:rPr>
      </w:pPr>
    </w:p>
    <w:p w14:paraId="0A6F159E" w14:textId="64F9F541" w:rsidR="00D4650A" w:rsidRPr="00D4650A" w:rsidRDefault="008860E6" w:rsidP="008860E6">
      <w:pPr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eastAsia="Calibri"/>
          <w:lang w:eastAsia="en-US"/>
        </w:rPr>
        <w:t xml:space="preserve">        </w:t>
      </w:r>
      <w:r w:rsidRPr="008860E6">
        <w:rPr>
          <w:rFonts w:ascii="Times New Roman" w:eastAsia="Calibri" w:hAnsi="Times New Roman" w:cs="Times New Roman"/>
          <w:lang w:eastAsia="en-US"/>
        </w:rPr>
        <w:t>Zakon o sustavu civilne zaštite određuje civilnu zaštitu kao sustav organiziranja sudionika, operativnih snaga i građana za ostvarivanje zaštite i spašavanja ljudi, životinja, materijalnih i kulturnih dobara i okoliša u v</w:t>
      </w:r>
      <w:r>
        <w:rPr>
          <w:rFonts w:ascii="Times New Roman" w:eastAsia="Calibri" w:hAnsi="Times New Roman" w:cs="Times New Roman"/>
          <w:lang w:eastAsia="en-US"/>
        </w:rPr>
        <w:t>elikim nesrećama i katastrofama i otklanjanja posljedica</w:t>
      </w:r>
      <w:r w:rsidRPr="008860E6">
        <w:rPr>
          <w:rFonts w:ascii="Times New Roman" w:eastAsia="Calibri" w:hAnsi="Times New Roman" w:cs="Times New Roman"/>
          <w:lang w:eastAsia="en-US"/>
        </w:rPr>
        <w:t xml:space="preserve"> terorizma i ratnih razaranja</w:t>
      </w:r>
      <w:r>
        <w:rPr>
          <w:rFonts w:ascii="Times New Roman" w:eastAsia="Calibri" w:hAnsi="Times New Roman" w:cs="Times New Roman"/>
          <w:lang w:eastAsia="en-US"/>
        </w:rPr>
        <w:t>.</w:t>
      </w:r>
      <w:r w:rsidR="00D4650A">
        <w:rPr>
          <w:rFonts w:ascii="Times New Roman" w:eastAsia="Calibri" w:hAnsi="Times New Roman" w:cs="Times New Roman"/>
          <w:lang w:eastAsia="en-US"/>
        </w:rPr>
        <w:t xml:space="preserve"> </w:t>
      </w:r>
      <w:r w:rsidR="00D4650A" w:rsidRPr="00D4650A">
        <w:rPr>
          <w:rFonts w:ascii="Times New Roman" w:hAnsi="Times New Roman" w:cs="Times New Roman"/>
        </w:rPr>
        <w:t>Sustav civilne zaštite ustrojava se na lokalnoj, područnoj (regionalnoj) i državnoj razini, a povezuje resurse i sposobnosti sudionika, operativnih snaga i građana u jedinstvenu cjelinu radi smanjenja rizika od katastrofa, pružanja brzog i optimalnog odgovora na prijetnje i opasnosti nastanka te ublažavanja posljedica velike nesreće i katastrofe.</w:t>
      </w:r>
    </w:p>
    <w:p w14:paraId="0AF58169" w14:textId="0772577D" w:rsidR="008129E0" w:rsidRPr="008129E0" w:rsidRDefault="00503BE6" w:rsidP="008129E0">
      <w:pPr>
        <w:ind w:firstLine="426"/>
        <w:jc w:val="both"/>
        <w:rPr>
          <w:rFonts w:ascii="Times New Roman" w:hAnsi="Times New Roman" w:cs="Times New Roman"/>
          <w:color w:val="231F20"/>
          <w:shd w:val="clear" w:color="auto" w:fill="FFFFFF"/>
        </w:rPr>
      </w:pPr>
      <w:r>
        <w:rPr>
          <w:rFonts w:ascii="Times New Roman" w:hAnsi="Times New Roman" w:cs="Times New Roman"/>
        </w:rPr>
        <w:t>Odredbom članka 17. stavkom 1. alinejom</w:t>
      </w:r>
      <w:r w:rsidR="001140E8" w:rsidRPr="001140E8">
        <w:rPr>
          <w:rFonts w:ascii="Times New Roman" w:hAnsi="Times New Roman" w:cs="Times New Roman"/>
        </w:rPr>
        <w:t xml:space="preserve"> 1. Zakona o sustavu civilne zaštite, </w:t>
      </w:r>
      <w:r>
        <w:rPr>
          <w:rFonts w:ascii="Times New Roman" w:hAnsi="Times New Roman" w:cs="Times New Roman"/>
        </w:rPr>
        <w:t xml:space="preserve">propisano je da </w:t>
      </w:r>
      <w:r w:rsidR="001140E8" w:rsidRPr="001140E8">
        <w:rPr>
          <w:rFonts w:ascii="Times New Roman" w:hAnsi="Times New Roman" w:cs="Times New Roman"/>
        </w:rPr>
        <w:t>predstavničko tijelo</w:t>
      </w:r>
      <w:r>
        <w:rPr>
          <w:rFonts w:ascii="Times New Roman" w:hAnsi="Times New Roman" w:cs="Times New Roman"/>
        </w:rPr>
        <w:t>,</w:t>
      </w:r>
      <w:r w:rsidR="001140E8" w:rsidRPr="001140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 prijedlog</w:t>
      </w:r>
      <w:r w:rsidR="001140E8" w:rsidRPr="001140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izvršnog </w:t>
      </w:r>
      <w:r w:rsidRPr="001140E8">
        <w:rPr>
          <w:rFonts w:ascii="Times New Roman" w:hAnsi="Times New Roman" w:cs="Times New Roman"/>
        </w:rPr>
        <w:t>ti</w:t>
      </w:r>
      <w:r>
        <w:rPr>
          <w:rFonts w:ascii="Times New Roman" w:hAnsi="Times New Roman" w:cs="Times New Roman"/>
        </w:rPr>
        <w:t>jela</w:t>
      </w:r>
      <w:r w:rsidRPr="001140E8">
        <w:rPr>
          <w:rFonts w:ascii="Times New Roman" w:hAnsi="Times New Roman" w:cs="Times New Roman"/>
        </w:rPr>
        <w:t xml:space="preserve"> jedinice lokalne i područne (regionalne) samouprave</w:t>
      </w:r>
      <w:r>
        <w:rPr>
          <w:rFonts w:ascii="Times New Roman" w:hAnsi="Times New Roman" w:cs="Times New Roman"/>
        </w:rPr>
        <w:t>, u postupku donošenja proračuna,</w:t>
      </w:r>
      <w:r w:rsidRPr="001140E8">
        <w:rPr>
          <w:rFonts w:ascii="Times New Roman" w:hAnsi="Times New Roman" w:cs="Times New Roman"/>
        </w:rPr>
        <w:t xml:space="preserve"> </w:t>
      </w:r>
      <w:r w:rsidR="001140E8" w:rsidRPr="001140E8">
        <w:rPr>
          <w:rFonts w:ascii="Times New Roman" w:hAnsi="Times New Roman" w:cs="Times New Roman"/>
        </w:rPr>
        <w:t>razmatra i usvaja godišnju analizu stanja</w:t>
      </w:r>
      <w:r>
        <w:rPr>
          <w:rFonts w:ascii="Times New Roman" w:hAnsi="Times New Roman" w:cs="Times New Roman"/>
        </w:rPr>
        <w:t xml:space="preserve"> i godišnji plan razvoja sustava civilne zaštite s financijskim učincima za trogodišnje razdoblje te smjernice za organizaciju i razvoj sustava koje se razmatraju i usvajaju svake četiri godine.</w:t>
      </w:r>
      <w:r w:rsidR="00A44829">
        <w:rPr>
          <w:rFonts w:ascii="Times New Roman" w:hAnsi="Times New Roman" w:cs="Times New Roman"/>
        </w:rPr>
        <w:t xml:space="preserve"> Odredbom članka 48. stavkom </w:t>
      </w:r>
      <w:r w:rsidR="006A420D">
        <w:rPr>
          <w:rFonts w:ascii="Times New Roman" w:hAnsi="Times New Roman" w:cs="Times New Roman"/>
        </w:rPr>
        <w:t xml:space="preserve">1. Pravilnika propisano je da </w:t>
      </w:r>
      <w:r w:rsidR="00DF43CF">
        <w:rPr>
          <w:rFonts w:ascii="Times New Roman" w:hAnsi="Times New Roman" w:cs="Times New Roman"/>
        </w:rPr>
        <w:t xml:space="preserve">se </w:t>
      </w:r>
      <w:r w:rsidR="006A420D">
        <w:rPr>
          <w:rFonts w:ascii="Times New Roman" w:hAnsi="Times New Roman" w:cs="Times New Roman"/>
        </w:rPr>
        <w:t xml:space="preserve">tijekom </w:t>
      </w:r>
      <w:r w:rsidR="006A420D" w:rsidRPr="006A420D">
        <w:rPr>
          <w:rFonts w:ascii="Times New Roman" w:hAnsi="Times New Roman" w:cs="Times New Roman"/>
          <w:color w:val="231F20"/>
          <w:shd w:val="clear" w:color="auto" w:fill="FFFFFF"/>
        </w:rPr>
        <w:t>mandatnog razdoblja</w:t>
      </w:r>
      <w:r w:rsidR="006A420D">
        <w:rPr>
          <w:color w:val="231F20"/>
          <w:shd w:val="clear" w:color="auto" w:fill="FFFFFF"/>
        </w:rPr>
        <w:t xml:space="preserve"> </w:t>
      </w:r>
      <w:r w:rsidR="006A420D" w:rsidRPr="006A420D">
        <w:rPr>
          <w:rFonts w:ascii="Times New Roman" w:hAnsi="Times New Roman" w:cs="Times New Roman"/>
          <w:color w:val="231F20"/>
          <w:shd w:val="clear" w:color="auto" w:fill="FFFFFF"/>
        </w:rPr>
        <w:t>za koje se Smjernice za organizaciju i razvoj sustava civilne zaštite JLP(R)S (u daljnjem tekstu: Smjernice) usvajaju, na godišnjoj razini provode analize stanja sustava civilne zaštite kojima se prati realizacija i usklađuju planovi razvoja sustava civilne zaštite za svaku godinu do kraja mandatnog razdoblja</w:t>
      </w:r>
      <w:r w:rsidR="00F703CA">
        <w:rPr>
          <w:rFonts w:ascii="Times New Roman" w:hAnsi="Times New Roman" w:cs="Times New Roman"/>
          <w:color w:val="231F20"/>
          <w:shd w:val="clear" w:color="auto" w:fill="FFFFFF"/>
        </w:rPr>
        <w:t>, dok je stavkom 2. istog čl</w:t>
      </w:r>
      <w:r w:rsidR="006A420D">
        <w:rPr>
          <w:rFonts w:ascii="Times New Roman" w:hAnsi="Times New Roman" w:cs="Times New Roman"/>
          <w:color w:val="231F20"/>
          <w:shd w:val="clear" w:color="auto" w:fill="FFFFFF"/>
        </w:rPr>
        <w:t>anka propisano</w:t>
      </w:r>
      <w:r w:rsidR="006A420D">
        <w:rPr>
          <w:rFonts w:ascii="Times New Roman" w:hAnsi="Times New Roman" w:cs="Times New Roman"/>
        </w:rPr>
        <w:t xml:space="preserve"> </w:t>
      </w:r>
      <w:r w:rsidR="00A44829">
        <w:rPr>
          <w:rFonts w:ascii="Times New Roman" w:hAnsi="Times New Roman" w:cs="Times New Roman"/>
        </w:rPr>
        <w:t xml:space="preserve">da se </w:t>
      </w:r>
      <w:r w:rsidR="00A44829" w:rsidRPr="00A44829">
        <w:rPr>
          <w:rFonts w:ascii="Times New Roman" w:hAnsi="Times New Roman" w:cs="Times New Roman"/>
          <w:color w:val="231F20"/>
          <w:shd w:val="clear" w:color="auto" w:fill="FFFFFF"/>
        </w:rPr>
        <w:t>godišnjim analizama stanja sustava civilne zaštite prati napredak implementacije ciljeva iz Smjernica, utvrđuje novo stanje, redefiniraju prioriteti, ocjenjuje doprinos nositelja i sudionika u provođenju mjera i aktivnosti iz plana razvoja sustava civilne zaštite, analizira financiranje sustava civilne zaštite i realizacija svih drugih aktivnosti od značaja za provođenje revizije planova razvoja sustava civilne zaštite</w:t>
      </w:r>
      <w:r w:rsidR="00A44829" w:rsidRPr="008E70B5">
        <w:rPr>
          <w:rFonts w:ascii="Times New Roman" w:hAnsi="Times New Roman" w:cs="Times New Roman"/>
          <w:color w:val="231F20"/>
          <w:shd w:val="clear" w:color="auto" w:fill="FFFFFF"/>
        </w:rPr>
        <w:t>.</w:t>
      </w:r>
      <w:r w:rsidR="008E70B5" w:rsidRPr="008E70B5">
        <w:rPr>
          <w:rFonts w:ascii="Times New Roman" w:hAnsi="Times New Roman" w:cs="Times New Roman"/>
          <w:color w:val="231F20"/>
          <w:shd w:val="clear" w:color="auto" w:fill="FFFFFF"/>
        </w:rPr>
        <w:t xml:space="preserve"> Nadalje</w:t>
      </w:r>
      <w:r w:rsidR="008E70B5">
        <w:rPr>
          <w:color w:val="231F20"/>
          <w:shd w:val="clear" w:color="auto" w:fill="FFFFFF"/>
        </w:rPr>
        <w:t xml:space="preserve"> </w:t>
      </w:r>
      <w:r w:rsidR="008E70B5" w:rsidRPr="008E70B5">
        <w:rPr>
          <w:rFonts w:ascii="Times New Roman" w:hAnsi="Times New Roman" w:cs="Times New Roman"/>
          <w:color w:val="231F20"/>
          <w:shd w:val="clear" w:color="auto" w:fill="FFFFFF"/>
        </w:rPr>
        <w:t>odredbom članka 54. Pravilnika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</w:r>
    </w:p>
    <w:p w14:paraId="770CEB62" w14:textId="70B367C6" w:rsidR="001140E8" w:rsidRPr="003C7988" w:rsidRDefault="001140E8" w:rsidP="003C7988">
      <w:pPr>
        <w:pStyle w:val="NoSpacing"/>
        <w:jc w:val="both"/>
        <w:rPr>
          <w:rFonts w:ascii="Times New Roman" w:hAnsi="Times New Roman" w:cs="Times New Roman"/>
        </w:rPr>
      </w:pPr>
      <w:r w:rsidRPr="003C7988">
        <w:rPr>
          <w:rFonts w:ascii="Times New Roman" w:hAnsi="Times New Roman" w:cs="Times New Roman"/>
        </w:rPr>
        <w:t xml:space="preserve">       </w:t>
      </w:r>
      <w:r w:rsidR="00253100">
        <w:rPr>
          <w:rFonts w:ascii="Times New Roman" w:hAnsi="Times New Roman" w:cs="Times New Roman"/>
        </w:rPr>
        <w:t>Slijedom navedenog, p</w:t>
      </w:r>
      <w:r w:rsidRPr="003C7988">
        <w:rPr>
          <w:rFonts w:ascii="Times New Roman" w:hAnsi="Times New Roman" w:cs="Times New Roman"/>
        </w:rPr>
        <w:t xml:space="preserve">redloženim </w:t>
      </w:r>
      <w:r w:rsidR="00DE4F44">
        <w:rPr>
          <w:rFonts w:ascii="Times New Roman" w:hAnsi="Times New Roman" w:cs="Times New Roman"/>
        </w:rPr>
        <w:t xml:space="preserve">se </w:t>
      </w:r>
      <w:r w:rsidRPr="003C7988">
        <w:rPr>
          <w:rFonts w:ascii="Times New Roman" w:hAnsi="Times New Roman" w:cs="Times New Roman"/>
        </w:rPr>
        <w:t xml:space="preserve">aktom prati napredak implementacije ciljeva iz </w:t>
      </w:r>
      <w:r w:rsidR="002311EB">
        <w:rPr>
          <w:rFonts w:ascii="Times New Roman" w:hAnsi="Times New Roman" w:cs="Times New Roman"/>
        </w:rPr>
        <w:t xml:space="preserve">donesenih </w:t>
      </w:r>
      <w:r w:rsidR="002311EB" w:rsidRPr="002311EB">
        <w:rPr>
          <w:rFonts w:ascii="Times New Roman" w:hAnsi="Times New Roman" w:cs="Times New Roman"/>
        </w:rPr>
        <w:t>Smjernica za organizaciju i razvoj sustava civilne zaštite Grada Pula - Pola za period od 01.01.2022. – 31.12.2025. (</w:t>
      </w:r>
      <w:r w:rsidR="002311EB" w:rsidRPr="002311EB">
        <w:rPr>
          <w:rFonts w:ascii="Times New Roman" w:eastAsia="Calibri" w:hAnsi="Times New Roman" w:cs="Times New Roman"/>
          <w:lang w:eastAsia="en-US"/>
        </w:rPr>
        <w:t>Službene novine – Bollettino ufficiale Pula - Pola</w:t>
      </w:r>
      <w:r w:rsidR="002311EB" w:rsidRPr="002311EB">
        <w:rPr>
          <w:rFonts w:ascii="Times New Roman" w:hAnsi="Times New Roman" w:cs="Times New Roman"/>
        </w:rPr>
        <w:t xml:space="preserve"> broj 22/21)</w:t>
      </w:r>
      <w:r w:rsidRPr="002311EB">
        <w:rPr>
          <w:rFonts w:ascii="Times New Roman" w:hAnsi="Times New Roman" w:cs="Times New Roman"/>
        </w:rPr>
        <w:t xml:space="preserve">, </w:t>
      </w:r>
      <w:r w:rsidRPr="003C7988">
        <w:rPr>
          <w:rFonts w:ascii="Times New Roman" w:hAnsi="Times New Roman" w:cs="Times New Roman"/>
        </w:rPr>
        <w:t xml:space="preserve">utvrđuje se novo stanje, redefiniraju </w:t>
      </w:r>
      <w:r w:rsidR="007473CB">
        <w:rPr>
          <w:rFonts w:ascii="Times New Roman" w:hAnsi="Times New Roman" w:cs="Times New Roman"/>
        </w:rPr>
        <w:t xml:space="preserve">se prioriteti te se </w:t>
      </w:r>
      <w:r w:rsidRPr="003C7988">
        <w:rPr>
          <w:rFonts w:ascii="Times New Roman" w:hAnsi="Times New Roman" w:cs="Times New Roman"/>
        </w:rPr>
        <w:t>ocjenjuje</w:t>
      </w:r>
      <w:r w:rsidR="007473CB">
        <w:rPr>
          <w:rFonts w:ascii="Times New Roman" w:hAnsi="Times New Roman" w:cs="Times New Roman"/>
        </w:rPr>
        <w:t xml:space="preserve"> </w:t>
      </w:r>
      <w:r w:rsidRPr="003C7988">
        <w:rPr>
          <w:rFonts w:ascii="Times New Roman" w:hAnsi="Times New Roman" w:cs="Times New Roman"/>
        </w:rPr>
        <w:t>doprinos nositelja i sudionika u provođenju mjera i aktivnosti iz plana razvoja sustava civilne zaštite, analizira financiranje sustava civilne zaštite i realizacija svih drugih aktivnosti od značaja za provođenje revizije planova razvoja sustava civilne zaštite</w:t>
      </w:r>
      <w:r w:rsidR="005F20D7">
        <w:rPr>
          <w:rFonts w:ascii="Times New Roman" w:hAnsi="Times New Roman" w:cs="Times New Roman"/>
        </w:rPr>
        <w:t xml:space="preserve"> na području Grada Pula - Pola</w:t>
      </w:r>
      <w:r w:rsidRPr="003C7988">
        <w:rPr>
          <w:rFonts w:ascii="Times New Roman" w:hAnsi="Times New Roman" w:cs="Times New Roman"/>
        </w:rPr>
        <w:t xml:space="preserve">. Posebno se analiziraju aktivnosti Stožera civilne zaštite Grada Pula - Pola, Javne vatrogasne postrojbe Pula, Dobrovoljnog vatrogasnog društva Pula, Gradskog društva Crvenog križa Pula, Hrvatske gorske službe spašavanja – stanice Istra, udruga od posebnog značaja za cjelokupni sustav civilne zaštite, postrojbi civilne zaštite Grada Pula - Pola, povjerenika civilne zaštite Grada Pula </w:t>
      </w:r>
      <w:r w:rsidRPr="003C7988">
        <w:rPr>
          <w:rFonts w:ascii="Times New Roman" w:hAnsi="Times New Roman" w:cs="Times New Roman"/>
        </w:rPr>
        <w:lastRenderedPageBreak/>
        <w:t>- Pola, pravnih osoba u sustavu civilne zaštite Grada Pula - Pola te stanje skloništa i sustava javnog uzbunjivanja, kako bi se donio objedinjeni zaključak ukupnog stanja sustava civilne zaštite.</w:t>
      </w:r>
    </w:p>
    <w:p w14:paraId="4A1CB8C4" w14:textId="6ACC7E54" w:rsidR="001C3FEA" w:rsidRDefault="001C3FEA" w:rsidP="001C3FEA">
      <w:pPr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  <w:color w:val="000000" w:themeColor="text1"/>
        </w:rPr>
        <w:t xml:space="preserve">        Temeljem svega navedenoga predlaže se donošenje ovog akta.</w:t>
      </w:r>
    </w:p>
    <w:p w14:paraId="3352646C" w14:textId="21C14102" w:rsidR="004450CA" w:rsidRPr="00D6258D" w:rsidRDefault="004450CA" w:rsidP="00D51FD1">
      <w:pPr>
        <w:rPr>
          <w:rFonts w:ascii="Times New Roman" w:eastAsia="Times New Roman" w:hAnsi="Times New Roman" w:cs="Times New Roman"/>
        </w:rPr>
      </w:pPr>
    </w:p>
    <w:p w14:paraId="6303AA85" w14:textId="77777777" w:rsidR="00A537A3" w:rsidRPr="00A537A3" w:rsidRDefault="00A537A3" w:rsidP="00A537A3">
      <w:pPr>
        <w:pStyle w:val="ListParagraph"/>
        <w:numPr>
          <w:ilvl w:val="0"/>
          <w:numId w:val="7"/>
        </w:numPr>
        <w:ind w:left="426" w:hanging="426"/>
        <w:rPr>
          <w:rFonts w:ascii="Times New Roman" w:hAnsi="Times New Roman"/>
          <w:b/>
        </w:rPr>
      </w:pPr>
      <w:r w:rsidRPr="00A537A3">
        <w:rPr>
          <w:rFonts w:ascii="Times New Roman" w:hAnsi="Times New Roman"/>
          <w:b/>
        </w:rPr>
        <w:t>PRIJEDLOG AKTA</w:t>
      </w:r>
    </w:p>
    <w:p w14:paraId="7D90A96D" w14:textId="77777777" w:rsidR="004450CA" w:rsidRPr="00D6258D" w:rsidRDefault="004450CA" w:rsidP="00E234DD">
      <w:pPr>
        <w:rPr>
          <w:rFonts w:ascii="Times New Roman" w:eastAsia="Times New Roman" w:hAnsi="Times New Roman" w:cs="Times New Roman"/>
        </w:rPr>
      </w:pPr>
    </w:p>
    <w:p w14:paraId="6F6E481B" w14:textId="64F9F66D" w:rsidR="000A2827" w:rsidRDefault="00A537A3" w:rsidP="00E91C90">
      <w:pPr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  <w:r w:rsidRPr="00A537A3">
        <w:rPr>
          <w:rFonts w:ascii="Times New Roman" w:eastAsia="Times New Roman" w:hAnsi="Times New Roman" w:cs="Times New Roman"/>
          <w:color w:val="000000"/>
        </w:rPr>
        <w:t>Tekst prijedloga akta dostavlja se u prilogu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46FA0C4" w14:textId="77777777" w:rsidR="00E91C90" w:rsidRDefault="00E91C90" w:rsidP="00E91C90">
      <w:pPr>
        <w:ind w:firstLine="426"/>
        <w:jc w:val="both"/>
        <w:rPr>
          <w:rFonts w:ascii="Times New Roman" w:eastAsia="Times New Roman" w:hAnsi="Times New Roman" w:cs="Times New Roman"/>
          <w:color w:val="000000"/>
        </w:rPr>
      </w:pPr>
    </w:p>
    <w:p w14:paraId="74D131D6" w14:textId="1E926913" w:rsidR="000A2827" w:rsidRPr="000A2827" w:rsidRDefault="000A2827" w:rsidP="000A282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IV. </w:t>
      </w:r>
      <w:r w:rsidRPr="000A2827">
        <w:rPr>
          <w:rFonts w:ascii="Times New Roman" w:hAnsi="Times New Roman"/>
          <w:b/>
        </w:rPr>
        <w:t xml:space="preserve">SAVJETOVANJE S JAVNOŠĆU </w:t>
      </w:r>
    </w:p>
    <w:p w14:paraId="2E3C958B" w14:textId="39044901" w:rsidR="00ED07EF" w:rsidRPr="00E522ED" w:rsidRDefault="00806596" w:rsidP="00E522E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ED07EF">
        <w:rPr>
          <w:rFonts w:ascii="Times New Roman" w:hAnsi="Times New Roman" w:cs="Times New Roman"/>
        </w:rPr>
        <w:t xml:space="preserve">U skladu s odredbama članka 11. Zakona o pravu na pristup informacijama („Narodne novine“ broj 25/13, 85/15 i 69/22) i članka </w:t>
      </w:r>
      <w:r w:rsidR="00ED07EF" w:rsidRPr="0025783D">
        <w:rPr>
          <w:rFonts w:ascii="Times New Roman" w:hAnsi="Times New Roman" w:cs="Times New Roman"/>
        </w:rPr>
        <w:t>54.</w:t>
      </w:r>
      <w:r w:rsidR="00ED07EF">
        <w:rPr>
          <w:rFonts w:ascii="Times New Roman" w:hAnsi="Times New Roman" w:cs="Times New Roman"/>
        </w:rPr>
        <w:t xml:space="preserve"> Pravilnika</w:t>
      </w:r>
      <w:r w:rsidR="008E70B5">
        <w:rPr>
          <w:rFonts w:ascii="Times New Roman" w:hAnsi="Times New Roman" w:cs="Times New Roman"/>
        </w:rPr>
        <w:t>,</w:t>
      </w:r>
      <w:r w:rsidR="00ED07EF">
        <w:rPr>
          <w:rFonts w:ascii="Times New Roman" w:hAnsi="Times New Roman" w:cs="Times New Roman"/>
        </w:rPr>
        <w:t xml:space="preserve"> Grad Pula - Pola će pri izradi nacrta prijedloga Analize stanja sustava civilne zaštite na po</w:t>
      </w:r>
      <w:r w:rsidR="007D4043">
        <w:rPr>
          <w:rFonts w:ascii="Times New Roman" w:hAnsi="Times New Roman" w:cs="Times New Roman"/>
        </w:rPr>
        <w:t>dručju Grada Pula – Pola za 2025</w:t>
      </w:r>
      <w:r w:rsidR="00ED07EF">
        <w:rPr>
          <w:rFonts w:ascii="Times New Roman" w:hAnsi="Times New Roman" w:cs="Times New Roman"/>
        </w:rPr>
        <w:t xml:space="preserve">. godinu  provesti savjetovanje sa zainteresiranom javnošću radi pribavljanja mišljenja, primjedbi i prijedloga zainteresirane javnosti, kako bi se isti, ukoliko su zakonito i stručno utemeljeni, prihvatili i u konačnosti ugradili </w:t>
      </w:r>
      <w:r w:rsidR="00E26AB1">
        <w:rPr>
          <w:rFonts w:ascii="Times New Roman" w:hAnsi="Times New Roman" w:cs="Times New Roman"/>
        </w:rPr>
        <w:t xml:space="preserve">u </w:t>
      </w:r>
      <w:r w:rsidR="00ED07EF">
        <w:rPr>
          <w:rFonts w:ascii="Times New Roman" w:hAnsi="Times New Roman" w:cs="Times New Roman"/>
        </w:rPr>
        <w:t xml:space="preserve">prijedlog predmetnog akta. Navedeno savjetovanje </w:t>
      </w:r>
      <w:r w:rsidR="00812F82">
        <w:rPr>
          <w:rFonts w:ascii="Times New Roman" w:hAnsi="Times New Roman" w:cs="Times New Roman"/>
        </w:rPr>
        <w:t>provesti će se u razdoblju od 5. studenog 2025</w:t>
      </w:r>
      <w:r w:rsidR="00ED07EF">
        <w:rPr>
          <w:rFonts w:ascii="Times New Roman" w:hAnsi="Times New Roman" w:cs="Times New Roman"/>
        </w:rPr>
        <w:t xml:space="preserve">. godine do </w:t>
      </w:r>
      <w:r w:rsidR="00812F82">
        <w:rPr>
          <w:rFonts w:ascii="Times New Roman" w:hAnsi="Times New Roman" w:cs="Times New Roman"/>
        </w:rPr>
        <w:t xml:space="preserve"> </w:t>
      </w:r>
      <w:r w:rsidR="00D354EE">
        <w:rPr>
          <w:rFonts w:ascii="Times New Roman" w:hAnsi="Times New Roman" w:cs="Times New Roman"/>
        </w:rPr>
        <w:t>5. prosinca</w:t>
      </w:r>
      <w:r w:rsidR="00812F82">
        <w:rPr>
          <w:rFonts w:ascii="Times New Roman" w:hAnsi="Times New Roman" w:cs="Times New Roman"/>
        </w:rPr>
        <w:t xml:space="preserve"> 2025</w:t>
      </w:r>
      <w:r w:rsidR="00ED07EF">
        <w:rPr>
          <w:rFonts w:ascii="Times New Roman" w:hAnsi="Times New Roman" w:cs="Times New Roman"/>
        </w:rPr>
        <w:t>. godine</w:t>
      </w:r>
      <w:r w:rsidR="00803892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14:paraId="1793C27A" w14:textId="77777777" w:rsidR="00ED07EF" w:rsidRDefault="00ED07EF" w:rsidP="00ED07EF">
      <w:pPr>
        <w:spacing w:after="160" w:line="259" w:lineRule="auto"/>
        <w:rPr>
          <w:rFonts w:ascii="Times New Roman" w:eastAsia="Times New Roman" w:hAnsi="Times New Roman" w:cs="Times New Roman"/>
          <w:color w:val="000000"/>
        </w:rPr>
      </w:pPr>
    </w:p>
    <w:p w14:paraId="2BC5C1EB" w14:textId="44577649" w:rsidR="00C65B44" w:rsidRPr="00ED07EF" w:rsidRDefault="00ED07EF" w:rsidP="00ED07EF">
      <w:pPr>
        <w:spacing w:after="160" w:line="259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/>
          <w:b/>
        </w:rPr>
        <w:t xml:space="preserve">V. </w:t>
      </w:r>
      <w:r w:rsidR="00A537A3" w:rsidRPr="00ED07EF">
        <w:rPr>
          <w:rFonts w:ascii="Times New Roman" w:hAnsi="Times New Roman"/>
          <w:b/>
        </w:rPr>
        <w:t>FINANCIJSKA SREDSTVA POTREBNA ZA PROVEDBU AKTA</w:t>
      </w:r>
    </w:p>
    <w:p w14:paraId="5A01FAB6" w14:textId="4A1A8221" w:rsidR="00C65B44" w:rsidRPr="00D6258D" w:rsidRDefault="00C65B44" w:rsidP="00A537A3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lang w:eastAsia="hr-HR"/>
        </w:rPr>
      </w:pPr>
      <w:r w:rsidRPr="005618A5">
        <w:rPr>
          <w:rFonts w:ascii="Times New Roman" w:eastAsia="Times New Roman" w:hAnsi="Times New Roman" w:cs="Times New Roman"/>
          <w:lang w:eastAsia="hr-HR"/>
        </w:rPr>
        <w:t xml:space="preserve">Za provedbu ovoga akta </w:t>
      </w:r>
      <w:r w:rsidR="00B72C43" w:rsidRPr="005618A5">
        <w:rPr>
          <w:rFonts w:ascii="Times New Roman" w:eastAsia="Times New Roman" w:hAnsi="Times New Roman" w:cs="Times New Roman"/>
          <w:lang w:eastAsia="hr-HR"/>
        </w:rPr>
        <w:t xml:space="preserve">osigurana su sredstva u </w:t>
      </w:r>
      <w:r w:rsidRPr="005618A5">
        <w:rPr>
          <w:rFonts w:ascii="Times New Roman" w:eastAsia="Times New Roman" w:hAnsi="Times New Roman" w:cs="Times New Roman"/>
          <w:lang w:eastAsia="hr-HR"/>
        </w:rPr>
        <w:t>Proračuna Grada Pul</w:t>
      </w:r>
      <w:r w:rsidR="00E234DD" w:rsidRPr="005618A5">
        <w:rPr>
          <w:rFonts w:ascii="Times New Roman" w:eastAsia="Times New Roman" w:hAnsi="Times New Roman" w:cs="Times New Roman"/>
          <w:lang w:eastAsia="hr-HR"/>
        </w:rPr>
        <w:t xml:space="preserve">a </w:t>
      </w:r>
      <w:r w:rsidR="00402DB5">
        <w:rPr>
          <w:rFonts w:ascii="Times New Roman" w:eastAsia="Times New Roman" w:hAnsi="Times New Roman" w:cs="Times New Roman"/>
          <w:lang w:eastAsia="hr-HR"/>
        </w:rPr>
        <w:t>– Pola.</w:t>
      </w:r>
    </w:p>
    <w:p w14:paraId="532195E7" w14:textId="77777777" w:rsidR="00C65B44" w:rsidRPr="00D6258D" w:rsidRDefault="00C65B44" w:rsidP="00D51FD1">
      <w:pPr>
        <w:rPr>
          <w:rFonts w:ascii="Times New Roman" w:eastAsia="Times New Roman" w:hAnsi="Times New Roman" w:cs="Times New Roman"/>
        </w:rPr>
      </w:pPr>
    </w:p>
    <w:p w14:paraId="1EC4DF63" w14:textId="77777777" w:rsidR="00E234DD" w:rsidRDefault="00E234DD" w:rsidP="00E234DD">
      <w:pPr>
        <w:ind w:left="284"/>
        <w:jc w:val="both"/>
        <w:rPr>
          <w:rFonts w:ascii="Times New Roman" w:eastAsia="Times New Roman" w:hAnsi="Times New Roman" w:cs="Times New Roman"/>
        </w:rPr>
      </w:pPr>
    </w:p>
    <w:p w14:paraId="29715886" w14:textId="22429C84" w:rsidR="00D65D4C" w:rsidRDefault="00812F82" w:rsidP="00D65D4C">
      <w:pPr>
        <w:ind w:left="4247" w:firstLine="709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D65D4C">
        <w:rPr>
          <w:rFonts w:ascii="Times New Roman" w:hAnsi="Times New Roman" w:cs="Times New Roman"/>
          <w:b/>
        </w:rPr>
        <w:t>PROČELN</w:t>
      </w:r>
      <w:r>
        <w:rPr>
          <w:rFonts w:ascii="Times New Roman" w:hAnsi="Times New Roman" w:cs="Times New Roman"/>
          <w:b/>
        </w:rPr>
        <w:t>IK</w:t>
      </w:r>
    </w:p>
    <w:p w14:paraId="7C5DD26F" w14:textId="0019385D" w:rsidR="00D65D4C" w:rsidRDefault="00D65D4C" w:rsidP="00D65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</w:t>
      </w:r>
      <w:r w:rsidR="00812F82">
        <w:rPr>
          <w:rFonts w:ascii="Times New Roman" w:hAnsi="Times New Roman" w:cs="Times New Roman"/>
          <w:b/>
        </w:rPr>
        <w:t xml:space="preserve">            Mateo Pavić</w:t>
      </w:r>
    </w:p>
    <w:p w14:paraId="10809FA9" w14:textId="690BA93E" w:rsidR="00D51FD1" w:rsidRPr="00D6258D" w:rsidRDefault="00812F82" w:rsidP="00E234DD">
      <w:pPr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sectPr w:rsidR="00D51FD1" w:rsidRPr="00D6258D" w:rsidSect="00183B8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C57"/>
    <w:multiLevelType w:val="multilevel"/>
    <w:tmpl w:val="3ED0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44EB1"/>
    <w:multiLevelType w:val="hybridMultilevel"/>
    <w:tmpl w:val="53263E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01094"/>
    <w:multiLevelType w:val="hybridMultilevel"/>
    <w:tmpl w:val="7EB8BF04"/>
    <w:lvl w:ilvl="0" w:tplc="9CDADD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57279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1C6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82E8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87C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8218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4CA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CB0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2882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81432"/>
    <w:multiLevelType w:val="hybridMultilevel"/>
    <w:tmpl w:val="E2ECF6F2"/>
    <w:lvl w:ilvl="0" w:tplc="4BD0D21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FF2F6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2421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C4E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AF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C0F7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E82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61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3A3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30405"/>
    <w:multiLevelType w:val="hybridMultilevel"/>
    <w:tmpl w:val="B434DA92"/>
    <w:lvl w:ilvl="0" w:tplc="E7CE8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F312C"/>
    <w:multiLevelType w:val="hybridMultilevel"/>
    <w:tmpl w:val="5F7CAB20"/>
    <w:lvl w:ilvl="0" w:tplc="7C0C770A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5321E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70DB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F8CB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527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0A8E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AE0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E52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528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9C2722"/>
    <w:multiLevelType w:val="multilevel"/>
    <w:tmpl w:val="FAE0E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lvl w:ilvl="0">
        <w:numFmt w:val="upperRoman"/>
        <w:lvlText w:val="%1."/>
        <w:lvlJc w:val="right"/>
      </w:lvl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CA"/>
    <w:rsid w:val="00004C10"/>
    <w:rsid w:val="00043F91"/>
    <w:rsid w:val="00057A9E"/>
    <w:rsid w:val="0007597D"/>
    <w:rsid w:val="000A2827"/>
    <w:rsid w:val="000E2405"/>
    <w:rsid w:val="00103506"/>
    <w:rsid w:val="001140E8"/>
    <w:rsid w:val="00117D9D"/>
    <w:rsid w:val="00127827"/>
    <w:rsid w:val="0014052B"/>
    <w:rsid w:val="00183B89"/>
    <w:rsid w:val="00190FC6"/>
    <w:rsid w:val="001C3FEA"/>
    <w:rsid w:val="001D63CA"/>
    <w:rsid w:val="002202DF"/>
    <w:rsid w:val="002311EB"/>
    <w:rsid w:val="002428EC"/>
    <w:rsid w:val="00244BDC"/>
    <w:rsid w:val="00253100"/>
    <w:rsid w:val="0025783D"/>
    <w:rsid w:val="00274B9B"/>
    <w:rsid w:val="002F1472"/>
    <w:rsid w:val="00367A78"/>
    <w:rsid w:val="003C5CF4"/>
    <w:rsid w:val="003C7988"/>
    <w:rsid w:val="003E3C04"/>
    <w:rsid w:val="00402DB5"/>
    <w:rsid w:val="00402E9F"/>
    <w:rsid w:val="004176D7"/>
    <w:rsid w:val="004450CA"/>
    <w:rsid w:val="00454864"/>
    <w:rsid w:val="00485FBC"/>
    <w:rsid w:val="00503BE6"/>
    <w:rsid w:val="0053403C"/>
    <w:rsid w:val="005618A5"/>
    <w:rsid w:val="00585E27"/>
    <w:rsid w:val="00594272"/>
    <w:rsid w:val="005A3C6E"/>
    <w:rsid w:val="005C7A83"/>
    <w:rsid w:val="005F20D7"/>
    <w:rsid w:val="00671466"/>
    <w:rsid w:val="00690D23"/>
    <w:rsid w:val="006A420D"/>
    <w:rsid w:val="007473CB"/>
    <w:rsid w:val="00757EA9"/>
    <w:rsid w:val="00776E97"/>
    <w:rsid w:val="00786F89"/>
    <w:rsid w:val="007B4E22"/>
    <w:rsid w:val="007C6574"/>
    <w:rsid w:val="007D4043"/>
    <w:rsid w:val="00803892"/>
    <w:rsid w:val="00806596"/>
    <w:rsid w:val="008129E0"/>
    <w:rsid w:val="00812F82"/>
    <w:rsid w:val="00865BEC"/>
    <w:rsid w:val="00872B34"/>
    <w:rsid w:val="008860E6"/>
    <w:rsid w:val="008A3DF2"/>
    <w:rsid w:val="008B4029"/>
    <w:rsid w:val="008E70B5"/>
    <w:rsid w:val="009672C6"/>
    <w:rsid w:val="00983081"/>
    <w:rsid w:val="00993786"/>
    <w:rsid w:val="009A26BD"/>
    <w:rsid w:val="009D56D7"/>
    <w:rsid w:val="009F3557"/>
    <w:rsid w:val="00A44829"/>
    <w:rsid w:val="00A46EBB"/>
    <w:rsid w:val="00A478CC"/>
    <w:rsid w:val="00A537A3"/>
    <w:rsid w:val="00A64489"/>
    <w:rsid w:val="00AA5921"/>
    <w:rsid w:val="00B10FAA"/>
    <w:rsid w:val="00B50BC3"/>
    <w:rsid w:val="00B65BB3"/>
    <w:rsid w:val="00B72C43"/>
    <w:rsid w:val="00C65B44"/>
    <w:rsid w:val="00D3424D"/>
    <w:rsid w:val="00D354EE"/>
    <w:rsid w:val="00D36676"/>
    <w:rsid w:val="00D4650A"/>
    <w:rsid w:val="00D51FD1"/>
    <w:rsid w:val="00D6258D"/>
    <w:rsid w:val="00D65D4C"/>
    <w:rsid w:val="00DB5CB5"/>
    <w:rsid w:val="00DC71C1"/>
    <w:rsid w:val="00DC7E46"/>
    <w:rsid w:val="00DE3918"/>
    <w:rsid w:val="00DE4F44"/>
    <w:rsid w:val="00DF43CF"/>
    <w:rsid w:val="00E05DA3"/>
    <w:rsid w:val="00E234DD"/>
    <w:rsid w:val="00E26AB1"/>
    <w:rsid w:val="00E300C9"/>
    <w:rsid w:val="00E522ED"/>
    <w:rsid w:val="00E91C90"/>
    <w:rsid w:val="00E9718D"/>
    <w:rsid w:val="00ED07EF"/>
    <w:rsid w:val="00F1614D"/>
    <w:rsid w:val="00F20B50"/>
    <w:rsid w:val="00F300A9"/>
    <w:rsid w:val="00F703CA"/>
    <w:rsid w:val="00F8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72DB"/>
  <w15:chartTrackingRefBased/>
  <w15:docId w15:val="{CA2905F0-7E29-4D6F-8CAB-A281D371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0CA"/>
    <w:pPr>
      <w:spacing w:after="0" w:line="240" w:lineRule="auto"/>
    </w:pPr>
    <w:rPr>
      <w:rFonts w:eastAsia="SimSun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450CA"/>
    <w:rPr>
      <w:rFonts w:ascii="Times New Roman" w:eastAsia="Times New Roman" w:hAnsi="Times New Roman" w:cs="Times New Roman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4450CA"/>
    <w:rPr>
      <w:rFonts w:ascii="Times New Roman" w:eastAsia="Times New Roman" w:hAnsi="Times New Roman" w:cs="Times New Roman"/>
      <w:kern w:val="0"/>
      <w:sz w:val="24"/>
      <w:szCs w:val="20"/>
      <w:lang w:val="en-AU"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4450CA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A537A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537A3"/>
    <w:rPr>
      <w:rFonts w:eastAsia="SimSun"/>
      <w:kern w:val="0"/>
      <w:sz w:val="16"/>
      <w:szCs w:val="16"/>
      <w:lang w:eastAsia="zh-CN"/>
      <w14:ligatures w14:val="none"/>
    </w:rPr>
  </w:style>
  <w:style w:type="paragraph" w:customStyle="1" w:styleId="Default">
    <w:name w:val="Default"/>
    <w:rsid w:val="00A537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67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7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7A78"/>
    <w:rPr>
      <w:rFonts w:eastAsia="SimSun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A78"/>
    <w:rPr>
      <w:rFonts w:eastAsia="SimSun"/>
      <w:b/>
      <w:bCs/>
      <w:kern w:val="0"/>
      <w:sz w:val="20"/>
      <w:szCs w:val="20"/>
      <w:lang w:eastAsia="zh-CN"/>
      <w14:ligatures w14:val="none"/>
    </w:rPr>
  </w:style>
  <w:style w:type="paragraph" w:styleId="NoSpacing">
    <w:name w:val="No Spacing"/>
    <w:uiPriority w:val="1"/>
    <w:qFormat/>
    <w:rsid w:val="003C7988"/>
    <w:pPr>
      <w:spacing w:after="0" w:line="240" w:lineRule="auto"/>
    </w:pPr>
    <w:rPr>
      <w:rFonts w:eastAsia="SimSun"/>
      <w:kern w:val="0"/>
      <w:sz w:val="24"/>
      <w:szCs w:val="24"/>
      <w:lang w:eastAsia="zh-CN"/>
      <w14:ligatures w14:val="none"/>
    </w:rPr>
  </w:style>
  <w:style w:type="paragraph" w:customStyle="1" w:styleId="t-9-8">
    <w:name w:val="t-9-8"/>
    <w:basedOn w:val="Normal"/>
    <w:rsid w:val="00D4650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Loris Mošnja</dc:creator>
  <cp:keywords/>
  <dc:description/>
  <cp:lastModifiedBy>Benčić Kristina</cp:lastModifiedBy>
  <cp:revision>7</cp:revision>
  <dcterms:created xsi:type="dcterms:W3CDTF">2025-11-05T11:50:00Z</dcterms:created>
  <dcterms:modified xsi:type="dcterms:W3CDTF">2025-11-05T13:02:00Z</dcterms:modified>
</cp:coreProperties>
</file>