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39" w:rsidRDefault="00706B39" w:rsidP="00706B39">
      <w:pPr>
        <w:pStyle w:val="prilog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Grad Pula-Pola</w:t>
      </w:r>
    </w:p>
    <w:p w:rsidR="00706B39" w:rsidRDefault="00706B39" w:rsidP="00706B39">
      <w:pPr>
        <w:pStyle w:val="prilog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Upravni odjel za prostorno uređenje, komunalni sustav i imovinu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PRILOG 1.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8"/>
          <w:szCs w:val="28"/>
          <w:lang w:eastAsia="hr-HR"/>
        </w:rPr>
        <w:t>Obrazac ZFO</w:t>
      </w:r>
      <w:r w:rsidRPr="00F6740F">
        <w:rPr>
          <w:rFonts w:ascii="Times New Roman" w:hAnsi="Times New Roman"/>
          <w:i/>
          <w:iCs/>
          <w:color w:val="000000"/>
          <w:sz w:val="28"/>
          <w:szCs w:val="28"/>
          <w:lang w:eastAsia="hr-HR"/>
        </w:rPr>
        <w:br/>
      </w:r>
      <w:r w:rsidRPr="00F6740F">
        <w:rPr>
          <w:rFonts w:ascii="Times New Roman" w:hAnsi="Times New Roman"/>
          <w:i/>
          <w:iCs/>
          <w:color w:val="000000"/>
          <w:sz w:val="28"/>
          <w:szCs w:val="28"/>
          <w:lang w:eastAsia="hr-HR"/>
        </w:rPr>
        <w:br/>
      </w:r>
      <w:r w:rsidRPr="00F6740F">
        <w:rPr>
          <w:rFonts w:ascii="Times New Roman" w:hAnsi="Times New Roman"/>
          <w:color w:val="000000"/>
          <w:sz w:val="28"/>
          <w:szCs w:val="28"/>
          <w:lang w:eastAsia="hr-HR"/>
        </w:rPr>
        <w:t>ZAHTJEV ZA ODGODU PLAĆANJA/ OBROČNU OTPLATU DUGA I ZA OTPIS ILI DJELOMIČAN OTPIS POTRAŽIVANJA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hr-HR"/>
        </w:rPr>
      </w:pPr>
      <w:r w:rsidRPr="00F6740F">
        <w:rPr>
          <w:rFonts w:ascii="Times New Roman" w:hAnsi="Times New Roman"/>
          <w:color w:val="000000"/>
          <w:sz w:val="26"/>
          <w:szCs w:val="26"/>
          <w:lang w:eastAsia="hr-HR"/>
        </w:rPr>
        <w:t>– FIZIČKE OSOBE –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Upute za popunjavanje: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1. Svi traženi podaci u ovom zahtjevu moraju biti upisani za podnositelja zahtjeva i sve članove njegovog kućanstva. Obrazac zahtjeva potrebno je ispuniti elektronski ili vlastoručno čitko, velikim tiskanim slovima.</w:t>
      </w:r>
    </w:p>
    <w:p w:rsidR="00706B39" w:rsidRPr="002F44B8" w:rsidRDefault="00C35B27" w:rsidP="00706B39">
      <w:pPr>
        <w:pStyle w:val="ListParagraph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 xml:space="preserve">2. Zahtjev se predaje osobno </w:t>
      </w:r>
      <w:r w:rsidR="00706B39" w:rsidRPr="002F44B8">
        <w:rPr>
          <w:rFonts w:ascii="Times New Roman" w:hAnsi="Times New Roman"/>
          <w:sz w:val="24"/>
          <w:szCs w:val="24"/>
        </w:rPr>
        <w:t xml:space="preserve">u Pisarnici Grada </w:t>
      </w:r>
      <w:r w:rsidR="00706B39" w:rsidRPr="002F44B8">
        <w:rPr>
          <w:rFonts w:ascii="Times New Roman" w:hAnsi="Times New Roman"/>
          <w:color w:val="000000"/>
          <w:sz w:val="24"/>
          <w:szCs w:val="24"/>
        </w:rPr>
        <w:t xml:space="preserve">ili preporučeno poštom, </w:t>
      </w:r>
      <w:r w:rsidR="00706B39" w:rsidRPr="00F6740F">
        <w:rPr>
          <w:rFonts w:ascii="Times New Roman" w:hAnsi="Times New Roman"/>
          <w:color w:val="000000"/>
          <w:sz w:val="24"/>
          <w:szCs w:val="24"/>
          <w:lang w:eastAsia="hr-HR"/>
        </w:rPr>
        <w:t>tijelu nadležnom za naplatu duga/potraživanja</w:t>
      </w:r>
      <w:r w:rsidR="00706B39" w:rsidRPr="002F44B8">
        <w:rPr>
          <w:rFonts w:ascii="Times New Roman" w:hAnsi="Times New Roman"/>
          <w:color w:val="000000"/>
          <w:sz w:val="24"/>
          <w:szCs w:val="24"/>
        </w:rPr>
        <w:t xml:space="preserve"> na adresu </w:t>
      </w:r>
      <w:r w:rsidR="00706B39" w:rsidRPr="002F44B8">
        <w:rPr>
          <w:rFonts w:ascii="Times New Roman" w:hAnsi="Times New Roman"/>
          <w:sz w:val="24"/>
          <w:szCs w:val="24"/>
        </w:rPr>
        <w:t>Grad Pula-Pola,</w:t>
      </w:r>
      <w:r w:rsidR="00706B39" w:rsidRPr="002F44B8">
        <w:rPr>
          <w:rFonts w:ascii="Times New Roman" w:hAnsi="Times New Roman"/>
          <w:color w:val="000000"/>
          <w:sz w:val="24"/>
          <w:szCs w:val="24"/>
        </w:rPr>
        <w:t xml:space="preserve"> Pula, Forum br. 2.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3. Podnositelj zahtjeva može zaokružiti jednu od ponuđenih mogućnosti:</w:t>
      </w:r>
    </w:p>
    <w:tbl>
      <w:tblPr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34"/>
        <w:gridCol w:w="1876"/>
        <w:gridCol w:w="2877"/>
        <w:gridCol w:w="2403"/>
      </w:tblGrid>
      <w:tr w:rsidR="00C35B27" w:rsidRPr="00077FAD" w:rsidTr="00C35B27">
        <w:trPr>
          <w:tblCellSpacing w:w="15" w:type="dxa"/>
        </w:trPr>
        <w:tc>
          <w:tcPr>
            <w:tcW w:w="436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1) ZAHTJEV ZA ODGODU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 xml:space="preserve">PLAĆANJA/OBROČNU OTPLATU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DUGA</w:t>
            </w:r>
          </w:p>
        </w:tc>
        <w:tc>
          <w:tcPr>
            <w:tcW w:w="52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2) ZAHTJEV ZA OTPIS ILI DJELO-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MIČAN OTPIS POTRAŽIVANJA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a) odgoda plaćanja duga</w:t>
            </w:r>
          </w:p>
        </w:tc>
        <w:tc>
          <w:tcPr>
            <w:tcW w:w="18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b) obročna otplata duga</w:t>
            </w:r>
          </w:p>
        </w:tc>
        <w:tc>
          <w:tcPr>
            <w:tcW w:w="28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a) otpis potraživanja</w:t>
            </w:r>
          </w:p>
        </w:tc>
        <w:tc>
          <w:tcPr>
            <w:tcW w:w="235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b) djelomičan otpis potraživanja</w:t>
            </w: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POD MATERIJALNOM I KAZNENOM ODGOVORNOŠĆU DAJEM SLJEDEĆE PODATKE: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 xml:space="preserve">Tablica 1. 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Podaci o podnositelju zahtjeva</w:t>
      </w:r>
      <w:hyperlink r:id="rId4" w:anchor="footnote-29081-1#footnote-29081-1" w:history="1">
        <w:r w:rsidRPr="00F6740F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hr-HR"/>
          </w:rPr>
          <w:t>[1]</w:t>
        </w:r>
      </w:hyperlink>
    </w:p>
    <w:tbl>
      <w:tblPr>
        <w:tblW w:w="97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8"/>
        <w:gridCol w:w="7567"/>
        <w:gridCol w:w="770"/>
        <w:gridCol w:w="758"/>
      </w:tblGrid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905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Ime i prezime: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05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Adresa (ulica i kućni broj, mjesto, poštanski broj):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905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Broj telefona: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050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OIB: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ind w:right="2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75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ind w:right="2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Korisnik prava na pomoć za uzdržavanje/zajamčenu minimalnu naknadu iz sustava socijalne skrbi: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ind w:right="2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ind w:right="27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 xml:space="preserve">Tablica 2. 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Podaci o dugu ili potraživanju čija se odgoda/obročna otplata odnosno otpis ili djelomičan otpis potraživanja traži:</w:t>
      </w:r>
    </w:p>
    <w:tbl>
      <w:tblPr>
        <w:tblW w:w="9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5"/>
        <w:gridCol w:w="9345"/>
      </w:tblGrid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93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Visina duga ili potraživanja za koji se traži odgoda/ obročna otplata odnosno otpis ili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djelomičan otpis i osnova nastanka duga/ potraživanja: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8.</w:t>
            </w:r>
          </w:p>
        </w:tc>
        <w:tc>
          <w:tcPr>
            <w:tcW w:w="930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Razlog traženja odgode/obročne otplate odnosno otpisa ili djelomičnog otpisa: </w:t>
            </w: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 xml:space="preserve">Tablica 3. 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Podaci o članovima kućanstva podnositelja zahtjeva: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Koliko osoba živi u zajedničkom kućanstvu podnositelja zahtjeva (ukupan broj računajući i podnositelja zahtjeva) __________________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U tablici je potrebno precizirati odnos prema podnositelju zahtjeva: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5"/>
        <w:gridCol w:w="1245"/>
        <w:gridCol w:w="2160"/>
        <w:gridCol w:w="3120"/>
        <w:gridCol w:w="2400"/>
      </w:tblGrid>
      <w:tr w:rsidR="00C35B27" w:rsidRPr="00077FAD" w:rsidTr="00C35B27">
        <w:trPr>
          <w:tblCellSpacing w:w="15" w:type="dxa"/>
        </w:trPr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Ime i prezime:</w:t>
            </w: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Datum rođenja, OIB 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Odnos prema podnositelju zahtjeva</w:t>
            </w:r>
          </w:p>
        </w:tc>
        <w:tc>
          <w:tcPr>
            <w:tcW w:w="30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Je li osoba uzdržavana od strane podnositelja zahtjeva? (zaokružiti)</w:t>
            </w:r>
          </w:p>
        </w:tc>
        <w:tc>
          <w:tcPr>
            <w:tcW w:w="23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Je li podnositelj zahtjeva uzdržavan od te osobe?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(zaokružiti)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23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23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23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23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23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  <w:tc>
          <w:tcPr>
            <w:tcW w:w="23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DA/NE</w:t>
            </w: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 xml:space="preserve">Tablica 4. 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Imovno stanje podnositelja zahtjeva i punoljetnih članova kućanstva: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>Tablica 4.a)</w:t>
      </w: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podaci o prosječnom mjesečnom dohotku, mirovini i primicima podnositelja zahtjeva i članova kućanstva</w:t>
      </w:r>
      <w:hyperlink r:id="rId5" w:anchor="footnote-29081-2#footnote-29081-2" w:history="1">
        <w:r w:rsidRPr="00F6740F">
          <w:rPr>
            <w:rFonts w:ascii="Times New Roman" w:hAnsi="Times New Roman"/>
            <w:color w:val="0000FF"/>
            <w:sz w:val="24"/>
            <w:szCs w:val="24"/>
            <w:u w:val="single"/>
            <w:lang w:eastAsia="hr-HR"/>
          </w:rPr>
          <w:t>[2]</w:t>
        </w:r>
      </w:hyperlink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67"/>
        <w:gridCol w:w="3823"/>
        <w:gridCol w:w="2640"/>
      </w:tblGrid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Ime i prezime podnositelja zahtjeva i članova kućanstva: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Prosječan mjesečni dohodak, mirovina i primici od nesamostalnog – samostalnog rada:</w:t>
            </w: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Naziv poslodavca, sjedište i adresa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379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>Tablica 4.b)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podaci o nekretninama</w:t>
      </w:r>
      <w:hyperlink r:id="rId6" w:anchor="footnote-29081-3#footnote-29081-3" w:history="1">
        <w:r w:rsidRPr="00F6740F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hr-HR"/>
          </w:rPr>
          <w:t>[3]</w:t>
        </w:r>
      </w:hyperlink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 (popunjava se isključivo ako se podnosi zahtjev za otpis ili djelomičan otpis potraživanja)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10"/>
        <w:gridCol w:w="1680"/>
        <w:gridCol w:w="1440"/>
        <w:gridCol w:w="2160"/>
        <w:gridCol w:w="1920"/>
        <w:gridCol w:w="1320"/>
      </w:tblGrid>
      <w:tr w:rsidR="00C35B27" w:rsidRPr="00077FAD" w:rsidTr="00C35B27">
        <w:trPr>
          <w:tblCellSpacing w:w="15" w:type="dxa"/>
        </w:trPr>
        <w:tc>
          <w:tcPr>
            <w:tcW w:w="13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Vrste nekretnina</w:t>
            </w:r>
          </w:p>
        </w:tc>
        <w:tc>
          <w:tcPr>
            <w:tcW w:w="1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Vlasnik (ime i prezime)</w:t>
            </w:r>
          </w:p>
        </w:tc>
        <w:tc>
          <w:tcPr>
            <w:tcW w:w="14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Adresa (ulica, kbr., mjesto)</w:t>
            </w: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Korisna površina u m² (ispunjava se samo za ostale nekretnine)</w:t>
            </w:r>
          </w:p>
        </w:tc>
        <w:tc>
          <w:tcPr>
            <w:tcW w:w="18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Tržišna vrijednost u kunama (ispunjava se samo za ostale nekretnine)</w:t>
            </w: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Napomena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13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Stan ili kuća za stanovanje</w:t>
            </w:r>
          </w:p>
        </w:tc>
        <w:tc>
          <w:tcPr>
            <w:tcW w:w="1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13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Ostale nekretnine (poslovni prostor, zemljište, šume i ostale nekretnine)</w:t>
            </w:r>
          </w:p>
        </w:tc>
        <w:tc>
          <w:tcPr>
            <w:tcW w:w="1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1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448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8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 xml:space="preserve">Tablica 4. c) 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Podaci o vozilima – plovilima (popunjava se isključivo ako se podnosi zahtjev za otpis ili djelomičan otpis potraživanja)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10"/>
        <w:gridCol w:w="2230"/>
        <w:gridCol w:w="2090"/>
      </w:tblGrid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Podaci o vozilima – plovilima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Automobil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Plovilo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Vlasnik (ime i prezime)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C35B27" w:rsidRPr="00F6740F" w:rsidRDefault="00C35B27" w:rsidP="00C35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Vrsta, marka, tip, godina proizvodnje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C35B27" w:rsidRPr="00F6740F" w:rsidRDefault="00C35B27" w:rsidP="00C35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Registarska oznaka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C35B27" w:rsidRPr="00F6740F" w:rsidRDefault="00C35B27" w:rsidP="00C35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Vrijednost u kunama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</w:tcPr>
          <w:p w:rsidR="00C35B27" w:rsidRPr="00F6740F" w:rsidRDefault="00C35B27" w:rsidP="00C35B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UKUPNO (vrijednost u kunama)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0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>Tablica 4.d)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Podaci o ostaloj imovini i primicima</w:t>
      </w:r>
      <w:hyperlink r:id="rId7" w:anchor="footnote-29081-4#footnote-29081-4" w:history="1">
        <w:r w:rsidRPr="00F6740F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  <w:lang w:eastAsia="hr-HR"/>
          </w:rPr>
          <w:t>[4]</w:t>
        </w:r>
      </w:hyperlink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610"/>
        <w:gridCol w:w="2280"/>
        <w:gridCol w:w="2040"/>
      </w:tblGrid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Vrsta imovine/primitka </w:t>
            </w:r>
          </w:p>
        </w:tc>
        <w:tc>
          <w:tcPr>
            <w:tcW w:w="22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Ime i prezime vlasnika/korisnika</w:t>
            </w:r>
          </w:p>
        </w:tc>
        <w:tc>
          <w:tcPr>
            <w:tcW w:w="19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Iznos u kunama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Gotovina</w:t>
            </w:r>
          </w:p>
        </w:tc>
        <w:tc>
          <w:tcPr>
            <w:tcW w:w="22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Štednja odnosno novčana sredstva na osobnim računima i štednim knjižicama</w:t>
            </w:r>
          </w:p>
        </w:tc>
        <w:tc>
          <w:tcPr>
            <w:tcW w:w="22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Vrijednosni papiri, udjeli u kapitalu</w:t>
            </w:r>
          </w:p>
        </w:tc>
        <w:tc>
          <w:tcPr>
            <w:tcW w:w="22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Ostala imovina/primici</w:t>
            </w:r>
          </w:p>
        </w:tc>
        <w:tc>
          <w:tcPr>
            <w:tcW w:w="22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35B27" w:rsidRPr="00077FAD" w:rsidTr="00C35B27">
        <w:trPr>
          <w:tblCellSpacing w:w="15" w:type="dxa"/>
        </w:trPr>
        <w:tc>
          <w:tcPr>
            <w:tcW w:w="5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2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     Mjesto i datum:                     Ime i prezime podnositelja zahtjeva: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____________________           ________________________________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Vlastoručan potpis:</w:t>
      </w: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br/>
      </w: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br/>
        <w:t> _____________________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color w:val="000000"/>
          <w:sz w:val="24"/>
          <w:szCs w:val="24"/>
          <w:lang w:eastAsia="hr-HR"/>
        </w:rPr>
        <w:t>Prilozi: ________________________</w:t>
      </w:r>
    </w:p>
    <w:p w:rsidR="00C35B27" w:rsidRPr="00F6740F" w:rsidRDefault="00C35B27" w:rsidP="00C35B2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F6740F">
        <w:rPr>
          <w:rFonts w:ascii="Times New Roman" w:hAnsi="Times New Roman"/>
          <w:i/>
          <w:iCs/>
          <w:color w:val="000000"/>
          <w:sz w:val="24"/>
          <w:szCs w:val="24"/>
          <w:lang w:eastAsia="hr-HR"/>
        </w:rPr>
        <w:t xml:space="preserve">Tablica 5. </w:t>
      </w:r>
      <w:r w:rsidRPr="00F6740F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Mišljenje nadležnog tijela</w:t>
      </w:r>
    </w:p>
    <w:tbl>
      <w:tblPr>
        <w:tblW w:w="99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98"/>
        <w:gridCol w:w="737"/>
        <w:gridCol w:w="725"/>
      </w:tblGrid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Naplata duga u cijelosti/naplata potraživanja bi predstavljala neprimjereno opterećenje/ugrozila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osnovne životne potrebe podnositelja zahtjeva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DA    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NE     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Podnositelj zahtjeva je korisnik prava na pomoć za uzdržavanje/minimalnu zajamčenu naknadu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iz sustava socijalne skrbi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Ukupni dohodak i ukupni primici podnositelja zahtjeva i punoljetnih članova njegovog kućanstva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 xml:space="preserve">mjesečno ne prelaze po članu kućanstva iznos iz članka 14. stavka 2. točke 2b. (odgoda i obročna otplata)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odnosno članka 24. stavka 2. točke 2c. (otpis ili djelomičan otpis)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Imovina u novčanom obliku podnositelja zahtjeva i članova njegovog kućanstva ne prelazi iznos iz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članka 14. stavka 2. točke 2a. (odgoda i obročna otplata) odnosno članka 24. stavka 2. točke 2a.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(otpis ili djelomičan otpis)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Podnositelj zahtjeva i članovi njegovog kućanstva imaju u vlasništvu stan ili kuću koji se smatraju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 xml:space="preserve">zadovoljavajućim stambenim prostorom 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Podnositelj zahtjeva i članovi njegova kućanstva imaju u vlasništvu automobil i/ili plovilo čija vrijednost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ne prelazi iznos iz članka 24. stavka 2. točke 2b. (otpis ili djelomičan otpis)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Podnositelj zahtjeva ispunjava uvjete za odgodu plaćanja/obročnu otplatu duga odnosno otpis ili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>djelomičan otpis potraživanja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NE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Posebne napomene: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Mišljenje nadležnog tijela o opravdanosti zahtjeva za odgodu plaćanja/obročnu otplatu duga odnosno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  <w:t xml:space="preserve">otpisa ili djelomičnog otpisa potraživanja s obrazloženjem te kod obročne otplate duga prijedlog ukupnog </w:t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br/>
            </w: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broja i iznosa mjesečnih obroka i rok plaćanja:</w:t>
            </w:r>
          </w:p>
        </w:tc>
      </w:tr>
      <w:tr w:rsidR="00C35B27" w:rsidRPr="00077FAD" w:rsidTr="00C35B27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lastRenderedPageBreak/>
              <w:t>Datum:</w:t>
            </w:r>
          </w:p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>Ime i prezime ovlaštene osobe: M.P.</w:t>
            </w:r>
          </w:p>
          <w:p w:rsidR="00C35B27" w:rsidRPr="00F6740F" w:rsidRDefault="00C35B27" w:rsidP="00C35B2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6740F">
              <w:rPr>
                <w:rFonts w:ascii="Times New Roman" w:hAnsi="Times New Roman"/>
                <w:color w:val="000000"/>
                <w:sz w:val="24"/>
                <w:szCs w:val="24"/>
                <w:lang w:eastAsia="hr-HR"/>
              </w:rPr>
              <w:t xml:space="preserve">Vlastoručan potpis: </w:t>
            </w:r>
          </w:p>
        </w:tc>
      </w:tr>
    </w:tbl>
    <w:p w:rsidR="00C35B27" w:rsidRDefault="00C35B27"/>
    <w:sectPr w:rsidR="00C35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C35B27"/>
    <w:rsid w:val="006427E6"/>
    <w:rsid w:val="00706B39"/>
    <w:rsid w:val="00C3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B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ilog">
    <w:name w:val="prilog"/>
    <w:basedOn w:val="Normal"/>
    <w:rsid w:val="00706B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706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arodne-novine.nn.hr/clanci/sluzbeni/2013_05_52_105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rodne-novine.nn.hr/clanci/sluzbeni/2013_05_52_1056.html" TargetMode="External"/><Relationship Id="rId5" Type="http://schemas.openxmlformats.org/officeDocument/2006/relationships/hyperlink" Target="http://narodne-novine.nn.hr/clanci/sluzbeni/2013_05_52_1056.html" TargetMode="External"/><Relationship Id="rId4" Type="http://schemas.openxmlformats.org/officeDocument/2006/relationships/hyperlink" Target="http://narodne-novine.nn.hr/clanci/sluzbeni/2013_05_52_105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755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1</vt:lpstr>
    </vt:vector>
  </TitlesOfParts>
  <Company>Ministarstvo Financija</Company>
  <LinksUpToDate>false</LinksUpToDate>
  <CharactersWithSpaces>6036</CharactersWithSpaces>
  <SharedDoc>false</SharedDoc>
  <HLinks>
    <vt:vector size="24" baseType="variant">
      <vt:variant>
        <vt:i4>6357074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http://narodne-novine.nn.hr/clanci/sluzbeni/2013_05_52_1056.html</vt:lpwstr>
      </vt:variant>
      <vt:variant>
        <vt:lpwstr>footnote-29081-4#footnote-29081-4</vt:lpwstr>
      </vt:variant>
      <vt:variant>
        <vt:i4>6684754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http://narodne-novine.nn.hr/clanci/sluzbeni/2013_05_52_1056.html</vt:lpwstr>
      </vt:variant>
      <vt:variant>
        <vt:lpwstr>footnote-29081-3#footnote-29081-3</vt:lpwstr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http://narodne-novine.nn.hr/clanci/sluzbeni/2013_05_52_1056.html</vt:lpwstr>
      </vt:variant>
      <vt:variant>
        <vt:lpwstr>footnote-29081-2#footnote-29081-2</vt:lpwstr>
      </vt:variant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http://narodne-novine.nn.hr/clanci/sluzbeni/2013_05_52_1056.html</vt:lpwstr>
      </vt:variant>
      <vt:variant>
        <vt:lpwstr>footnote-29081-1#footnote-29081-1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mfkor</dc:creator>
  <cp:lastModifiedBy>Igor Fabris</cp:lastModifiedBy>
  <cp:revision>3</cp:revision>
  <dcterms:created xsi:type="dcterms:W3CDTF">2017-03-24T10:00:00Z</dcterms:created>
  <dcterms:modified xsi:type="dcterms:W3CDTF">2017-03-24T10:03:00Z</dcterms:modified>
</cp:coreProperties>
</file>